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22" w:rsidRPr="00CF0BBC" w:rsidRDefault="00CF0BBC" w:rsidP="004E4822">
      <w:pPr>
        <w:rPr>
          <w:lang w:val="ru-RU"/>
        </w:rPr>
      </w:pPr>
      <w:r>
        <w:rPr>
          <w:lang w:val="ru-RU"/>
        </w:rPr>
        <w:t>Лабораторная работа №</w:t>
      </w:r>
      <w:r>
        <w:t>4</w:t>
      </w:r>
      <w:r w:rsidR="004E4822">
        <w:rPr>
          <w:lang w:val="ru-RU"/>
        </w:rPr>
        <w:t>. Цветовые модели.</w:t>
      </w:r>
    </w:p>
    <w:p w:rsidR="00ED5570" w:rsidRPr="00CF0BBC" w:rsidRDefault="00CF0BBC" w:rsidP="004E4822">
      <w:pPr>
        <w:rPr>
          <w:lang w:val="ru-RU"/>
        </w:rPr>
      </w:pPr>
      <w:r w:rsidRPr="00CF0BBC">
        <w:rPr>
          <w:lang w:val="ru-RU"/>
        </w:rPr>
        <w:drawing>
          <wp:inline distT="0" distB="0" distL="0" distR="0" wp14:anchorId="4E298249" wp14:editId="2808D26F">
            <wp:extent cx="5943600" cy="515655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70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  <w:gridCol w:w="361"/>
      </w:tblGrid>
      <w:tr w:rsidR="004E4822" w:rsidRPr="00CF0BBC" w:rsidTr="00CF0BBC">
        <w:trPr>
          <w:trHeight w:val="479"/>
        </w:trPr>
        <w:tc>
          <w:tcPr>
            <w:tcW w:w="9706" w:type="dxa"/>
            <w:gridSpan w:val="6"/>
          </w:tcPr>
          <w:p w:rsidR="004E4822" w:rsidRPr="00CF0BBC" w:rsidRDefault="004E4822" w:rsidP="004E482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Репозиторий</w:t>
            </w:r>
            <w:proofErr w:type="spellEnd"/>
            <w:r>
              <w:rPr>
                <w:lang w:val="ru-RU"/>
              </w:rPr>
              <w:t xml:space="preserve"> с проектом</w:t>
            </w:r>
            <w:proofErr w:type="gramStart"/>
            <w:r>
              <w:rPr>
                <w:lang w:val="ru-RU"/>
              </w:rPr>
              <w:t xml:space="preserve"> </w:t>
            </w:r>
            <w:r w:rsidRPr="004E4822">
              <w:rPr>
                <w:lang w:val="ru-RU"/>
              </w:rPr>
              <w:t>:</w:t>
            </w:r>
            <w:proofErr w:type="gramEnd"/>
            <w:r w:rsidRPr="004E4822">
              <w:rPr>
                <w:lang w:val="ru-RU"/>
              </w:rPr>
              <w:t xml:space="preserve"> </w:t>
            </w:r>
            <w:r w:rsidR="00CF0BBC" w:rsidRPr="00CF0BBC">
              <w:rPr>
                <w:lang w:val="ru-RU"/>
              </w:rPr>
              <w:t>https://github.com/Dragon4231/rasterization_algorithms</w:t>
            </w:r>
          </w:p>
          <w:p w:rsidR="004E4822" w:rsidRDefault="004E4822" w:rsidP="004E4822">
            <w:pPr>
              <w:rPr>
                <w:lang w:val="ru-RU"/>
              </w:rPr>
            </w:pPr>
          </w:p>
        </w:tc>
      </w:tr>
      <w:tr w:rsidR="004E4822" w:rsidRPr="00CF0BBC" w:rsidTr="00CF0BBC">
        <w:trPr>
          <w:trHeight w:val="488"/>
        </w:trPr>
        <w:tc>
          <w:tcPr>
            <w:tcW w:w="9706" w:type="dxa"/>
            <w:gridSpan w:val="6"/>
          </w:tcPr>
          <w:p w:rsidR="004E4822" w:rsidRPr="004E4822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Путь к исполняющему файлу</w:t>
            </w:r>
            <w:proofErr w:type="gramStart"/>
            <w:r>
              <w:rPr>
                <w:lang w:val="ru-RU"/>
              </w:rPr>
              <w:t xml:space="preserve"> :</w:t>
            </w:r>
            <w:proofErr w:type="gramEnd"/>
            <w:r>
              <w:rPr>
                <w:lang w:val="ru-RU"/>
              </w:rPr>
              <w:t xml:space="preserve"> </w:t>
            </w:r>
            <w:r w:rsidRPr="004E4822">
              <w:rPr>
                <w:lang w:val="ru-RU"/>
              </w:rPr>
              <w:t xml:space="preserve"> \</w:t>
            </w:r>
            <w:r w:rsidRPr="004E4822">
              <w:t>debug</w:t>
            </w:r>
            <w:r w:rsidRPr="004E4822">
              <w:rPr>
                <w:lang w:val="ru-RU"/>
              </w:rPr>
              <w:t>\</w:t>
            </w:r>
            <w:r>
              <w:t>untitled</w:t>
            </w:r>
            <w:r w:rsidRPr="004E4822">
              <w:rPr>
                <w:lang w:val="ru-RU"/>
              </w:rPr>
              <w:t>.</w:t>
            </w:r>
            <w:r>
              <w:t>exe</w:t>
            </w:r>
          </w:p>
          <w:p w:rsidR="004E4822" w:rsidRDefault="004E4822" w:rsidP="004E4822">
            <w:pPr>
              <w:rPr>
                <w:lang w:val="ru-RU"/>
              </w:rPr>
            </w:pPr>
          </w:p>
        </w:tc>
      </w:tr>
      <w:tr w:rsidR="004E4822" w:rsidRPr="00CF0BBC" w:rsidTr="00CF0BBC">
        <w:trPr>
          <w:trHeight w:val="488"/>
        </w:trPr>
        <w:tc>
          <w:tcPr>
            <w:tcW w:w="9706" w:type="dxa"/>
            <w:gridSpan w:val="6"/>
          </w:tcPr>
          <w:p w:rsidR="004E4822" w:rsidRPr="00CF0BBC" w:rsidRDefault="004E4822" w:rsidP="004E4822">
            <w:r>
              <w:rPr>
                <w:lang w:val="ru-RU"/>
              </w:rPr>
              <w:t>Библиотеки</w:t>
            </w:r>
            <w:proofErr w:type="gramStart"/>
            <w:r w:rsidRPr="004E4822">
              <w:rPr>
                <w:lang w:val="ru-RU"/>
              </w:rPr>
              <w:t xml:space="preserve"> :</w:t>
            </w:r>
            <w:proofErr w:type="gramEnd"/>
            <w:r w:rsidRPr="004E4822">
              <w:rPr>
                <w:lang w:val="ru-RU"/>
              </w:rPr>
              <w:t xml:space="preserve"> </w:t>
            </w:r>
            <w:proofErr w:type="spellStart"/>
            <w:r w:rsidR="00CF0BBC">
              <w:rPr>
                <w:color w:val="008000"/>
              </w:rPr>
              <w:t>QtMath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 w:rsidR="00CF0BBC">
              <w:rPr>
                <w:color w:val="008000"/>
              </w:rPr>
              <w:t>QPainter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 w:rsidR="00CF0BBC">
              <w:rPr>
                <w:color w:val="008000"/>
              </w:rPr>
              <w:t>QElapsedTimer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 w:rsidR="00CF0BBC">
              <w:rPr>
                <w:color w:val="008000"/>
              </w:rPr>
              <w:t>QActionGroup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 w:rsidR="00CF0BBC">
              <w:rPr>
                <w:color w:val="008000"/>
              </w:rPr>
              <w:t>QPoint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 w:rsidR="00CF0BBC">
              <w:rPr>
                <w:color w:val="008000"/>
              </w:rPr>
              <w:t>QVector</w:t>
            </w:r>
            <w:proofErr w:type="spellEnd"/>
            <w:r w:rsidRPr="004E4822">
              <w:rPr>
                <w:lang w:val="ru-RU"/>
              </w:rPr>
              <w:t xml:space="preserve">, </w:t>
            </w:r>
            <w:proofErr w:type="spellStart"/>
            <w:r w:rsidR="00CF0BBC">
              <w:rPr>
                <w:color w:val="008000"/>
              </w:rPr>
              <w:t>QDebug</w:t>
            </w:r>
            <w:proofErr w:type="spellEnd"/>
          </w:p>
          <w:p w:rsidR="004E4822" w:rsidRDefault="004E4822" w:rsidP="004E4822">
            <w:pPr>
              <w:rPr>
                <w:lang w:val="ru-RU"/>
              </w:rPr>
            </w:pPr>
          </w:p>
        </w:tc>
      </w:tr>
      <w:tr w:rsidR="00CF0BBC" w:rsidRPr="00CF0BBC" w:rsidTr="00CF0BBC">
        <w:trPr>
          <w:trHeight w:val="488"/>
        </w:trPr>
        <w:tc>
          <w:tcPr>
            <w:tcW w:w="9706" w:type="dxa"/>
            <w:gridSpan w:val="6"/>
          </w:tcPr>
          <w:p w:rsidR="00CF0BBC" w:rsidRDefault="00CF0BBC" w:rsidP="004E4822">
            <w:pPr>
              <w:rPr>
                <w:lang w:val="ru-RU"/>
              </w:rPr>
            </w:pPr>
          </w:p>
          <w:p w:rsidR="00CF0BBC" w:rsidRDefault="00CF0BBC" w:rsidP="004E4822">
            <w:pPr>
              <w:rPr>
                <w:lang w:val="ru-RU"/>
              </w:rPr>
            </w:pPr>
          </w:p>
          <w:p w:rsidR="00CF0BBC" w:rsidRDefault="00CF0BBC" w:rsidP="004E4822">
            <w:pPr>
              <w:rPr>
                <w:lang w:val="ru-RU"/>
              </w:rPr>
            </w:pPr>
          </w:p>
          <w:p w:rsidR="00CF0BBC" w:rsidRDefault="00CF0BBC" w:rsidP="004E4822">
            <w:pPr>
              <w:rPr>
                <w:lang w:val="ru-RU"/>
              </w:rPr>
            </w:pPr>
          </w:p>
          <w:p w:rsidR="00CF0BBC" w:rsidRDefault="00CF0BBC" w:rsidP="004E4822">
            <w:pPr>
              <w:rPr>
                <w:lang w:val="ru-RU"/>
              </w:rPr>
            </w:pPr>
          </w:p>
          <w:p w:rsidR="00CF0BBC" w:rsidRDefault="00CF0BBC" w:rsidP="004E4822">
            <w:pPr>
              <w:rPr>
                <w:lang w:val="ru-RU"/>
              </w:rPr>
            </w:pPr>
          </w:p>
          <w:p w:rsidR="00CF0BBC" w:rsidRDefault="00CF0BBC" w:rsidP="004E4822">
            <w:pPr>
              <w:rPr>
                <w:lang w:val="ru-RU"/>
              </w:rPr>
            </w:pPr>
          </w:p>
          <w:p w:rsidR="00CF0BBC" w:rsidRDefault="00CF0BBC" w:rsidP="004E4822">
            <w:pPr>
              <w:rPr>
                <w:lang w:val="ru-RU"/>
              </w:rPr>
            </w:pPr>
          </w:p>
        </w:tc>
      </w:tr>
      <w:tr w:rsidR="00CF0BBC" w:rsidTr="00CF0BBC">
        <w:trPr>
          <w:gridAfter w:val="1"/>
          <w:wAfter w:w="361" w:type="dxa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</w:p>
          <w:p w:rsidR="00CF0BBC" w:rsidRDefault="00CF0B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Пошаговый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Брезенхем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ЦДА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Окружность</w:t>
            </w:r>
          </w:p>
        </w:tc>
      </w:tr>
      <w:tr w:rsidR="00CF0BBC" w:rsidTr="00CF0BBC">
        <w:trPr>
          <w:gridAfter w:val="1"/>
          <w:wAfter w:w="361" w:type="dxa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13700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12900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56500</w:t>
            </w:r>
          </w:p>
        </w:tc>
      </w:tr>
      <w:tr w:rsidR="00CF0BBC" w:rsidTr="00CF0BBC">
        <w:trPr>
          <w:gridAfter w:val="1"/>
          <w:wAfter w:w="361" w:type="dxa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26500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16400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15800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24600</w:t>
            </w:r>
          </w:p>
        </w:tc>
      </w:tr>
      <w:tr w:rsidR="00CF0BBC" w:rsidTr="00CF0BBC">
        <w:trPr>
          <w:gridAfter w:val="1"/>
          <w:wAfter w:w="361" w:type="dxa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30500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15400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26500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21500</w:t>
            </w:r>
          </w:p>
        </w:tc>
      </w:tr>
      <w:tr w:rsidR="00CF0BBC" w:rsidTr="00CF0BBC">
        <w:trPr>
          <w:gridAfter w:val="1"/>
          <w:wAfter w:w="361" w:type="dxa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44800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29600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27700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36900</w:t>
            </w:r>
          </w:p>
        </w:tc>
      </w:tr>
      <w:tr w:rsidR="00CF0BBC" w:rsidTr="00CF0BBC">
        <w:trPr>
          <w:gridAfter w:val="1"/>
          <w:wAfter w:w="361" w:type="dxa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54300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24600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34800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BBC" w:rsidRDefault="00CF0B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43400</w:t>
            </w:r>
          </w:p>
        </w:tc>
      </w:tr>
      <w:tr w:rsidR="004E4822" w:rsidRPr="00CF0BBC" w:rsidTr="00CF0BBC">
        <w:trPr>
          <w:trHeight w:val="488"/>
        </w:trPr>
        <w:tc>
          <w:tcPr>
            <w:tcW w:w="9706" w:type="dxa"/>
            <w:gridSpan w:val="6"/>
          </w:tcPr>
          <w:p w:rsidR="004E4822" w:rsidRPr="00ED5570" w:rsidRDefault="004E4822" w:rsidP="004E4822">
            <w:pPr>
              <w:rPr>
                <w:lang w:val="ru-RU"/>
              </w:rPr>
            </w:pPr>
            <w:r>
              <w:rPr>
                <w:lang w:val="ru-RU"/>
              </w:rPr>
              <w:t>Возможности для пользователя</w:t>
            </w:r>
            <w:proofErr w:type="gramStart"/>
            <w:r>
              <w:rPr>
                <w:lang w:val="ru-RU"/>
              </w:rPr>
              <w:t xml:space="preserve"> </w:t>
            </w:r>
            <w:r w:rsidRPr="00ED5570">
              <w:rPr>
                <w:lang w:val="ru-RU"/>
              </w:rPr>
              <w:t>:</w:t>
            </w:r>
            <w:proofErr w:type="gramEnd"/>
          </w:p>
          <w:p w:rsidR="004E4822" w:rsidRDefault="00CF0BBC" w:rsidP="004E4822">
            <w:pPr>
              <w:rPr>
                <w:lang w:val="ru-RU"/>
              </w:rPr>
            </w:pPr>
            <w:r>
              <w:rPr>
                <w:lang w:val="ru-RU"/>
              </w:rPr>
              <w:t>Работа с одним из 4 алгоритмов</w:t>
            </w:r>
            <w:proofErr w:type="gramStart"/>
            <w:r>
              <w:rPr>
                <w:lang w:val="ru-RU"/>
              </w:rPr>
              <w:t xml:space="preserve"> </w:t>
            </w:r>
            <w:r w:rsidRPr="00CF0BBC">
              <w:rPr>
                <w:lang w:val="ru-RU"/>
              </w:rPr>
              <w:t>:</w:t>
            </w:r>
            <w:proofErr w:type="gramEnd"/>
            <w:r>
              <w:rPr>
                <w:lang w:val="ru-RU"/>
              </w:rPr>
              <w:t xml:space="preserve"> пошаговый алгоритм, </w:t>
            </w:r>
            <w:proofErr w:type="spellStart"/>
            <w:r>
              <w:rPr>
                <w:lang w:val="ru-RU"/>
              </w:rPr>
              <w:t>Брезенхема</w:t>
            </w:r>
            <w:proofErr w:type="spellEnd"/>
            <w:r>
              <w:rPr>
                <w:lang w:val="ru-RU"/>
              </w:rPr>
              <w:t>, ЦДА, Окружность.</w:t>
            </w:r>
          </w:p>
          <w:p w:rsidR="00CF0BBC" w:rsidRDefault="00CF0BBC" w:rsidP="004E4822">
            <w:pPr>
              <w:rPr>
                <w:lang w:val="ru-RU"/>
              </w:rPr>
            </w:pPr>
            <w:bookmarkStart w:id="0" w:name="_GoBack"/>
            <w:bookmarkEnd w:id="0"/>
          </w:p>
          <w:p w:rsidR="00CF0BBC" w:rsidRDefault="00CF0BBC" w:rsidP="004E4822">
            <w:pPr>
              <w:rPr>
                <w:lang w:val="ru-RU"/>
              </w:rPr>
            </w:pPr>
          </w:p>
          <w:p w:rsidR="00CF0BBC" w:rsidRDefault="00CF0BBC" w:rsidP="004E4822">
            <w:pPr>
              <w:rPr>
                <w:lang w:val="ru-RU"/>
              </w:rPr>
            </w:pPr>
          </w:p>
          <w:p w:rsidR="00CF0BBC" w:rsidRPr="00CF0BBC" w:rsidRDefault="00CF0BBC" w:rsidP="004E4822">
            <w:pPr>
              <w:rPr>
                <w:lang w:val="ru-RU"/>
              </w:rPr>
            </w:pPr>
          </w:p>
        </w:tc>
      </w:tr>
    </w:tbl>
    <w:p w:rsidR="004E4822" w:rsidRDefault="004E4822" w:rsidP="004E4822">
      <w:pPr>
        <w:rPr>
          <w:lang w:val="ru-RU"/>
        </w:rPr>
      </w:pPr>
    </w:p>
    <w:p w:rsidR="004E4822" w:rsidRPr="004E4822" w:rsidRDefault="004E4822" w:rsidP="004E4822">
      <w:pPr>
        <w:rPr>
          <w:lang w:val="ru-RU"/>
        </w:rPr>
      </w:pPr>
    </w:p>
    <w:sectPr w:rsidR="004E4822" w:rsidRPr="004E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22"/>
    <w:rsid w:val="001D49F4"/>
    <w:rsid w:val="004E4822"/>
    <w:rsid w:val="006D1F29"/>
    <w:rsid w:val="00CF0BBC"/>
    <w:rsid w:val="00CF2497"/>
    <w:rsid w:val="00E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822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4E4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55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822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4E4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D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5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F8DC9317-CF5B-409B-975B-A84C42F3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2022-12-01T08:41:00Z</dcterms:created>
  <dcterms:modified xsi:type="dcterms:W3CDTF">2022-12-01T08:41:00Z</dcterms:modified>
</cp:coreProperties>
</file>