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85941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《职业规划书》</w:t>
      </w:r>
    </w:p>
    <w:p w14:paraId="58112E35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第一部分：我是谁？（全面剖析）</w:t>
      </w:r>
    </w:p>
    <w:p w14:paraId="08C2BF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1.1职业性格测试：</w:t>
      </w:r>
    </w:p>
    <w:p w14:paraId="323B0B0B">
      <w:pPr>
        <w:ind w:left="720"/>
        <w:rPr>
          <w:rFonts w:hint="default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我的MBIT是INFJ，是属于咨询型人格，核心优势在于洞察力极强，擅长透过现象看本质，能敏锐捕捉他人的情绪和潜在需求。富有理想主义和使命感，做事有明确的价值观导向，共情能力强。</w:t>
      </w:r>
    </w:p>
    <w:p w14:paraId="1E236CC8">
      <w:pPr>
        <w:ind w:left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这种人格在职场的优劣势：</w:t>
      </w:r>
    </w:p>
    <w:p w14:paraId="5010E895">
      <w:pPr>
        <w:ind w:left="720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职场优势</w:t>
      </w:r>
    </w:p>
    <w:p w14:paraId="33B77140">
      <w:pPr>
        <w:ind w:left="72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FJ人格共情力与洞察力强，能精准把握同事、客户的潜在需求，在团队沟通、客户对接中，容易建立深度信任。具备强烈的使命感和价值观导向，对有意义、有社会价值的工作会投入极高热情，是团队中坚定的目标推动者。擅长战略性思考，能跳出细节看全局，在项目规划、问题、复盘等环节提供有深度的见解。</w:t>
      </w:r>
    </w:p>
    <w:p w14:paraId="1F8064EA">
      <w:pPr>
        <w:ind w:left="720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职场劣势</w:t>
      </w:r>
    </w:p>
    <w:p w14:paraId="1BAC357C">
      <w:pPr>
        <w:ind w:left="72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FJ过度在意他人评价和团队氛围，容易因人际压力产生内耗，影响工作效率和决策速度，不擅长处理重复性、事务性的琐碎工作，面对流程化、缺乏创造性的任务时，容易感到疲惫和抵触，完美主义倾向显著，对工作细节和成果标准要求过高。</w:t>
      </w:r>
    </w:p>
    <w:p w14:paraId="388C8C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1.2能力盘点</w:t>
      </w:r>
    </w:p>
    <w:p w14:paraId="02FD65ED">
      <w:pPr>
        <w:ind w:left="84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优势：目前我的优势在于略精通于C语言以及略懂一些Python 的基本语法，还有鸿蒙语言,还会利用AI进行做一些创建智能体等一些功能</w:t>
      </w:r>
      <w:r>
        <w:rPr>
          <w:rFonts w:hint="eastAsia"/>
          <w:sz w:val="28"/>
          <w:szCs w:val="28"/>
          <w:lang w:eastAsia="zh-CN"/>
        </w:rPr>
        <w:t>。</w:t>
      </w:r>
    </w:p>
    <w:p w14:paraId="4E3BD47E">
      <w:pPr>
        <w:ind w:left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劣势：我并没有太多的实际经验以及操作经验，更多的是理论层面上的知识，以及对一些编程的运行和项目的一些创建比较模糊。</w:t>
      </w:r>
    </w:p>
    <w:p w14:paraId="6853C3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1.3兴趣与价值观：</w:t>
      </w:r>
    </w:p>
    <w:p w14:paraId="7088EB98">
      <w:pPr>
        <w:ind w:left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我的兴趣在于是可以在自己擅长的领域进行工作，有一个稳定的工资和环境，我的兴趣在于对一些设计方面比较感兴趣。</w:t>
      </w:r>
    </w:p>
    <w:p w14:paraId="6F581BE8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第二部分：我要去哪？（外部环境分析）</w:t>
      </w:r>
    </w:p>
    <w:p w14:paraId="4FC320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2.1目标行业锁定：</w:t>
      </w:r>
    </w:p>
    <w:p w14:paraId="366B5906">
      <w:pPr>
        <w:ind w:left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首选行业在于</w:t>
      </w:r>
      <w:r>
        <w:rPr>
          <w:rFonts w:hint="eastAsia"/>
          <w:b/>
          <w:bCs/>
          <w:sz w:val="28"/>
          <w:szCs w:val="28"/>
          <w:lang w:val="en-US" w:eastAsia="zh-CN"/>
        </w:rPr>
        <w:t>1.</w:t>
      </w:r>
      <w:r>
        <w:rPr>
          <w:rFonts w:hint="eastAsia"/>
          <w:b/>
          <w:bCs/>
          <w:sz w:val="28"/>
          <w:szCs w:val="28"/>
        </w:rPr>
        <w:t>医疗健康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远程医疗、智慧、养老健康监测、 IMF的共情力可精准捕捉患者或老人的真实需求，追求科技向善的使命感，强政策与市场双驱动。</w:t>
      </w:r>
    </w:p>
    <w:p w14:paraId="46DAB6B4">
      <w:pPr>
        <w:numPr>
          <w:ilvl w:val="0"/>
          <w:numId w:val="1"/>
        </w:numPr>
        <w:ind w:left="840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智慧城市</w:t>
      </w:r>
      <w:r>
        <w:rPr>
          <w:rFonts w:hint="eastAsia"/>
          <w:b/>
          <w:bCs/>
          <w:sz w:val="28"/>
          <w:szCs w:val="28"/>
          <w:lang w:val="en-US" w:eastAsia="zh-CN"/>
        </w:rPr>
        <w:t>/</w:t>
      </w:r>
      <w:r>
        <w:rPr>
          <w:rFonts w:hint="eastAsia"/>
          <w:b/>
          <w:bCs/>
          <w:sz w:val="28"/>
          <w:szCs w:val="28"/>
        </w:rPr>
        <w:t>公共事业</w:t>
      </w:r>
      <w:r>
        <w:rPr>
          <w:rFonts w:hint="eastAsia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sz w:val="28"/>
          <w:szCs w:val="28"/>
        </w:rPr>
        <w:t xml:space="preserve">智慧交通、智慧社区、智慧环保需要顶层设计与民生价值结合， </w:t>
      </w:r>
      <w:r>
        <w:rPr>
          <w:rFonts w:hint="eastAsia"/>
          <w:sz w:val="28"/>
          <w:szCs w:val="28"/>
          <w:lang w:val="en-US" w:eastAsia="zh-CN"/>
        </w:rPr>
        <w:t>I</w:t>
      </w:r>
      <w:r>
        <w:rPr>
          <w:rFonts w:hint="eastAsia"/>
          <w:sz w:val="28"/>
          <w:szCs w:val="28"/>
        </w:rPr>
        <w:t>NF</w:t>
      </w:r>
      <w:r>
        <w:rPr>
          <w:rFonts w:hint="eastAsia"/>
          <w:sz w:val="28"/>
          <w:szCs w:val="28"/>
          <w:lang w:val="en-US" w:eastAsia="zh-CN"/>
        </w:rPr>
        <w:t>J</w:t>
      </w:r>
      <w:r>
        <w:rPr>
          <w:rFonts w:hint="eastAsia"/>
          <w:sz w:val="28"/>
          <w:szCs w:val="28"/>
        </w:rPr>
        <w:t>的全局战略视野能把技术与社会价值对齐，政府与头部企业，需求稳定。</w:t>
      </w:r>
    </w:p>
    <w:p w14:paraId="0BBFD955">
      <w:pPr>
        <w:numPr>
          <w:numId w:val="0"/>
        </w:numPr>
        <w:ind w:left="838" w:leftChars="381" w:firstLine="0" w:firstLineChars="0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</w:t>
      </w:r>
      <w:r>
        <w:rPr>
          <w:rFonts w:hint="eastAsia"/>
          <w:b/>
          <w:bCs/>
          <w:sz w:val="28"/>
          <w:szCs w:val="28"/>
        </w:rPr>
        <w:t>工业物联网</w:t>
      </w:r>
      <w:r>
        <w:rPr>
          <w:rFonts w:hint="eastAsia"/>
          <w:b/>
          <w:bCs/>
          <w:sz w:val="28"/>
          <w:szCs w:val="28"/>
          <w:lang w:val="en-US" w:eastAsia="zh-CN"/>
        </w:rPr>
        <w:t>/</w:t>
      </w:r>
      <w:r>
        <w:rPr>
          <w:rFonts w:hint="eastAsia"/>
          <w:b/>
          <w:bCs/>
          <w:sz w:val="28"/>
          <w:szCs w:val="28"/>
        </w:rPr>
        <w:t>智能制造</w:t>
      </w:r>
      <w:r>
        <w:rPr>
          <w:rFonts w:hint="eastAsia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sz w:val="28"/>
          <w:szCs w:val="28"/>
        </w:rPr>
        <w:t>工厂、数字化设备预测性维护、 I</w:t>
      </w:r>
      <w:r>
        <w:rPr>
          <w:rFonts w:hint="eastAsia"/>
          <w:sz w:val="28"/>
          <w:szCs w:val="28"/>
          <w:lang w:val="en-US" w:eastAsia="zh-CN"/>
        </w:rPr>
        <w:t>N</w:t>
      </w:r>
      <w:r>
        <w:rPr>
          <w:rFonts w:hint="eastAsia"/>
          <w:sz w:val="28"/>
          <w:szCs w:val="28"/>
        </w:rPr>
        <w:t>F</w:t>
      </w:r>
      <w:r>
        <w:rPr>
          <w:rFonts w:hint="eastAsia"/>
          <w:sz w:val="28"/>
          <w:szCs w:val="28"/>
          <w:lang w:val="en-US" w:eastAsia="zh-CN"/>
        </w:rPr>
        <w:t>J</w:t>
      </w:r>
      <w:r>
        <w:rPr>
          <w:rFonts w:hint="eastAsia"/>
          <w:sz w:val="28"/>
          <w:szCs w:val="28"/>
        </w:rPr>
        <w:t>最擅长流程优化与复盘，能推动技术落地与团队协作，制造业数字化转型需求旺盛。</w:t>
      </w:r>
    </w:p>
    <w:p w14:paraId="68BCD9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2.2目标岗位锁定：</w:t>
      </w:r>
    </w:p>
    <w:p w14:paraId="3827D591">
      <w:pPr>
        <w:numPr>
          <w:ilvl w:val="0"/>
          <w:numId w:val="2"/>
        </w:numPr>
        <w:ind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行业解决方案</w:t>
      </w:r>
      <w:r>
        <w:rPr>
          <w:rFonts w:hint="eastAsia"/>
          <w:sz w:val="28"/>
          <w:szCs w:val="28"/>
          <w:lang w:val="en-US" w:eastAsia="zh-CN"/>
        </w:rPr>
        <w:t>/</w:t>
      </w:r>
      <w:r>
        <w:rPr>
          <w:rFonts w:hint="eastAsia"/>
          <w:sz w:val="28"/>
          <w:szCs w:val="28"/>
        </w:rPr>
        <w:t>架构师</w:t>
      </w:r>
    </w:p>
    <w:p w14:paraId="0A177F3A">
      <w:pPr>
        <w:numPr>
          <w:ilvl w:val="0"/>
          <w:numId w:val="2"/>
        </w:numPr>
        <w:ind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工程师</w:t>
      </w:r>
      <w:r>
        <w:rPr>
          <w:rFonts w:hint="eastAsia"/>
          <w:sz w:val="28"/>
          <w:szCs w:val="28"/>
          <w:lang w:val="en-US" w:eastAsia="zh-CN"/>
        </w:rPr>
        <w:t>/</w:t>
      </w:r>
      <w:r>
        <w:rPr>
          <w:rFonts w:hint="eastAsia"/>
          <w:sz w:val="28"/>
          <w:szCs w:val="28"/>
        </w:rPr>
        <w:t>物联网产品经理</w:t>
      </w:r>
      <w:r>
        <w:rPr>
          <w:rFonts w:hint="eastAsia"/>
          <w:sz w:val="28"/>
          <w:szCs w:val="28"/>
          <w:lang w:val="en-US" w:eastAsia="zh-CN"/>
        </w:rPr>
        <w:t>(</w:t>
      </w:r>
      <w:r>
        <w:rPr>
          <w:rFonts w:hint="eastAsia"/>
          <w:sz w:val="28"/>
          <w:szCs w:val="28"/>
        </w:rPr>
        <w:t>侧重用户价值</w:t>
      </w:r>
      <w:r>
        <w:rPr>
          <w:rFonts w:hint="eastAsia"/>
          <w:sz w:val="28"/>
          <w:szCs w:val="28"/>
          <w:lang w:val="en-US" w:eastAsia="zh-CN"/>
        </w:rPr>
        <w:t>)</w:t>
      </w:r>
    </w:p>
    <w:p w14:paraId="20F9F2EF">
      <w:pPr>
        <w:numPr>
          <w:ilvl w:val="0"/>
          <w:numId w:val="2"/>
        </w:numPr>
        <w:ind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物联网项目管理</w:t>
      </w:r>
      <w:r>
        <w:rPr>
          <w:rFonts w:hint="eastAsia"/>
          <w:sz w:val="28"/>
          <w:szCs w:val="28"/>
          <w:lang w:val="en-US" w:eastAsia="zh-CN"/>
        </w:rPr>
        <w:t>(</w:t>
      </w:r>
      <w:r>
        <w:rPr>
          <w:rFonts w:hint="eastAsia"/>
          <w:sz w:val="28"/>
          <w:szCs w:val="28"/>
        </w:rPr>
        <w:t>偏交付与价值</w:t>
      </w:r>
      <w:r>
        <w:rPr>
          <w:rFonts w:hint="eastAsia"/>
          <w:sz w:val="28"/>
          <w:szCs w:val="28"/>
          <w:lang w:val="en-US" w:eastAsia="zh-CN"/>
        </w:rPr>
        <w:t>)</w:t>
      </w:r>
    </w:p>
    <w:p w14:paraId="2894FE7D">
      <w:pPr>
        <w:numPr>
          <w:ilvl w:val="0"/>
          <w:numId w:val="2"/>
        </w:numPr>
        <w:ind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数据洞察</w:t>
      </w:r>
      <w:r>
        <w:rPr>
          <w:rFonts w:hint="eastAsia"/>
          <w:sz w:val="28"/>
          <w:szCs w:val="28"/>
          <w:lang w:val="en-US" w:eastAsia="zh-CN"/>
        </w:rPr>
        <w:t>/</w:t>
      </w:r>
      <w:r>
        <w:rPr>
          <w:rFonts w:hint="eastAsia"/>
          <w:sz w:val="28"/>
          <w:szCs w:val="28"/>
        </w:rPr>
        <w:t>用户研究专家</w:t>
      </w:r>
    </w:p>
    <w:p w14:paraId="37FDBD61">
      <w:pPr>
        <w:numPr>
          <w:ilvl w:val="0"/>
          <w:numId w:val="2"/>
        </w:numPr>
        <w:ind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嵌入式</w:t>
      </w:r>
      <w:r>
        <w:rPr>
          <w:rFonts w:hint="eastAsia"/>
          <w:sz w:val="28"/>
          <w:szCs w:val="28"/>
          <w:lang w:val="en-US" w:eastAsia="zh-CN"/>
        </w:rPr>
        <w:t>/</w:t>
      </w:r>
      <w:r>
        <w:rPr>
          <w:rFonts w:hint="eastAsia"/>
          <w:sz w:val="28"/>
          <w:szCs w:val="28"/>
        </w:rPr>
        <w:t>平台开发进阶</w:t>
      </w:r>
    </w:p>
    <w:p w14:paraId="72C456C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第三部分：我怎么去？（发展路线规划）</w:t>
      </w:r>
    </w:p>
    <w:p w14:paraId="4839AAF1">
      <w:pPr>
        <w:rPr>
          <w:rFonts w:hint="eastAsia"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rFonts w:hint="eastAsia"/>
          <w:sz w:val="28"/>
          <w:szCs w:val="28"/>
        </w:rPr>
        <w:t>阶段一：在校冲刺期（大三/大四）：</w:t>
      </w:r>
    </w:p>
    <w:p w14:paraId="1F84E903">
      <w:pPr>
        <w:ind w:left="1260" w:firstLine="42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考证计划：</w:t>
      </w:r>
      <w:r>
        <w:rPr>
          <w:rFonts w:hint="eastAsia"/>
          <w:sz w:val="28"/>
          <w:szCs w:val="28"/>
          <w:lang w:val="en-US" w:eastAsia="zh-CN"/>
        </w:rPr>
        <w:t>考到华为认证初级、中级</w:t>
      </w:r>
    </w:p>
    <w:p w14:paraId="364BC249">
      <w:pPr>
        <w:ind w:firstLine="42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实习/实践：</w:t>
      </w:r>
      <w:r>
        <w:rPr>
          <w:b/>
          <w:bCs/>
          <w:sz w:val="28"/>
          <w:szCs w:val="28"/>
        </w:rPr>
        <w:t>项目名称</w:t>
      </w:r>
      <w:r>
        <w:rPr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  <w:lang w:val="en-US" w:eastAsia="zh-CN"/>
        </w:rPr>
        <w:t>智慧养老健康监测终端系统</w:t>
      </w:r>
    </w:p>
    <w:p w14:paraId="05D28C2B">
      <w:pPr>
        <w:numPr>
          <w:ilvl w:val="2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技术栈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STM32+传感器（心率、血氧、跌倒检测）+MQTT协议+阿里云IoT平台+小程序前端</w:t>
      </w:r>
    </w:p>
    <w:p w14:paraId="7498B7AF">
      <w:pPr>
        <w:numPr>
          <w:ilvl w:val="2"/>
          <w:numId w:val="3"/>
        </w:numPr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>核心功能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终端采集老人心率、血氧数据，通过加速度传感器识别跌倒动作并触发报警。</w:t>
      </w:r>
    </w:p>
    <w:p w14:paraId="45B8AE64">
      <w:pPr>
        <w:numPr>
          <w:numId w:val="0"/>
        </w:numPr>
        <w:ind w:left="2235" w:leftChars="1016" w:firstLine="1400" w:firstLineChars="5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2.</w:t>
      </w:r>
      <w:r>
        <w:rPr>
          <w:rFonts w:hint="eastAsia"/>
          <w:sz w:val="28"/>
          <w:szCs w:val="28"/>
        </w:rPr>
        <w:t>数据经 MQTT 上传至云端，小程序实时展示老人健康数据与位置信息。</w:t>
      </w:r>
    </w:p>
    <w:p w14:paraId="229DF6B4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阶段二：</w:t>
      </w:r>
      <w:r>
        <w:rPr>
          <w:b/>
          <w:bCs/>
          <w:sz w:val="28"/>
          <w:szCs w:val="28"/>
        </w:rPr>
        <w:t>薪资目标</w:t>
      </w:r>
      <w:r>
        <w:rPr>
          <w:sz w:val="28"/>
          <w:szCs w:val="28"/>
        </w:rPr>
        <w:t>：月薪达到 </w:t>
      </w:r>
      <w:r>
        <w:rPr>
          <w:rFonts w:hint="eastAsia"/>
          <w:b/>
          <w:bCs/>
          <w:sz w:val="28"/>
          <w:szCs w:val="28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</w:rPr>
        <w:t>000--</w:t>
      </w:r>
      <w:r>
        <w:rPr>
          <w:rFonts w:hint="eastAsia"/>
          <w:b/>
          <w:bCs/>
          <w:sz w:val="28"/>
          <w:szCs w:val="28"/>
          <w:lang w:val="en-US" w:eastAsia="zh-CN"/>
        </w:rPr>
        <w:t>9</w:t>
      </w:r>
      <w:r>
        <w:rPr>
          <w:rFonts w:hint="eastAsia"/>
          <w:b/>
          <w:bCs/>
          <w:sz w:val="28"/>
          <w:szCs w:val="28"/>
        </w:rPr>
        <w:t>000</w:t>
      </w:r>
      <w:r>
        <w:rPr>
          <w:b/>
          <w:bCs/>
          <w:sz w:val="28"/>
          <w:szCs w:val="28"/>
        </w:rPr>
        <w:t>元</w:t>
      </w:r>
      <w:r>
        <w:rPr>
          <w:sz w:val="28"/>
          <w:szCs w:val="28"/>
        </w:rPr>
        <w:t>。</w:t>
      </w:r>
    </w:p>
    <w:p w14:paraId="5CD875DA">
      <w:pPr>
        <w:ind w:left="1440"/>
        <w:rPr>
          <w:rFonts w:hint="eastAsia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说明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薪资合理性：1.技术能力可直接落地</w:t>
      </w:r>
    </w:p>
    <w:p w14:paraId="0D2AB3C5">
      <w:pPr>
        <w:ind w:left="144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掌握 STM32 开发、传感器融合、MQTT 通信、云平台对接、小程序开发的全栈能力，能独立搭建终端 - 云端 - 应用的完整链路，满足企业快速开发需求，技术复用性强。</w:t>
      </w:r>
    </w:p>
    <w:p w14:paraId="49D34566">
      <w:pPr>
        <w:ind w:left="144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 项目匹配高价值赛道</w:t>
      </w:r>
    </w:p>
    <w:p w14:paraId="6F18775C">
      <w:pPr>
        <w:ind w:left="144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智慧养老（IoMT）是政策与银发经济双重驱动的刚需赛道，老人健康监测终端直接解决 “居家养老安全” 痛点，契合 INFJ 的价值导向，也符合企业商业化与社会价值双赢的目标，人才缺口大、溢价明显。</w:t>
      </w:r>
    </w:p>
    <w:p w14:paraId="74A5A4BA">
      <w:pPr>
        <w:ind w:left="144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 INFJ 特质赋能岗位价值</w:t>
      </w:r>
    </w:p>
    <w:p w14:paraId="44D061C3">
      <w:pPr>
        <w:ind w:left="144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共情力能精准挖掘老人 / 家属 / 护理人员的潜在需求，避免产品脱离实际；战略思维可推动技术与场景深度结合，提升方案落地效率，降低试错成本，是团队中 “技术 + 人文” 的复合型人才，比纯技术岗更具差异化竞争力。</w:t>
      </w:r>
    </w:p>
    <w:p w14:paraId="3D6851A2">
      <w:pPr>
        <w:ind w:left="144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 市场供需与能力稀缺性</w:t>
      </w:r>
    </w:p>
    <w:p w14:paraId="4FE864B4">
      <w:pPr>
        <w:ind w:left="144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物联网 + 医疗 / 养老的交叉人才供不应求，应届阶段就具备完整项目经验的毕业生少，能快速上手需求调研、方案设计、联调测试，缩短企业培养周期，降低人力成本。</w:t>
      </w:r>
    </w:p>
    <w:p w14:paraId="19051DCF">
      <w:pPr>
        <w:ind w:left="144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 风险与成本控制价值</w:t>
      </w:r>
    </w:p>
    <w:p w14:paraId="210E240B">
      <w:pPr>
        <w:ind w:left="144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终端的跌倒报警、异常数据推送等功能能降低养老机构的安全风险与运营成本，提升客户信任度，为企业带来持续订单，应届生的技术与项目经验可快速转化为商业价值。</w:t>
      </w:r>
    </w:p>
    <w:p w14:paraId="36898CDE">
      <w:pPr>
        <w:ind w:left="1440"/>
        <w:rPr>
          <w:rFonts w:hint="default" w:eastAsiaTheme="minorEastAsia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业务目标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为自己以后的工作积累经验，为自己的事业铺路</w:t>
      </w:r>
    </w:p>
    <w:p w14:paraId="41C29F38">
      <w:pPr>
        <w:ind w:left="1440"/>
        <w:rPr>
          <w:rFonts w:hint="default" w:eastAsiaTheme="minorEastAsia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说明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这需要认真完成工作，脚踏实地。</w:t>
      </w:r>
    </w:p>
    <w:p w14:paraId="4838CBF4">
      <w:pPr>
        <w:ind w:left="1440"/>
        <w:rPr>
          <w:sz w:val="28"/>
          <w:szCs w:val="28"/>
        </w:rPr>
      </w:pPr>
      <w:r>
        <w:rPr>
          <w:rFonts w:hint="eastAsia"/>
          <w:sz w:val="28"/>
          <w:szCs w:val="28"/>
        </w:rPr>
        <w:t>阶段三：</w:t>
      </w:r>
      <w:r>
        <w:rPr>
          <w:sz w:val="28"/>
          <w:szCs w:val="28"/>
        </w:rPr>
        <w:t>职业发展期（毕业3-5年）：</w:t>
      </w:r>
    </w:p>
    <w:p w14:paraId="4B4E480D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职位晋升</w:t>
      </w:r>
      <w:r>
        <w:rPr>
          <w:sz w:val="28"/>
          <w:szCs w:val="28"/>
        </w:rPr>
        <w:t>：晋升为</w:t>
      </w:r>
      <w:r>
        <w:rPr>
          <w:b/>
          <w:bCs/>
          <w:sz w:val="28"/>
          <w:szCs w:val="28"/>
        </w:rPr>
        <w:t> </w:t>
      </w:r>
      <w:r>
        <w:rPr>
          <w:rFonts w:hint="eastAsia"/>
          <w:b/>
          <w:bCs/>
          <w:sz w:val="28"/>
          <w:szCs w:val="28"/>
          <w:lang w:val="en-US" w:eastAsia="zh-CN"/>
        </w:rPr>
        <w:t>高级解决方案工程师/技术负责人、解决方案架构师/产品经理</w:t>
      </w:r>
    </w:p>
    <w:p w14:paraId="31A1F666">
      <w:pPr>
        <w:ind w:left="144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说明</w:t>
      </w:r>
      <w:r>
        <w:rPr>
          <w:rFonts w:hint="eastAsia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智慧养老（IoMT）是政策扶持 + 市场刚需的长坡赛道，行业人才缺口大，有完整项目经验的技术人员晋升速度远快于饱和赛道。企业需要能打通 “技术 + 场景 + 用户” 的复合型人才，而非单一技术执行者。</w:t>
      </w:r>
    </w:p>
    <w:p w14:paraId="3E2E7D63">
      <w:pPr>
        <w:ind w:left="144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2. INFJ 特质与岗位需求高度匹配</w:t>
      </w:r>
    </w:p>
    <w:p w14:paraId="5A1055BB">
      <w:pPr>
        <w:ind w:left="144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◦ 共情力：能持续挖掘老人、家属、护理机构的隐性需求，让方案 / 产品更贴近市场，避免闭门造车，这是纯技术岗难以替代的优势。</w:t>
      </w:r>
    </w:p>
    <w:p w14:paraId="4EDB9985">
      <w:pPr>
        <w:ind w:left="144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◦ 使命感：对 “科技向善” 的追求，能驱动团队长期深耕赛道，提升客户粘性与品牌口碑，符合管理层对战略定力的要求。</w:t>
      </w:r>
    </w:p>
    <w:p w14:paraId="74AC6007">
      <w:pPr>
        <w:ind w:left="144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◦ 全局思维：从执行层过渡到管理层时，能跳出技术细节，平衡商业价值、用户价值与技术可行性，快速胜任统筹类岗位。</w:t>
      </w:r>
    </w:p>
    <w:p w14:paraId="152EFDC8">
      <w:pPr>
        <w:ind w:left="1440"/>
        <w:rPr>
          <w:rFonts w:hint="eastAsia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 项目经验可迁移、可沉淀智慧养老项目积累的 “终端 + 云端 + 应用” 全链路能力，可迁移到智慧医疗、智能家居等相近赛道；项目中沉淀的需求调研方法、方案落地流程，能直接复用在更大规模的项目中，形成个人核心方法论。</w:t>
      </w:r>
    </w:p>
    <w:p w14:paraId="46CA9A14">
      <w:pPr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核心竞争力</w:t>
      </w:r>
      <w:r>
        <w:rPr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  <w:lang w:val="en-US" w:eastAsia="zh-CN"/>
        </w:rPr>
        <w:t>技术+场景的双料能力、价值导向的方案设计能力、低内耗的跨团队协作能力、长期主义的赛道深耕潜力。</w:t>
      </w:r>
    </w:p>
    <w:p w14:paraId="71B28A08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C03AB"/>
    <w:multiLevelType w:val="singleLevel"/>
    <w:tmpl w:val="1F5C03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64060D5"/>
    <w:multiLevelType w:val="multilevel"/>
    <w:tmpl w:val="364060D5"/>
    <w:lvl w:ilvl="0" w:tentative="0">
      <w:start w:val="1"/>
      <w:numFmt w:val="bullet"/>
      <w:lvlText w:val=""/>
      <w:lvlJc w:val="left"/>
      <w:pPr>
        <w:tabs>
          <w:tab w:val="left" w:pos="780"/>
        </w:tabs>
        <w:ind w:left="780" w:hanging="360"/>
      </w:pPr>
      <w:rPr>
        <w:rFonts w:hint="default" w:ascii="Symbol" w:hAnsi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500"/>
        </w:tabs>
        <w:ind w:left="1500" w:hanging="360"/>
      </w:pPr>
    </w:lvl>
    <w:lvl w:ilvl="2" w:tentative="0">
      <w:start w:val="1"/>
      <w:numFmt w:val="bullet"/>
      <w:lvlText w:val=""/>
      <w:lvlJc w:val="left"/>
      <w:pPr>
        <w:tabs>
          <w:tab w:val="left" w:pos="2220"/>
        </w:tabs>
        <w:ind w:left="22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940"/>
        </w:tabs>
        <w:ind w:left="29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60"/>
        </w:tabs>
        <w:ind w:left="36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80"/>
        </w:tabs>
        <w:ind w:left="43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100"/>
        </w:tabs>
        <w:ind w:left="51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820"/>
        </w:tabs>
        <w:ind w:left="58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540"/>
        </w:tabs>
        <w:ind w:left="6540" w:hanging="360"/>
      </w:pPr>
      <w:rPr>
        <w:rFonts w:hint="default" w:ascii="Wingdings" w:hAnsi="Wingdings"/>
        <w:sz w:val="20"/>
      </w:rPr>
    </w:lvl>
  </w:abstractNum>
  <w:abstractNum w:abstractNumId="2">
    <w:nsid w:val="56856D09"/>
    <w:multiLevelType w:val="multilevel"/>
    <w:tmpl w:val="56856D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45E3DA3"/>
    <w:multiLevelType w:val="multilevel"/>
    <w:tmpl w:val="645E3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F5B68C6"/>
    <w:multiLevelType w:val="singleLevel"/>
    <w:tmpl w:val="7F5B68C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4A5"/>
    <w:rsid w:val="000C66B3"/>
    <w:rsid w:val="000E0031"/>
    <w:rsid w:val="00237B97"/>
    <w:rsid w:val="003457D2"/>
    <w:rsid w:val="00412460"/>
    <w:rsid w:val="004D552E"/>
    <w:rsid w:val="00592DC9"/>
    <w:rsid w:val="005D5D4F"/>
    <w:rsid w:val="005E462C"/>
    <w:rsid w:val="006514A5"/>
    <w:rsid w:val="006750B0"/>
    <w:rsid w:val="0077011A"/>
    <w:rsid w:val="00826C5E"/>
    <w:rsid w:val="00956A02"/>
    <w:rsid w:val="00B67DA8"/>
    <w:rsid w:val="00C45A89"/>
    <w:rsid w:val="00C94315"/>
    <w:rsid w:val="00E71AB4"/>
    <w:rsid w:val="00F05AA5"/>
    <w:rsid w:val="00F12BB0"/>
    <w:rsid w:val="340B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1441</Words>
  <Characters>1595</Characters>
  <Lines>43</Lines>
  <Paragraphs>35</Paragraphs>
  <TotalTime>46</TotalTime>
  <ScaleCrop>false</ScaleCrop>
  <LinksUpToDate>false</LinksUpToDate>
  <CharactersWithSpaces>1638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2025-12-22T07:40:00Z</dcterms:created>
  <dc:creator>8613431103183</dc:creator>
  <cp:lastModifiedBy>WPS_1640496694</cp:lastModifiedBy>
  <dcterms:modified xsi:type="dcterms:W3CDTF">2025-12-28T15:41:37Z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eyJoZGlkIjoiMmI4ZWQ2NjAyNGE4YmRiM2U4ZTcwN2ExMGExOTU3MjEiLCJ1c2VySWQiOiIxMzA2MjA0NTcxIn0=</vt:lpwstr>
  </property>
  <property fmtid="{D5CDD505-2E9C-101B-9397-08002B2CF9AE}" pid="3" name="KSOProductBuildVer">
    <vt:lpwstr>2052-12.1.0.24034</vt:lpwstr>
  </property>
  <property fmtid="{D5CDD505-2E9C-101B-9397-08002B2CF9AE}" pid="4" name="ICV">
    <vt:lpwstr>41B280D334064D4D920FC26C25CE66B8_12</vt:lpwstr>
  </property>
</Properties>
</file>