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902A3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>职业</w:t>
      </w:r>
      <w:r>
        <w:rPr>
          <w:rFonts w:hint="eastAsia"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>规划书</w:t>
      </w:r>
    </w:p>
    <w:p w14:paraId="281130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</w:p>
    <w:p w14:paraId="04C875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</w:p>
    <w:p w14:paraId="200FDB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 自我探索：职业发展的内在根基</w:t>
      </w:r>
    </w:p>
    <w:p w14:paraId="27BF50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1.1  职业性格测试（工具应用）</w:t>
      </w:r>
    </w:p>
    <w:p w14:paraId="596B3F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1.1.1  MBTI/霍兰德职业兴趣测试使用</w:t>
      </w:r>
    </w:p>
    <w:p w14:paraId="317CCBF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1.1.2  性格类型结论与职场优劣势分析</w:t>
      </w:r>
    </w:p>
    <w:p w14:paraId="54F01E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  能力盘点（SWOT分析法-S与W）</w:t>
      </w:r>
    </w:p>
    <w:p w14:paraId="45CA34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1.2.1  硬技能与软技能优势梳理</w:t>
      </w:r>
    </w:p>
    <w:p w14:paraId="46DB002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1.2.2  关键能力短板识别</w:t>
      </w:r>
    </w:p>
    <w:p w14:paraId="604B58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1.3  兴趣与价值观明确</w:t>
      </w:r>
    </w:p>
    <w:p w14:paraId="3C6D1C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1.3.1  工作核心诉求排序（高薪/稳定/成就感等）</w:t>
      </w:r>
    </w:p>
    <w:p w14:paraId="4E8D97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1.3.2  兴趣与职业的匹配关联</w:t>
      </w:r>
    </w:p>
    <w:p w14:paraId="4613B31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 外部分析：职业发展的环境分析</w:t>
      </w:r>
    </w:p>
    <w:p w14:paraId="54EC73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  目标行业锁定</w:t>
      </w:r>
    </w:p>
    <w:p w14:paraId="107A85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2.1.1  行业选择方向（含跨专业选项）</w:t>
      </w:r>
    </w:p>
    <w:p w14:paraId="4F6EEA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2.1.2  行业选择的政策与经济环境依据</w:t>
      </w:r>
    </w:p>
    <w:p w14:paraId="0067DD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  目标岗位锁定</w:t>
      </w:r>
    </w:p>
    <w:p w14:paraId="2E0FFF2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2.2.1  理想岗位确定</w:t>
      </w:r>
    </w:p>
    <w:p w14:paraId="1BD0E3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2.2.2  岗位胜任力模型（Gap Analysis）</w:t>
      </w:r>
    </w:p>
    <w:p w14:paraId="79946E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2.2.3  企业岗位要求与自身水平的差距分析</w:t>
      </w:r>
    </w:p>
    <w:p w14:paraId="0B8F26D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 路径规划：迈出发展步伐</w:t>
      </w:r>
    </w:p>
    <w:p w14:paraId="299579B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3.1 沉淀学习地图（大二/大三）</w:t>
      </w:r>
    </w:p>
    <w:p w14:paraId="426E247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3.1 在校冲刺期（大三/大四）</w:t>
      </w:r>
    </w:p>
    <w:p w14:paraId="1DB31E3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3.1.2 目标岗位必备证书考取计划</w:t>
      </w:r>
    </w:p>
    <w:p w14:paraId="7212B5D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3.1.3  实习/实践项目规划与成果目标</w:t>
      </w:r>
    </w:p>
    <w:p w14:paraId="58254A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3.2  职场适应期（毕业0-2年）</w:t>
      </w:r>
    </w:p>
    <w:p w14:paraId="49ED4A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3.2.1  薪资目标设定</w:t>
      </w:r>
    </w:p>
    <w:p w14:paraId="6266F5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3.2.2  独立负责工作内容的业务目标</w:t>
      </w:r>
    </w:p>
    <w:p w14:paraId="6B740F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3.3  职业发展期（毕业3-5年）</w:t>
      </w:r>
    </w:p>
    <w:p w14:paraId="06282C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3.3.1  职位晋升目标</w:t>
      </w:r>
    </w:p>
    <w:p w14:paraId="61E21D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3.3.2  行业核心竞争力构建方向</w:t>
      </w:r>
    </w:p>
    <w:p w14:paraId="5A88E0B5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>职业</w:t>
      </w:r>
      <w:r>
        <w:rPr>
          <w:rFonts w:hint="eastAsia"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>规划书</w:t>
      </w:r>
    </w:p>
    <w:p w14:paraId="2B3D1D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17BC50AF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 职业性格测试（工具应用）</w:t>
      </w:r>
    </w:p>
    <w:p w14:paraId="6DE3D4DC">
      <w:pPr>
        <w:keepNext w:val="0"/>
        <w:keepLines w:val="0"/>
        <w:widowControl/>
        <w:numPr>
          <w:ilvl w:val="2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8"/>
          <w:szCs w:val="28"/>
          <w:lang w:val="en-US" w:eastAsia="zh-CN" w:bidi="ar"/>
        </w:rPr>
        <w:t xml:space="preserve"> MBTI职业性格测试：（第一视角观察）</w:t>
      </w:r>
    </w:p>
    <w:p w14:paraId="2502DD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通过MBTI性格测试，我的类型为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ISFJ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（守护者型）我习惯依靠具体的经验与细节（Si）理解世界，并倾向于为维护人际和谐与履行责任（Fe）而行动（核心）。这使我成为一个可靠、体贴的守护者。</w:t>
      </w:r>
    </w:p>
    <w:p w14:paraId="23AB26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内在动力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：我通过独处与深度思考恢复能量，偏好先思后行。决策时以价值观与共情为主导，同时以逻辑分析为重要辅助。</w:t>
      </w:r>
    </w:p>
    <w:p w14:paraId="1376F3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外在表现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：我偏好有计划、有条理（J）的生活，这让我在承担责任时显得沉稳有序。</w:t>
      </w:r>
    </w:p>
    <w:p w14:paraId="01347D1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独特之处：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区别于典型的ISFJ，我不仅关注现实与细节，也对可能性与抽象联结（Ne）保持开放，时常在稳定的基础上思索“未来会怎样”。</w:t>
      </w:r>
    </w:p>
    <w:p w14:paraId="7B58679B">
      <w:pPr>
        <w:keepNext w:val="0"/>
        <w:keepLines w:val="0"/>
        <w:widowControl/>
        <w:numPr>
          <w:ilvl w:val="2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8"/>
          <w:szCs w:val="28"/>
          <w:lang w:val="en-US" w:eastAsia="zh-CN" w:bidi="ar"/>
        </w:rPr>
        <w:t xml:space="preserve"> 性格类型结论与职场优劣势分析（第三视角观察）</w:t>
      </w:r>
    </w:p>
    <w:p w14:paraId="4EA123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优势：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擅长处理具体的、细节的、有先例可循的信息。这意味着能记住大量事实、步骤和实际经验。与之相应的，我善于理解他人需求，促进团队和谐，这意味着在物联网这个服务于人的行业里，我能更明锐的察觉服务对象的真实需求。</w:t>
      </w:r>
    </w:p>
    <w:p w14:paraId="375566A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我的内向思维Ti与外倾直觉Ne，则为我提供了平衡：</w:t>
      </w:r>
    </w:p>
    <w:p w14:paraId="559551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Ti让我能条分缕析地理解技术逻辑（为什么这个协议更优？这个架构的缺陷何在？）。Ne则让我在足够的实际案例积累后，能够产生联想（比如这个智慧农业的方案，是否可以迁移到智慧仓储？）。</w:t>
      </w:r>
    </w:p>
    <w:p w14:paraId="78EB76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因此，在一个实践中我的思维路径将会是仔细思考痛点，从具体经验开始，形成大致框架后再分析优化细节，最后联想这个方案是否可以应用到更多领域。这是一条坚实、有温度、且充满可能性的思维路径</w:t>
      </w:r>
    </w:p>
    <w:p w14:paraId="7720B2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劣势：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在自我探索中，我也正式了自身性格可能带来的挑战。</w:t>
      </w:r>
    </w:p>
    <w:p w14:paraId="3CB1D7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1.先思后行的我过度追求完美，通常导致计划迟迟不能开始。为了克服这一点，我的职业规划将遵行“小步快跑，快速迭代”的原则。我不再追求一个完美的计划，而是设定清晰的、可立即行动的近期节点，并根据行动反馈实时调整路线。</w:t>
      </w:r>
    </w:p>
    <w:p w14:paraId="1C8471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2.我的目标不够坚定，总是想一出是一出。为此，我为自己设立了“决策锚点”，即在做出决策时，我会问自己两基于内心价值的问题：第一，这个选择是反映我的真实追求，还是为了迎合他人？第二，评估我能否在不影响主线任务的前提下实现它？</w:t>
      </w:r>
    </w:p>
    <w:p w14:paraId="1702AE8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3.我无法接受抽象的理论。这决定了我将选择一条从应用反推理论的路径，将职业初期的目标定位在需要扎实实践技能的岗位上。对于必需的理论，我将通过项目实践中的具体问题去驱动学习，降低学习的空洞感。</w:t>
      </w:r>
    </w:p>
    <w:p w14:paraId="4094B5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4.对新事物的畏惧。我采取的最核心措施是将新事物与旧经验连接起来，首先转变认知，摘下对自己的标签，明确我应该学习的是在稳定的基石上系统化、低风险的拓宽我的边界。同时采取渐进式的行动，在接触到新事物时不是先排斥而是去了解，在遇到难关时主动寻求新技术度过，在创造价值中完成学习。</w:t>
      </w:r>
    </w:p>
    <w:p w14:paraId="45910B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我深知，真正的职业规划不是否定自己的特质，而是引导它们。我将把对细节的执着转化为对质量的高度追求，把对他人反馈的敏感转化为对用户需求的洞察，把对不确定的回避转化为对实施流程的周密。</w:t>
      </w:r>
    </w:p>
    <w:p w14:paraId="1E1FF3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这些挑战，正是我成长地图上需要特别标注和穿越的山谷，而穿越它们的方法，就写在我接下来的行动计划里。</w:t>
      </w:r>
    </w:p>
    <w:p w14:paraId="657F88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</w:p>
    <w:p w14:paraId="5E0A66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 兴趣与价值观明确</w:t>
      </w:r>
    </w:p>
    <w:p w14:paraId="529A7EC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兴趣与职业的匹配关联：</w:t>
      </w:r>
    </w:p>
    <w:p w14:paraId="7AB7087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1.2.1  工作核心诉求排序（高薪/稳定/成就感等）</w:t>
      </w:r>
    </w:p>
    <w:p w14:paraId="0D01B9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工作核心诉求：成就感＞稳定＞自由＞高薪</w:t>
      </w:r>
    </w:p>
    <w:p w14:paraId="4CDB028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1.2.2  兴趣与职业的匹配关联</w:t>
      </w:r>
    </w:p>
    <w:p w14:paraId="43935D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深度责任感和结果导向使我乐于在团队中承担支持性角色，通过协助他人完成目标获得成就感，适配技术支持、测试类岗位的工作模式。</w:t>
      </w:r>
    </w:p>
    <w:p w14:paraId="628B0B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我偏好有计划、有条理的学习与生活。这种思维是学习复杂技术体系（如物联网分层架构）的天然优势。</w:t>
      </w:r>
    </w:p>
    <w:p w14:paraId="159F1C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享受独处思考的过程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，适合嵌入式编程、硬件调试、网络配置等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需要深度专注、独立解决问题的工作模块。</w:t>
      </w:r>
    </w:p>
    <w:p w14:paraId="714C92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乐于接受可能性的我需要工作有一定多样性和意义探索空间，而非完全重复。</w:t>
      </w:r>
    </w:p>
    <w:p w14:paraId="38EF1E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，在物联网详细的实施、部署、维护工作可快速积累经验，获得成长。</w:t>
      </w:r>
    </w:p>
    <w:p w14:paraId="78C96C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我的兴趣在于达到物联网技术所实现的那个更有序、更温暖、更高效的世界</w:t>
      </w:r>
    </w:p>
    <w:p w14:paraId="1B8437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。我的动力来源于将对这个美好世界的想象，通过扎实的技术细节和对他人的关怀来实现的温情愿望。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76A87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 xml:space="preserve">第⼆部分：我要去哪？（外部环境分析） </w:t>
      </w:r>
    </w:p>
    <w:p w14:paraId="4C82104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 外部分析：职业发展的环境分析</w:t>
      </w:r>
    </w:p>
    <w:p w14:paraId="4D0608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  目标行业锁定</w:t>
      </w:r>
    </w:p>
    <w:p w14:paraId="5D8680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我想进入电子信息行业。</w:t>
      </w:r>
    </w:p>
    <w:p w14:paraId="0ECC0E2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政策层面，国家大力扶持新一代信息技术产业，嵌入式技术在智能家居、工业物联网等领域的应用需求持续增长；经济环境层面，电子信息行业市场规模逐年扩大，中小企业与龙头企业均有持续的人才招聘需求，行业就业稳定性与发展空间兼具。</w:t>
      </w:r>
    </w:p>
    <w:p w14:paraId="1FA4C7F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2.1.1  行业选择方向（含跨专业选项）</w:t>
      </w:r>
    </w:p>
    <w:p w14:paraId="423CB1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我的职业发展将坚定地锚定在物联网（IoT）行业，并优先选择其中的移动物联网（基于4G/5G网络的物联网） 领域。根据我的ISFJ性格特质（注重细节、责任心强、善于协作、追求和谐稳定的工作关系），我将职业切入方向具体聚焦于 “物联网应用与解决方案” 层。</w:t>
      </w:r>
    </w:p>
    <w:p w14:paraId="2B554A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这个选择包含两个维度的聚焦：</w:t>
      </w:r>
    </w:p>
    <w:p w14:paraId="12EC9B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垂直行业聚焦：关注智能家居、智慧城市公共服务、智慧农业等与民生福祉、社会服务紧密相关的领域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instrText xml:space="preserve"> HYPERLINK "https://gdca.miit.gov.cn/zwgk/tzgg/art/2025/art_f4118536b1b348728d6fe17ea6b19e8a.html" \t "https://chat.deepseek.com/a/chat/s/_blank" </w:instrTex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。这些领域不仅市场规模可观（目标达到亿级或千万级连接），其“通过技术改善生活”的内在价值，与我希望创造“可靠贡献”的职业价值观高度契合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instrText xml:space="preserve"> HYPERLINK "https://gdca.miit.gov.cn/zwgk/tzgg/art/2025/art_f4118536b1b348728d6fe17ea6b19e8a.html" \t "https://chat.deepseek.com/a/chat/s/_blank" </w:instrTex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。</w:t>
      </w:r>
    </w:p>
    <w:p w14:paraId="183652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价值环节聚焦：不过度深入底层芯片、模组等强基础研发环节，而是专注于将成熟技术与具体行业场景结合，进行系统集成、方案设计、落地实施与运维支持。这能充分发挥我从具体经验学习和通过服务他人实现价值的优势。</w:t>
      </w:r>
    </w:p>
    <w:p w14:paraId="10EF4F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2.1.2  行业选择的政策与经济环境依据</w:t>
      </w:r>
    </w:p>
    <w:p w14:paraId="4E7E27B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选择物联网行业，是基于明确的“天时”与“地利”，行业正处于国家战略推动的黄金发展期。</w:t>
      </w:r>
    </w:p>
    <w:p w14:paraId="085B7A5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强劲的政策推力</w:t>
      </w:r>
    </w:p>
    <w:p w14:paraId="157755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物联网是国家数字经济与新型工业化的核心基础设施。从国家到地方，已形成完整的政策支持体系。</w:t>
      </w:r>
    </w:p>
    <w:p w14:paraId="5BBAE45A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坚实的经济与产业基础</w:t>
      </w:r>
    </w:p>
    <w:p w14:paraId="5185786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中国已建成全球规模最大的移动物联网网络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instrText xml:space="preserve"> HYPERLINK "https://www.tjjz.gov.cn/ztzl/szzxfwjz/zcwj/zcjd/202505/t20250527_6941183.html" \t "https://chat.deepseek.com/a/chat/s/_blank" </w:instrTex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，产业生态成熟，从芯片、模组到平台、应用的全产业链完整，为从业者提供了广阔的平台和机会。</w:t>
      </w:r>
    </w:p>
    <w:p w14:paraId="78E7A319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明确的融合发展方向</w:t>
      </w:r>
    </w:p>
    <w:p w14:paraId="104CEF7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行业正从“万物互联”迈向“万物智联”，与人工智能（AI）的融合成为核心趋势。</w:t>
      </w:r>
    </w:p>
    <w:p w14:paraId="07D3E8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  目标岗位锁定</w:t>
      </w:r>
    </w:p>
    <w:p w14:paraId="707F30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2.2.1  理想岗位确定</w:t>
      </w:r>
    </w:p>
    <w:p w14:paraId="7C7FD2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初期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（毕业后1-3年）：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物联网产品支持/交付工程师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ab/>
      </w:r>
    </w:p>
    <w:p w14:paraId="2EB6E2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负责物联网产品的落地实施、客户培训、售后技术支持与问题解决，确保项目稳定运行。与我的守护者人格（ISFJ）高度契合。工作内容具体、流程明确，能通过解决一个个实际问题获得即时成就感。同时，需要极强的责任心、耐心和共情能力，在与客户沟通中建立信任，完美匹配我“通过服务创造价值”的偏好。</w:t>
      </w:r>
    </w:p>
    <w:p w14:paraId="07CA7C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中长期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（3-8年）：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物联网解决方案工程师</w:t>
      </w:r>
    </w:p>
    <w:p w14:paraId="793067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深入行业前线，调研客户需求，将业务痛点转化为技术方案，整合软硬件产品，设计可实施的系统性解决方案。在积累足够技术细节后，需要更强的逻辑分析来解构复杂需求，并发挥联想能力进行技术选型与方案创新。同时，该岗位仍需频繁与人（客户、团队）协作，实现从“支持者”到“设计者”的升华。</w:t>
      </w:r>
    </w:p>
    <w:p w14:paraId="2FF8327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2.2.2  企业岗位要求与自身水平的差距分析</w:t>
      </w:r>
    </w:p>
    <w:p w14:paraId="2D644B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物联网岗位要求高度复合的能力，正如欧盟IoT技能框架所指出的，成功的物联网专业人士需要技术、行业及软技能的多维度结合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instrText xml:space="preserve"> HYPERLINK "https://www.ncbi.nlm.nih.gov/books/NBK602363/" \t "https://chat.deepseek.com/a/chat/s/_blank" </w:instrTex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。该岗位的能力模型可以概括为以下三个层次：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2768"/>
        <w:gridCol w:w="1647"/>
        <w:gridCol w:w="2788"/>
      </w:tblGrid>
      <w:tr w14:paraId="77A05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63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47A9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能力维度</w:t>
            </w:r>
          </w:p>
        </w:tc>
        <w:tc>
          <w:tcPr>
            <w:tcW w:w="2768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4D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具体能力要求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7C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我的现状分析 (GAP分析)</w:t>
            </w:r>
          </w:p>
        </w:tc>
        <w:tc>
          <w:tcPr>
            <w:tcW w:w="2788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126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行动计划</w:t>
            </w:r>
          </w:p>
        </w:tc>
      </w:tr>
      <w:tr w14:paraId="1CC28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6" w:hRule="atLeast"/>
        </w:trPr>
        <w:tc>
          <w:tcPr>
            <w:tcW w:w="12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ADB8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 核心技术栈</w:t>
            </w:r>
          </w:p>
        </w:tc>
        <w:tc>
          <w:tcPr>
            <w:tcW w:w="27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2B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硬件/感知层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：了解传感器、嵌入式系统基本原理。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网络层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：掌握一种以上物联网协议。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平台/应用层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：熟悉至少一门编程语言（Python/Java/C++），了解云平台基础操作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instrText xml:space="preserve"> HYPERLINK "http://job.mohrss.gov.cn/cjobs/htmls/cb21gwPages/72299940.html"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81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主要差距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。目前仅开始学习C语言，对网络协议、云平台、行业协议缺乏实践认知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instrText xml:space="preserve"> HYPERLINK "http://job.mohrss.gov.cn/cjobs/htmls/cb21gwPages/72299940.html"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278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9CD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大三前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：1. 完成Python自学，并基于云平台完成一个数据上云 demo。2. 通过选修课或MOOC系统学习《计算机网络》与物联网通信协议。3. 在“大创”或竞赛项目中，主动承担硬件联调或数据采集模块工作。</w:t>
            </w:r>
          </w:p>
        </w:tc>
      </w:tr>
      <w:tr w14:paraId="7D6A3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B87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2. 行业知识与方案能力</w:t>
            </w:r>
          </w:p>
        </w:tc>
        <w:tc>
          <w:tcPr>
            <w:tcW w:w="27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C01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行业理解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：深入理解1-2个垂直行业（如工业制造、智慧城市）的业务流程与痛点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"http://job.mohrss.gov.cn/cjobs/htmls/cb21gwPages/72299940.html"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方案能力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：能将技术参数转化为客户可理解的业务价值，撰写技术方案，进行原型演示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"http://job.mohrss.gov.cn/cjobs/htmls/cb21gwPages/72299940.html"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F5E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核心短板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目前对物联网的理解仍停留在技术层面，缺乏将技术与具体行业场景结合的经验和视角。</w:t>
            </w:r>
          </w:p>
        </w:tc>
        <w:tc>
          <w:tcPr>
            <w:tcW w:w="278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A25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贯穿大学阶段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：1. 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定向阅读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：定期浏览工信部、信通院发布的物联网行业白皮书与应用案例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"https://www.tjjz.gov.cn/ztzl/szzxfwjz/zcwj/zcjd/202505/t20250527_6941183.html"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。2. 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项目实践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：在课程设计和竞赛中，选择与智能家居、智慧农业等相关的题目，并模拟撰写简易解决方案文档。3. 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实习目标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：争取在智慧城市或工业物联网相关企业实习，亲身观察业务场景。</w:t>
            </w:r>
          </w:p>
        </w:tc>
      </w:tr>
      <w:tr w14:paraId="5CC7C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6F91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3.关键软技能</w:t>
            </w:r>
          </w:p>
        </w:tc>
        <w:tc>
          <w:tcPr>
            <w:tcW w:w="27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C3F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沟通与协作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：能够与技术人员、客户、供应商进行高效沟通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"https://www.ncbi.nlm.nih.gov/books/NBK602363/"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学习与适应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：物联网技术迭代快，需持续学习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instrText xml:space="preserve"> HYPERLINK "https://www.ncbi.nlm.nih.gov/books/NBK602363/"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结构化思维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：将复杂问题分解并系统化解决的能力。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9D8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相对优势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我（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ISFJ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-CN"/>
              </w:rPr>
              <w:t>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天然的共情力和责任感是沟通协作的基石；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需将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分解目标，持之以恒的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执行力更多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迁移到团队和技术项目管理中。</w:t>
            </w:r>
          </w:p>
        </w:tc>
        <w:tc>
          <w:tcPr>
            <w:tcW w:w="278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3A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持续锻炼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：1. 在小组作业中主动担任项目协调人或文档负责人。2. 每学期设定一个明确的技能学习挑战（如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大二前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考取HCIA-IoT认证），3. 学习使用思维导图等工具，刻意训练在分析技术问题时的结构化表达。</w:t>
            </w:r>
          </w:p>
        </w:tc>
      </w:tr>
    </w:tbl>
    <w:p w14:paraId="1F1A98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65C20D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 xml:space="preserve">第三部分：我怎么去？（发展路径规划） </w:t>
      </w:r>
    </w:p>
    <w:p w14:paraId="2832DA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i/>
          <w:iCs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3BD8B8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阶段⼀：在校期：</w:t>
      </w:r>
    </w:p>
    <w:p w14:paraId="7D59D7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大一上</w:t>
      </w:r>
      <w:r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（适应期）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：</w:t>
      </w:r>
    </w:p>
    <w:p w14:paraId="21FBDB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学业重心：《C语言程序设计》与《高等数学》，是后续所有技术的基石。</w:t>
      </w:r>
    </w:p>
    <w:p w14:paraId="1C3691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认知开拓：广泛阅读物联网行业综述报告，关注“物联网智库”、“华为云”等公众号，了解产业全景。</w:t>
      </w:r>
    </w:p>
    <w:p w14:paraId="182A99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技能前置：学习使用Git进行代码版本管理，注册GitHub账号。了解Markdown语法，开始用电子笔记（如Notion、飞书）搭建个人知识库。</w:t>
      </w:r>
    </w:p>
    <w:p w14:paraId="0C8314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大一寒假（首次实践探索）：</w:t>
      </w:r>
    </w:p>
    <w:p w14:paraId="47BE2C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核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心任务：完成第一个最小可行性产品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启动华为HCIA-IoT认证的系统学习。</w:t>
      </w:r>
    </w:p>
    <w:p w14:paraId="690D05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项目实操：使用 Arduino或树莓派Pico（开发环境更简单），连接一个温湿度传感器（如DHT11），在本地串口屏或电脑上显示实时数据。</w:t>
      </w:r>
    </w:p>
    <w:p w14:paraId="2CAB9A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目标：体验“硬件连接-编程-读取数据”的完整流程，克服对硬件的陌生感。</w:t>
      </w:r>
    </w:p>
    <w:p w14:paraId="0C46DC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大一下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（基础夯实）：</w:t>
      </w:r>
    </w:p>
    <w:p w14:paraId="369186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学业重心：《电路分析》，同时开始自学Python基础语法。</w:t>
      </w:r>
    </w:p>
    <w:p w14:paraId="1C24B2A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认证攻坚：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继续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华为HCIA-IoT认证的系统学习。利用官方教材、慕课网课程，目标在期末前通过考试。此举能为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构建第一张完整的物联网知识地图。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同时考取全国大学英语四级证书。</w:t>
      </w:r>
    </w:p>
    <w:p w14:paraId="3CAFBBC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项目升级：将寒假项目升级，尝试用Python写一个脚本，通过串口读取传感器数据并保存为文件。</w:t>
      </w:r>
    </w:p>
    <w:p w14:paraId="67F938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</w:p>
    <w:p w14:paraId="1D0FF96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大二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（能力拓展）：</w:t>
      </w:r>
    </w:p>
    <w:p w14:paraId="240E306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学业重心：《模拟电子技术》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《计算机网络》、《单片机原理与应用》等核心硬件课程。</w:t>
      </w:r>
    </w:p>
    <w:p w14:paraId="6C75E62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认证进阶：考取华为HCIP-IoT认证（高级认证）。这需要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深入理解物联网架构中云管端的协同，是向解决方案思维迈进的关键一步。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全国大学英语六级（CET-6）：在物联网行业，阅读英文技术文档、了解国际标准是必备能力。六级证书是满足大多数企业招聘硬性门槛的务实选择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。</w:t>
      </w:r>
    </w:p>
    <w:p w14:paraId="2189878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标志性项目：启动“端云互联”项目。</w:t>
      </w:r>
    </w:p>
    <w:p w14:paraId="0091C1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内容：使用STM32（更接近工业实际）采集传感器数据，通过Wi-Fi/4G模块，使用 MQTT协议 将数据上传至华为云IoT平台或阿里云IoT平台</w:t>
      </w:r>
    </w:p>
    <w:p w14:paraId="156BE62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产出：在云平台创建数据看板，实现远程数据可视化。该项目将成为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简历上第一个真正的“物联网项目”。。</w:t>
      </w:r>
    </w:p>
    <w:p w14:paraId="7893467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行业研究：选择1个感兴趣的垂直领域（如智能家居），深度研究3个典型应用案例，并尝试用自己的技术架构图复现其原理。</w:t>
      </w:r>
    </w:p>
    <w:p w14:paraId="46AEC7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  <w:t>竞赛准备：开始关注“全国大学生物联网设计竞赛”等赛事题目。</w:t>
      </w:r>
    </w:p>
    <w:p w14:paraId="75B03DD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 w:bidi="ar"/>
        </w:rPr>
      </w:pPr>
    </w:p>
    <w:p w14:paraId="73E300E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大三/大四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：</w:t>
      </w:r>
    </w:p>
    <w:p w14:paraId="320482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核心目标是：将抽象的职业目标，转化为简历上看得见、摸得着的具体条目。</w:t>
      </w:r>
    </w:p>
    <w:p w14:paraId="4193BD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1. 考证计划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考证目的并非仅为证书本身，而是为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bookmarkStart w:id="0" w:name="_GoBack"/>
      <w:bookmarkEnd w:id="0"/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的知识体系提供权威的结构化证明，尤其在求职初期建立可信度。应优先选择行业高度认可、聚焦物联网核心技术的认证。</w:t>
      </w:r>
    </w:p>
    <w:p w14:paraId="1A64CC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刚需证书：华为HCI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E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-IoT认证：这是物联网领域的入门级“黄金证书”。它系统覆盖从感知层到平台层的知识体系，成本与难度适中，是踏入行业的敲门砖。目标：大四上学期结束前获得。</w:t>
      </w:r>
    </w:p>
    <w:p w14:paraId="32B4DE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根据实习或项目方向，考虑阿里云/华为云相关的助理级架构师或开发者认证，以证明对特定云平台的应用能力。</w:t>
      </w:r>
    </w:p>
    <w:p w14:paraId="6221F53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2. 实习/实践计划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实践是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我（isfj）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学习的最佳途径。</w:t>
      </w:r>
    </w:p>
    <w:p w14:paraId="70FF34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实习目标公司：</w:t>
      </w:r>
    </w:p>
    <w:p w14:paraId="4F1A2C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首选：物联网系统集成商或智能硬件公司的技术支持/交付部门。这类岗位能让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深入一线，接触从设备安装、网络配置到故障排查的全过程，极度契合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喜欢具体、有序、解决问题的特质。</w:t>
      </w:r>
    </w:p>
    <w:p w14:paraId="07A4CC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次选：大型科技公司（如华为、阿里、电信运营商）的物联网事业部。即使岗位基础，也能让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站在行业前沿观察生态。</w:t>
      </w:r>
    </w:p>
    <w:p w14:paraId="72A6BE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项目作品目标：</w:t>
      </w:r>
    </w:p>
    <w:p w14:paraId="03A35C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必须完成一个可演示的物联网项目：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暂定为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“基于STM32与云平台的智能温室监控系统”。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需独立或作为核心成员，完成硬件选型连接、数据采集上传、云平台数据看板展示的全流程。这个作品将是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面试时，展示执行力、系统思维和解决问题能力的最有力证据。</w:t>
      </w:r>
    </w:p>
    <w:p w14:paraId="0C61C6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阶段⼆：职场适应期（毕业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>0-2</w:t>
      </w: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年）：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5C58C1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核心是：在真实职场中验证并内化在校所学，从“跟随者”成长为“独立执行者”。</w:t>
      </w:r>
    </w:p>
    <w:p w14:paraId="69A917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1. 薪资目标</w:t>
      </w:r>
    </w:p>
    <w:p w14:paraId="7337DE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第1年（试用转正后）：月薪聚焦于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K - 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K（视城市与公司水平）。此时重心在于学习与适应，薪资不是首要考量。</w:t>
      </w:r>
    </w:p>
    <w:p w14:paraId="225779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第2年末：月薪目标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K - 18K。这要求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在工作中已能独当一面，薪资增长是对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创造实际价值的认可。</w:t>
      </w:r>
    </w:p>
    <w:p w14:paraId="4D9DA04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2. 业务目标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充分应用我的软技能优势</w:t>
      </w:r>
    </w:p>
    <w:p w14:paraId="2B2623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核心目标：能够独立负责一个中小型物联网项目的交付支持或售后技术闭环。</w:t>
      </w:r>
    </w:p>
    <w:p w14:paraId="7A3AEE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具体表现：能独立完成标准产品的现场部署、调试与客户培训。</w:t>
      </w:r>
    </w:p>
    <w:p w14:paraId="428490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能快速定位和解决80%以上的常规技术故障，并形成清晰的排查文档（发挥的记录与整理优势）。</w:t>
      </w:r>
    </w:p>
    <w:p w14:paraId="3CC206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能与客户进行有效、耐心的技术沟通，建立信任关系（发挥的共情与和谐维护能力）。</w:t>
      </w:r>
    </w:p>
    <w:p w14:paraId="6E0EBC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开始理解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所做技术工作背后的商业逻辑和客户业务目标。</w:t>
      </w:r>
    </w:p>
    <w:p w14:paraId="75938A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>阶段三：职业发展期（毕业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>3-5</w:t>
      </w:r>
      <w:r>
        <w:rPr>
          <w:rFonts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年）： </w:t>
      </w:r>
    </w:p>
    <w:p w14:paraId="7AF052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核心是：形成独特的复合竞争力，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在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技术深度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方案广度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上扎根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。</w:t>
      </w:r>
    </w:p>
    <w:p w14:paraId="447D6A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1. 职位晋升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晋升方向应结合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的性格优势，技术专家路线可能比纯管理路线更适合前期发展。</w:t>
      </w:r>
    </w:p>
    <w:p w14:paraId="56B3AE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目标职位：高级解决方案工程师 / 技术经理。</w:t>
      </w:r>
    </w:p>
    <w:p w14:paraId="28485B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职责内涵：不再仅仅是执行既有方案，而是能够主导某个细分领域（如智慧水务、智能楼宇）的方案设计，负责技术选型、架构设计和项目技术风险评估，并能带领1-2名新人。</w:t>
      </w:r>
    </w:p>
    <w:p w14:paraId="3DD348B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2. 核心竞争力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此时，单一技能已不足以支撑发展。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必须构建一个稳固的“能力三角”。</w:t>
      </w:r>
    </w:p>
    <w:p w14:paraId="339A09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行业解决方案经验（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的核心壁垒）：在1-2个垂直行业（如智慧城市、工业物联网）中，拥有3个以上从需求调研到成功落地的完整项目经验。不仅懂技术，更懂这个行业的业务痛点、政策规范与“行话”。</w:t>
      </w:r>
    </w:p>
    <w:p w14:paraId="354C3F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客户信任与关系维护能力（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的人格特质优势）：ISFJ的真诚、负责与共情力，在长期客户服务中会积累成强大的个人信誉。客户相信</w:t>
      </w:r>
      <w:r>
        <w:rPr>
          <w:rFonts w:hint="eastAsia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推荐的技术方案是稳定、可靠且真正为他们着想的。这是无法被快速替代的“软实力”。</w:t>
      </w:r>
    </w:p>
    <w:p w14:paraId="38B6AD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  <w:t>技术整合与快速学习能力：能够灵活组合运用不同的硬件、网络和平台技术，像搭积木一样构建定制化方案。同时对AI、大数据等融合技术保持敏锐，能将其纳入方案以提升价值。</w:t>
      </w:r>
    </w:p>
    <w:p w14:paraId="126A8F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</w:p>
    <w:p w14:paraId="590E8B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color w:val="24292E"/>
          <w:kern w:val="0"/>
          <w:sz w:val="24"/>
          <w:szCs w:val="24"/>
          <w:lang w:val="en-US" w:eastAsia="zh-CN" w:bidi="ar"/>
        </w:rPr>
      </w:pPr>
    </w:p>
    <w:p w14:paraId="42102C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08E5D1"/>
    <w:multiLevelType w:val="multilevel"/>
    <w:tmpl w:val="BB08E5D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208A5B0"/>
    <w:multiLevelType w:val="singleLevel"/>
    <w:tmpl w:val="5208A5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0E24"/>
    <w:rsid w:val="00387AEF"/>
    <w:rsid w:val="007B6A57"/>
    <w:rsid w:val="01746C6F"/>
    <w:rsid w:val="026047DA"/>
    <w:rsid w:val="03655E85"/>
    <w:rsid w:val="04573BE4"/>
    <w:rsid w:val="04A8301E"/>
    <w:rsid w:val="04DE120A"/>
    <w:rsid w:val="0516577E"/>
    <w:rsid w:val="05B220D3"/>
    <w:rsid w:val="05CD4722"/>
    <w:rsid w:val="05D15A76"/>
    <w:rsid w:val="06287762"/>
    <w:rsid w:val="06B04824"/>
    <w:rsid w:val="076275B9"/>
    <w:rsid w:val="07656044"/>
    <w:rsid w:val="08BF0AA2"/>
    <w:rsid w:val="08CA6E29"/>
    <w:rsid w:val="08E1269F"/>
    <w:rsid w:val="09297F68"/>
    <w:rsid w:val="0A68427E"/>
    <w:rsid w:val="0BAA0EE8"/>
    <w:rsid w:val="0BFF11DF"/>
    <w:rsid w:val="0D044068"/>
    <w:rsid w:val="0D5E59FB"/>
    <w:rsid w:val="0DC679A9"/>
    <w:rsid w:val="0E140905"/>
    <w:rsid w:val="0F7C7F74"/>
    <w:rsid w:val="0F9E742D"/>
    <w:rsid w:val="0FBC0495"/>
    <w:rsid w:val="10491C47"/>
    <w:rsid w:val="10B77D25"/>
    <w:rsid w:val="11A85086"/>
    <w:rsid w:val="11B147AE"/>
    <w:rsid w:val="11C15D93"/>
    <w:rsid w:val="12946368"/>
    <w:rsid w:val="12D0352F"/>
    <w:rsid w:val="12D50B2C"/>
    <w:rsid w:val="133326E9"/>
    <w:rsid w:val="13517ADF"/>
    <w:rsid w:val="13675200"/>
    <w:rsid w:val="13694627"/>
    <w:rsid w:val="145C2C83"/>
    <w:rsid w:val="14A405FA"/>
    <w:rsid w:val="14F33503"/>
    <w:rsid w:val="15934E3A"/>
    <w:rsid w:val="15E078AE"/>
    <w:rsid w:val="174B0846"/>
    <w:rsid w:val="17D8582B"/>
    <w:rsid w:val="18372B6F"/>
    <w:rsid w:val="18BA0B7F"/>
    <w:rsid w:val="18D21BDA"/>
    <w:rsid w:val="19F55BA5"/>
    <w:rsid w:val="1A264176"/>
    <w:rsid w:val="1AA40E8A"/>
    <w:rsid w:val="1AA63C49"/>
    <w:rsid w:val="1AC6718A"/>
    <w:rsid w:val="1B134CF8"/>
    <w:rsid w:val="1B490617"/>
    <w:rsid w:val="1B6411E3"/>
    <w:rsid w:val="1B736D36"/>
    <w:rsid w:val="1BD318B3"/>
    <w:rsid w:val="1C411EE7"/>
    <w:rsid w:val="1CAA49F4"/>
    <w:rsid w:val="1D8661A8"/>
    <w:rsid w:val="1D9B6CA0"/>
    <w:rsid w:val="1DC65566"/>
    <w:rsid w:val="1DCE24E4"/>
    <w:rsid w:val="1E0D5BE7"/>
    <w:rsid w:val="1E9963CA"/>
    <w:rsid w:val="1F0245FA"/>
    <w:rsid w:val="1F333A8F"/>
    <w:rsid w:val="1FB10702"/>
    <w:rsid w:val="20932201"/>
    <w:rsid w:val="215A6C10"/>
    <w:rsid w:val="222C21A5"/>
    <w:rsid w:val="223D1BB4"/>
    <w:rsid w:val="225B3D6B"/>
    <w:rsid w:val="22901DAB"/>
    <w:rsid w:val="22B64DB8"/>
    <w:rsid w:val="23672FA4"/>
    <w:rsid w:val="23BF3632"/>
    <w:rsid w:val="23C04147"/>
    <w:rsid w:val="2441618A"/>
    <w:rsid w:val="24D8653D"/>
    <w:rsid w:val="25132C5F"/>
    <w:rsid w:val="253514AE"/>
    <w:rsid w:val="258E5E2C"/>
    <w:rsid w:val="25C81D9E"/>
    <w:rsid w:val="262C0523"/>
    <w:rsid w:val="265A0C09"/>
    <w:rsid w:val="26CF00D6"/>
    <w:rsid w:val="27B37D2F"/>
    <w:rsid w:val="282B0054"/>
    <w:rsid w:val="28CD677C"/>
    <w:rsid w:val="28DB3015"/>
    <w:rsid w:val="29025AD9"/>
    <w:rsid w:val="2974067F"/>
    <w:rsid w:val="298D70F0"/>
    <w:rsid w:val="29C81F34"/>
    <w:rsid w:val="2AD640D4"/>
    <w:rsid w:val="2ADC0317"/>
    <w:rsid w:val="2B031C30"/>
    <w:rsid w:val="2B481665"/>
    <w:rsid w:val="2BC03785"/>
    <w:rsid w:val="2C2140C0"/>
    <w:rsid w:val="2C672535"/>
    <w:rsid w:val="2C885566"/>
    <w:rsid w:val="2DDA3448"/>
    <w:rsid w:val="2E236392"/>
    <w:rsid w:val="2E3053A4"/>
    <w:rsid w:val="2E3A17D2"/>
    <w:rsid w:val="2F735768"/>
    <w:rsid w:val="30E852C9"/>
    <w:rsid w:val="31455139"/>
    <w:rsid w:val="317C17C8"/>
    <w:rsid w:val="319C18F5"/>
    <w:rsid w:val="31A024CE"/>
    <w:rsid w:val="31B50F08"/>
    <w:rsid w:val="3222569A"/>
    <w:rsid w:val="32504747"/>
    <w:rsid w:val="32DE41BA"/>
    <w:rsid w:val="33AA7494"/>
    <w:rsid w:val="34443F98"/>
    <w:rsid w:val="34E03C50"/>
    <w:rsid w:val="36421CF5"/>
    <w:rsid w:val="366271FA"/>
    <w:rsid w:val="367E7FDB"/>
    <w:rsid w:val="368564FF"/>
    <w:rsid w:val="384D3CF2"/>
    <w:rsid w:val="3AE80CB2"/>
    <w:rsid w:val="3B590236"/>
    <w:rsid w:val="3B8102A9"/>
    <w:rsid w:val="3C75336C"/>
    <w:rsid w:val="3C85238E"/>
    <w:rsid w:val="3CCB46CA"/>
    <w:rsid w:val="3CED5F04"/>
    <w:rsid w:val="3CF1490A"/>
    <w:rsid w:val="3D1175EB"/>
    <w:rsid w:val="3D201BD6"/>
    <w:rsid w:val="3D9B78AE"/>
    <w:rsid w:val="3EC54447"/>
    <w:rsid w:val="3FB41BAE"/>
    <w:rsid w:val="40A857CF"/>
    <w:rsid w:val="40E427B1"/>
    <w:rsid w:val="41404B99"/>
    <w:rsid w:val="4163290A"/>
    <w:rsid w:val="41D42F7B"/>
    <w:rsid w:val="4257459D"/>
    <w:rsid w:val="42971C13"/>
    <w:rsid w:val="430F7475"/>
    <w:rsid w:val="43211D69"/>
    <w:rsid w:val="436F0AA8"/>
    <w:rsid w:val="43850656"/>
    <w:rsid w:val="43F40808"/>
    <w:rsid w:val="442A7721"/>
    <w:rsid w:val="446B2788"/>
    <w:rsid w:val="45053FCB"/>
    <w:rsid w:val="46EA50E5"/>
    <w:rsid w:val="4740655E"/>
    <w:rsid w:val="47B03BF5"/>
    <w:rsid w:val="47C460CD"/>
    <w:rsid w:val="47D96B8E"/>
    <w:rsid w:val="480E75FE"/>
    <w:rsid w:val="48D24F85"/>
    <w:rsid w:val="48F94E45"/>
    <w:rsid w:val="49825129"/>
    <w:rsid w:val="49F87F2C"/>
    <w:rsid w:val="4A6C6E88"/>
    <w:rsid w:val="4AC05D44"/>
    <w:rsid w:val="4ADA0BDD"/>
    <w:rsid w:val="4B180E68"/>
    <w:rsid w:val="4B3B6DC3"/>
    <w:rsid w:val="4B8111C5"/>
    <w:rsid w:val="4BA31A2E"/>
    <w:rsid w:val="4BB9246F"/>
    <w:rsid w:val="4BF45399"/>
    <w:rsid w:val="4BF6262F"/>
    <w:rsid w:val="4CEF2847"/>
    <w:rsid w:val="4D1602E1"/>
    <w:rsid w:val="4D322BAA"/>
    <w:rsid w:val="4D5D2E7B"/>
    <w:rsid w:val="4E6879C7"/>
    <w:rsid w:val="4F01549A"/>
    <w:rsid w:val="4F043B94"/>
    <w:rsid w:val="513E6359"/>
    <w:rsid w:val="51B9241F"/>
    <w:rsid w:val="52267C8E"/>
    <w:rsid w:val="5250749B"/>
    <w:rsid w:val="52952D55"/>
    <w:rsid w:val="53F16BC7"/>
    <w:rsid w:val="54022AD5"/>
    <w:rsid w:val="540F0375"/>
    <w:rsid w:val="54487065"/>
    <w:rsid w:val="54891BE5"/>
    <w:rsid w:val="555222D6"/>
    <w:rsid w:val="55D74AB5"/>
    <w:rsid w:val="55E5672E"/>
    <w:rsid w:val="562E6171"/>
    <w:rsid w:val="56BE3F56"/>
    <w:rsid w:val="578C3B2F"/>
    <w:rsid w:val="57E90571"/>
    <w:rsid w:val="5877478B"/>
    <w:rsid w:val="589D2551"/>
    <w:rsid w:val="58BF712E"/>
    <w:rsid w:val="592B144F"/>
    <w:rsid w:val="59EB04DD"/>
    <w:rsid w:val="5AC752DB"/>
    <w:rsid w:val="5AD50114"/>
    <w:rsid w:val="5AF8398C"/>
    <w:rsid w:val="5AFD5A55"/>
    <w:rsid w:val="5B0A2B6C"/>
    <w:rsid w:val="5B766812"/>
    <w:rsid w:val="5CC86B66"/>
    <w:rsid w:val="5DBD55D9"/>
    <w:rsid w:val="5DCB699B"/>
    <w:rsid w:val="5DE130E6"/>
    <w:rsid w:val="5EC507E0"/>
    <w:rsid w:val="5F7B1C61"/>
    <w:rsid w:val="5FE85D2F"/>
    <w:rsid w:val="607127A6"/>
    <w:rsid w:val="60F871FD"/>
    <w:rsid w:val="61595DC4"/>
    <w:rsid w:val="6187560F"/>
    <w:rsid w:val="61B13709"/>
    <w:rsid w:val="61DA61FE"/>
    <w:rsid w:val="635D721F"/>
    <w:rsid w:val="64781246"/>
    <w:rsid w:val="64A57965"/>
    <w:rsid w:val="64FA2D5F"/>
    <w:rsid w:val="65015F10"/>
    <w:rsid w:val="65B35574"/>
    <w:rsid w:val="65BD6DBB"/>
    <w:rsid w:val="66357C82"/>
    <w:rsid w:val="66583FA2"/>
    <w:rsid w:val="671E0E48"/>
    <w:rsid w:val="677823F9"/>
    <w:rsid w:val="67966796"/>
    <w:rsid w:val="683740E0"/>
    <w:rsid w:val="6985012F"/>
    <w:rsid w:val="69B24EDD"/>
    <w:rsid w:val="6A9E1594"/>
    <w:rsid w:val="6B5E140A"/>
    <w:rsid w:val="6CAE794A"/>
    <w:rsid w:val="6CF255B4"/>
    <w:rsid w:val="6D286525"/>
    <w:rsid w:val="6D2B3C26"/>
    <w:rsid w:val="6D462252"/>
    <w:rsid w:val="6D4D192F"/>
    <w:rsid w:val="6D630D78"/>
    <w:rsid w:val="6D637604"/>
    <w:rsid w:val="6DBD6A19"/>
    <w:rsid w:val="6E581B2B"/>
    <w:rsid w:val="6F440A1E"/>
    <w:rsid w:val="6F5D6566"/>
    <w:rsid w:val="6FE05419"/>
    <w:rsid w:val="6FF22403"/>
    <w:rsid w:val="704A605A"/>
    <w:rsid w:val="706F5A59"/>
    <w:rsid w:val="70757105"/>
    <w:rsid w:val="7118458F"/>
    <w:rsid w:val="719A4293"/>
    <w:rsid w:val="71B460F6"/>
    <w:rsid w:val="71C17073"/>
    <w:rsid w:val="71F31A9C"/>
    <w:rsid w:val="72E01973"/>
    <w:rsid w:val="72F42E4A"/>
    <w:rsid w:val="73166E9F"/>
    <w:rsid w:val="74D65F36"/>
    <w:rsid w:val="758B7DDF"/>
    <w:rsid w:val="75A728D0"/>
    <w:rsid w:val="767E1A75"/>
    <w:rsid w:val="76BA5858"/>
    <w:rsid w:val="76D52484"/>
    <w:rsid w:val="76DB438D"/>
    <w:rsid w:val="776638FC"/>
    <w:rsid w:val="77AB211F"/>
    <w:rsid w:val="77E956AE"/>
    <w:rsid w:val="7811590F"/>
    <w:rsid w:val="78AB6988"/>
    <w:rsid w:val="7904171E"/>
    <w:rsid w:val="797C23F5"/>
    <w:rsid w:val="79A0419B"/>
    <w:rsid w:val="79BC781B"/>
    <w:rsid w:val="79BD71CD"/>
    <w:rsid w:val="7BD14F7B"/>
    <w:rsid w:val="7C966F55"/>
    <w:rsid w:val="7DDD5C22"/>
    <w:rsid w:val="7F133581"/>
    <w:rsid w:val="7F3138EF"/>
    <w:rsid w:val="7F6776A3"/>
    <w:rsid w:val="7FD7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1958</Words>
  <Characters>2101</Characters>
  <Lines>0</Lines>
  <Paragraphs>0</Paragraphs>
  <TotalTime>28</TotalTime>
  <ScaleCrop>false</ScaleCrop>
  <LinksUpToDate>false</LinksUpToDate>
  <CharactersWithSpaces>2165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2025-12-22T00:31:00Z</dcterms:created>
  <dc:creator>ice_i</dc:creator>
  <cp:lastModifiedBy>悦悦</cp:lastModifiedBy>
  <dcterms:modified xsi:type="dcterms:W3CDTF">2025-12-29T02:18:52Z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eyJoZGlkIjoiZWRiMjc1MTgxMmU3OTYyMzdhMWIyZTNlMzI2NzZjMjIiLCJ1c2VySWQiOiI4NTQ5Mjg4OTIifQ==</vt:lpwstr>
  </property>
  <property fmtid="{D5CDD505-2E9C-101B-9397-08002B2CF9AE}" pid="4" name="ICV">
    <vt:lpwstr>CA7133A7A7C0426FAFA1C2DFCE4EBDBF_12</vt:lpwstr>
  </property>
</Properties>
</file>