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Interested links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https://mockupstogo.mybalsamiq.com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 Ubuntu Server 12.04LTS in VMWare Workstation 8 for Windows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http://www.youtube.com/watch?v=NOP46NQ1b60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http://ejohn.org/apps/learn/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http://www.w3schools.com/js/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http://www.crockford.com/javascript/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http://eloquentjavascript.net/index.html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https://developers.google.com/closure/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http://jquery.com/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http://documentcloud.github.com/underscore/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http://nodejs.org/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http://jashkenas.github.com/coffee-script/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http://javascriptweblog.wordpress.com/2010/10/25/understanding-javascript-closures/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http://allkeygens.ws/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JavaScript</w:t>
        <w:br w:type="textWrapping"/>
        <w:t xml:space="preserve">http://www.youtube.com/watch?v=_cLvpJY2deo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allkeygens.ws/" Type="http://schemas.openxmlformats.org/officeDocument/2006/relationships/hyperlink" TargetMode="External" Id="rId16"/><Relationship Target="http://javascriptweblog.wordpress.com/2010/10/25/understanding-javascript-closures/" Type="http://schemas.openxmlformats.org/officeDocument/2006/relationships/hyperlink" TargetMode="External" Id="rId15"/><Relationship Target="http://jashkenas.github.com/coffee-script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umentcloud.github.com/underscore/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nodejs.org/" Type="http://schemas.openxmlformats.org/officeDocument/2006/relationships/hyperlink" TargetMode="External" Id="rId13"/><Relationship Target="styles.xml" Type="http://schemas.openxmlformats.org/officeDocument/2006/relationships/styles" Id="rId4"/><Relationship Target="https://developers.google.com/closure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jquery.com/" Type="http://schemas.openxmlformats.org/officeDocument/2006/relationships/hyperlink" TargetMode="External" Id="rId11"/><Relationship Target="http://eloquentjavascript.net/index.html" Type="http://schemas.openxmlformats.org/officeDocument/2006/relationships/hyperlink" TargetMode="External" Id="rId9"/><Relationship Target="http://ejohn.org/apps/learn/" Type="http://schemas.openxmlformats.org/officeDocument/2006/relationships/hyperlink" TargetMode="External" Id="rId6"/><Relationship Target="https://mockupstogo.mybalsamiq.com" Type="http://schemas.openxmlformats.org/officeDocument/2006/relationships/hyperlink" TargetMode="External" Id="rId5"/><Relationship Target="http://www.crockford.com/javascript/" Type="http://schemas.openxmlformats.org/officeDocument/2006/relationships/hyperlink" TargetMode="External" Id="rId8"/><Relationship Target="http://www.w3schools.com/j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Links.docx</dc:title>
</cp:coreProperties>
</file>