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B13" w:rsidRPr="00890B13" w:rsidRDefault="00890B13" w:rsidP="00890B13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Задача 8</w:t>
      </w:r>
    </w:p>
    <w:p w:rsidR="00890B13" w:rsidRPr="00890B13" w:rsidRDefault="00890B13" w:rsidP="00890B13">
      <w:pPr>
        <w:spacing w:after="100" w:afterAutospacing="1" w:line="240" w:lineRule="auto"/>
        <w:ind w:left="-284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домашнего задания </w:t>
      </w:r>
    </w:p>
    <w:p w:rsidR="00890B13" w:rsidRPr="00890B13" w:rsidRDefault="00890B13" w:rsidP="00890B13">
      <w:pPr>
        <w:numPr>
          <w:ilvl w:val="0"/>
          <w:numId w:val="1"/>
        </w:numPr>
        <w:tabs>
          <w:tab w:val="clear" w:pos="720"/>
          <w:tab w:val="num" w:pos="426"/>
        </w:tabs>
        <w:spacing w:after="0" w:line="330" w:lineRule="atLeast"/>
        <w:ind w:left="142" w:firstLine="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B13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Рассмотреть на практике особенности работы с абстрактными классами.</w:t>
      </w:r>
    </w:p>
    <w:p w:rsidR="00890B13" w:rsidRPr="00890B13" w:rsidRDefault="00890B13" w:rsidP="00890B13">
      <w:pPr>
        <w:numPr>
          <w:ilvl w:val="0"/>
          <w:numId w:val="1"/>
        </w:numPr>
        <w:tabs>
          <w:tab w:val="clear" w:pos="720"/>
          <w:tab w:val="num" w:pos="426"/>
        </w:tabs>
        <w:spacing w:after="0" w:line="330" w:lineRule="atLeast"/>
        <w:ind w:left="142" w:firstLine="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B13">
        <w:rPr>
          <w:rFonts w:ascii="Times New Roman" w:eastAsia="Times New Roman" w:hAnsi="Times New Roman" w:cs="Times New Roman"/>
          <w:sz w:val="20"/>
          <w:szCs w:val="20"/>
          <w:lang w:eastAsia="ru-RU"/>
        </w:rPr>
        <w:t>Отработать навык создания иерархии классов банковских карт с помощью наследования и абстрактных классов.</w:t>
      </w:r>
    </w:p>
    <w:p w:rsidR="00890B13" w:rsidRPr="00890B13" w:rsidRDefault="00890B13" w:rsidP="00890B13">
      <w:pPr>
        <w:spacing w:after="100" w:afterAutospacing="1" w:line="240" w:lineRule="auto"/>
        <w:ind w:left="-284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</w:t>
      </w:r>
    </w:p>
    <w:p w:rsidR="00890B13" w:rsidRPr="00890B13" w:rsidRDefault="00890B13" w:rsidP="00890B13">
      <w:pPr>
        <w:numPr>
          <w:ilvl w:val="0"/>
          <w:numId w:val="2"/>
        </w:numPr>
        <w:spacing w:before="120"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абстрактный класс </w:t>
      </w:r>
      <w:proofErr w:type="spellStart"/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BankCard</w:t>
      </w:r>
      <w:proofErr w:type="spellEnd"/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будет описывать сущность «Банковская карта». Этот класс должен предоставлять свойство «Баланс», а также функции: </w:t>
      </w:r>
    </w:p>
    <w:p w:rsidR="00890B13" w:rsidRPr="00890B13" w:rsidRDefault="00890B13" w:rsidP="00890B13">
      <w:pPr>
        <w:numPr>
          <w:ilvl w:val="1"/>
          <w:numId w:val="2"/>
        </w:numPr>
        <w:spacing w:before="120"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«Пополнить» — пополняет карту на переданную сумму;</w:t>
      </w:r>
    </w:p>
    <w:p w:rsidR="00890B13" w:rsidRPr="00890B13" w:rsidRDefault="00890B13" w:rsidP="00890B13">
      <w:pPr>
        <w:numPr>
          <w:ilvl w:val="1"/>
          <w:numId w:val="2"/>
        </w:numPr>
        <w:spacing w:before="120"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«Оплатить» — списывает с карты переданную сумму и возвращает результат типа </w:t>
      </w:r>
      <w:proofErr w:type="spellStart"/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Boolean</w:t>
      </w:r>
      <w:proofErr w:type="spellEnd"/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90B13" w:rsidRPr="00890B13" w:rsidRDefault="00890B13" w:rsidP="00890B13">
      <w:pPr>
        <w:numPr>
          <w:ilvl w:val="1"/>
          <w:numId w:val="2"/>
        </w:numPr>
        <w:spacing w:before="120"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«Получить информацию о балансе»;</w:t>
      </w:r>
    </w:p>
    <w:p w:rsidR="00890B13" w:rsidRDefault="00890B13" w:rsidP="00890B13">
      <w:pPr>
        <w:numPr>
          <w:ilvl w:val="1"/>
          <w:numId w:val="2"/>
        </w:numPr>
        <w:spacing w:before="120"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«Получить информацию о доступных средствах» — возвращает информацию о балансе, кредитном лимите и любых других средствах.</w:t>
      </w:r>
    </w:p>
    <w:p w:rsidR="00890B13" w:rsidRPr="00890B13" w:rsidRDefault="00890B13" w:rsidP="00890B13">
      <w:pPr>
        <w:numPr>
          <w:ilvl w:val="0"/>
          <w:numId w:val="2"/>
        </w:numPr>
        <w:spacing w:before="120"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два производных от </w:t>
      </w:r>
      <w:proofErr w:type="spellStart"/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BankCard</w:t>
      </w:r>
      <w:proofErr w:type="spellEnd"/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 </w:t>
      </w:r>
      <w:proofErr w:type="spellStart"/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DebitCard</w:t>
      </w:r>
      <w:proofErr w:type="spellEnd"/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CreditCard</w:t>
      </w:r>
      <w:proofErr w:type="spellEnd"/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90B13" w:rsidRPr="00890B13" w:rsidRDefault="00890B13" w:rsidP="00890B13">
      <w:pPr>
        <w:numPr>
          <w:ilvl w:val="0"/>
          <w:numId w:val="2"/>
        </w:numPr>
        <w:spacing w:before="120"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классе </w:t>
      </w:r>
      <w:proofErr w:type="spellStart"/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DebitCard</w:t>
      </w:r>
      <w:proofErr w:type="spellEnd"/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реализуйте функции «Пополнить» и «Получить информацию о балансе».</w:t>
      </w:r>
    </w:p>
    <w:p w:rsidR="00890B13" w:rsidRPr="00890B13" w:rsidRDefault="00890B13" w:rsidP="00890B13">
      <w:pPr>
        <w:numPr>
          <w:ilvl w:val="0"/>
          <w:numId w:val="2"/>
        </w:numPr>
        <w:spacing w:before="120" w:after="0" w:line="240" w:lineRule="auto"/>
        <w:ind w:left="284" w:hanging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CreditCard</w:t>
      </w:r>
      <w:proofErr w:type="spellEnd"/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иметь дополнительное свойство «Кредитный лимит». Основные средства кредитной карты состоят из двух частей: кредитная часть и собственные средства.</w:t>
      </w: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пополнении кредитной карты необходимо сначала погасить кредитную часть, и только затем увеличивать собственные средства.</w:t>
      </w: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 оплате сначала списываются собственные средства, затем кредитные. 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90B13" w:rsidRPr="00890B13" w:rsidRDefault="00890B13" w:rsidP="00890B13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B13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Пример</w:t>
      </w:r>
    </w:p>
    <w:p w:rsidR="00890B13" w:rsidRPr="00890B13" w:rsidRDefault="00890B13" w:rsidP="00890B13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B13">
        <w:rPr>
          <w:rFonts w:ascii="Times New Roman" w:eastAsia="Times New Roman" w:hAnsi="Times New Roman" w:cs="Times New Roman"/>
          <w:sz w:val="20"/>
          <w:szCs w:val="20"/>
          <w:lang w:eastAsia="ru-RU"/>
        </w:rPr>
        <w:t>Кредитная карта с лимитом 10 000. </w:t>
      </w:r>
    </w:p>
    <w:p w:rsidR="00890B13" w:rsidRPr="00890B13" w:rsidRDefault="00890B13" w:rsidP="00890B13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B13">
        <w:rPr>
          <w:rFonts w:ascii="Times New Roman" w:eastAsia="Times New Roman" w:hAnsi="Times New Roman" w:cs="Times New Roman"/>
          <w:sz w:val="20"/>
          <w:szCs w:val="20"/>
          <w:lang w:eastAsia="ru-RU"/>
        </w:rPr>
        <w:t>Кредитные средства: 10 000.</w:t>
      </w:r>
    </w:p>
    <w:p w:rsidR="00890B13" w:rsidRPr="00890B13" w:rsidRDefault="00890B13" w:rsidP="00890B13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B13">
        <w:rPr>
          <w:rFonts w:ascii="Times New Roman" w:eastAsia="Times New Roman" w:hAnsi="Times New Roman" w:cs="Times New Roman"/>
          <w:sz w:val="20"/>
          <w:szCs w:val="20"/>
          <w:lang w:eastAsia="ru-RU"/>
        </w:rPr>
        <w:t>Собственные средства: 0. </w:t>
      </w:r>
    </w:p>
    <w:p w:rsidR="00890B13" w:rsidRPr="00890B13" w:rsidRDefault="00890B13" w:rsidP="00890B13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90B13" w:rsidRPr="00890B13" w:rsidRDefault="00890B13" w:rsidP="00890B13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B13">
        <w:rPr>
          <w:rFonts w:ascii="Times New Roman" w:eastAsia="Times New Roman" w:hAnsi="Times New Roman" w:cs="Times New Roman"/>
          <w:sz w:val="20"/>
          <w:szCs w:val="20"/>
          <w:lang w:eastAsia="ru-RU"/>
        </w:rPr>
        <w:t>После пополнения карты на 5 000:</w:t>
      </w:r>
    </w:p>
    <w:p w:rsidR="00890B13" w:rsidRPr="00890B13" w:rsidRDefault="00890B13" w:rsidP="00890B13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B13">
        <w:rPr>
          <w:rFonts w:ascii="Times New Roman" w:eastAsia="Times New Roman" w:hAnsi="Times New Roman" w:cs="Times New Roman"/>
          <w:sz w:val="20"/>
          <w:szCs w:val="20"/>
          <w:lang w:eastAsia="ru-RU"/>
        </w:rPr>
        <w:t>Кредитные средства: 10 000.</w:t>
      </w:r>
    </w:p>
    <w:p w:rsidR="00890B13" w:rsidRPr="00890B13" w:rsidRDefault="00890B13" w:rsidP="00890B13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B13">
        <w:rPr>
          <w:rFonts w:ascii="Times New Roman" w:eastAsia="Times New Roman" w:hAnsi="Times New Roman" w:cs="Times New Roman"/>
          <w:sz w:val="20"/>
          <w:szCs w:val="20"/>
          <w:lang w:eastAsia="ru-RU"/>
        </w:rPr>
        <w:t>Собственные средства: 5 000. </w:t>
      </w:r>
    </w:p>
    <w:p w:rsidR="00890B13" w:rsidRPr="00890B13" w:rsidRDefault="00890B13" w:rsidP="00890B13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B13">
        <w:rPr>
          <w:rFonts w:ascii="Times New Roman" w:eastAsia="Times New Roman" w:hAnsi="Times New Roman" w:cs="Times New Roman"/>
          <w:sz w:val="20"/>
          <w:szCs w:val="20"/>
          <w:lang w:eastAsia="ru-RU"/>
        </w:rPr>
        <w:t>   </w:t>
      </w:r>
    </w:p>
    <w:p w:rsidR="00890B13" w:rsidRPr="00890B13" w:rsidRDefault="00890B13" w:rsidP="00890B13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B13">
        <w:rPr>
          <w:rFonts w:ascii="Times New Roman" w:eastAsia="Times New Roman" w:hAnsi="Times New Roman" w:cs="Times New Roman"/>
          <w:sz w:val="20"/>
          <w:szCs w:val="20"/>
          <w:lang w:eastAsia="ru-RU"/>
        </w:rPr>
        <w:t>   После оплаты на 5 000:</w:t>
      </w:r>
    </w:p>
    <w:p w:rsidR="00890B13" w:rsidRPr="00890B13" w:rsidRDefault="00890B13" w:rsidP="00890B13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B13">
        <w:rPr>
          <w:rFonts w:ascii="Times New Roman" w:eastAsia="Times New Roman" w:hAnsi="Times New Roman" w:cs="Times New Roman"/>
          <w:sz w:val="20"/>
          <w:szCs w:val="20"/>
          <w:lang w:eastAsia="ru-RU"/>
        </w:rPr>
        <w:t>   Кредитные средства: 10 000.</w:t>
      </w:r>
    </w:p>
    <w:p w:rsidR="00890B13" w:rsidRPr="00890B13" w:rsidRDefault="00890B13" w:rsidP="00890B13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B13">
        <w:rPr>
          <w:rFonts w:ascii="Times New Roman" w:eastAsia="Times New Roman" w:hAnsi="Times New Roman" w:cs="Times New Roman"/>
          <w:sz w:val="20"/>
          <w:szCs w:val="20"/>
          <w:lang w:eastAsia="ru-RU"/>
        </w:rPr>
        <w:t>   Собственные средства: 0.</w:t>
      </w:r>
    </w:p>
    <w:p w:rsidR="00890B13" w:rsidRPr="00890B13" w:rsidRDefault="00890B13" w:rsidP="00890B13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B13">
        <w:rPr>
          <w:rFonts w:ascii="Times New Roman" w:eastAsia="Times New Roman" w:hAnsi="Times New Roman" w:cs="Times New Roman"/>
          <w:sz w:val="20"/>
          <w:szCs w:val="20"/>
          <w:lang w:eastAsia="ru-RU"/>
        </w:rPr>
        <w:t>   </w:t>
      </w:r>
    </w:p>
    <w:p w:rsidR="00890B13" w:rsidRPr="00890B13" w:rsidRDefault="00890B13" w:rsidP="00890B13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B13">
        <w:rPr>
          <w:rFonts w:ascii="Times New Roman" w:eastAsia="Times New Roman" w:hAnsi="Times New Roman" w:cs="Times New Roman"/>
          <w:sz w:val="20"/>
          <w:szCs w:val="20"/>
          <w:lang w:eastAsia="ru-RU"/>
        </w:rPr>
        <w:t>   После оплаты на 3 000: </w:t>
      </w:r>
    </w:p>
    <w:p w:rsidR="00890B13" w:rsidRPr="00890B13" w:rsidRDefault="00890B13" w:rsidP="00890B13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B13">
        <w:rPr>
          <w:rFonts w:ascii="Times New Roman" w:eastAsia="Times New Roman" w:hAnsi="Times New Roman" w:cs="Times New Roman"/>
          <w:sz w:val="20"/>
          <w:szCs w:val="20"/>
          <w:lang w:eastAsia="ru-RU"/>
        </w:rPr>
        <w:t>   Кредитные средства: 7 000.</w:t>
      </w:r>
    </w:p>
    <w:p w:rsidR="00890B13" w:rsidRPr="00890B13" w:rsidRDefault="00890B13" w:rsidP="00890B13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B13">
        <w:rPr>
          <w:rFonts w:ascii="Times New Roman" w:eastAsia="Times New Roman" w:hAnsi="Times New Roman" w:cs="Times New Roman"/>
          <w:sz w:val="20"/>
          <w:szCs w:val="20"/>
          <w:lang w:eastAsia="ru-RU"/>
        </w:rPr>
        <w:t>   Собственные средства: 0.</w:t>
      </w:r>
    </w:p>
    <w:p w:rsidR="00890B13" w:rsidRPr="00890B13" w:rsidRDefault="00890B13" w:rsidP="00890B13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B13">
        <w:rPr>
          <w:rFonts w:ascii="Times New Roman" w:eastAsia="Times New Roman" w:hAnsi="Times New Roman" w:cs="Times New Roman"/>
          <w:sz w:val="20"/>
          <w:szCs w:val="20"/>
          <w:lang w:eastAsia="ru-RU"/>
        </w:rPr>
        <w:t>   </w:t>
      </w:r>
    </w:p>
    <w:p w:rsidR="00890B13" w:rsidRPr="00890B13" w:rsidRDefault="00890B13" w:rsidP="00890B13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B13">
        <w:rPr>
          <w:rFonts w:ascii="Times New Roman" w:eastAsia="Times New Roman" w:hAnsi="Times New Roman" w:cs="Times New Roman"/>
          <w:sz w:val="20"/>
          <w:szCs w:val="20"/>
          <w:lang w:eastAsia="ru-RU"/>
        </w:rPr>
        <w:t>   После пополнения на 2 000: </w:t>
      </w:r>
    </w:p>
    <w:p w:rsidR="00890B13" w:rsidRPr="00890B13" w:rsidRDefault="00890B13" w:rsidP="00890B13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B13">
        <w:rPr>
          <w:rFonts w:ascii="Times New Roman" w:eastAsia="Times New Roman" w:hAnsi="Times New Roman" w:cs="Times New Roman"/>
          <w:sz w:val="20"/>
          <w:szCs w:val="20"/>
          <w:lang w:eastAsia="ru-RU"/>
        </w:rPr>
        <w:t>   Кредитные средства: 9 000.</w:t>
      </w:r>
    </w:p>
    <w:p w:rsidR="00890B13" w:rsidRPr="00890B13" w:rsidRDefault="00890B13" w:rsidP="00890B13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B13">
        <w:rPr>
          <w:rFonts w:ascii="Times New Roman" w:eastAsia="Times New Roman" w:hAnsi="Times New Roman" w:cs="Times New Roman"/>
          <w:sz w:val="20"/>
          <w:szCs w:val="20"/>
          <w:lang w:eastAsia="ru-RU"/>
        </w:rPr>
        <w:t>   Собственные средства: 0.</w:t>
      </w:r>
    </w:p>
    <w:p w:rsidR="00890B13" w:rsidRPr="00890B13" w:rsidRDefault="00890B13" w:rsidP="00890B13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B13">
        <w:rPr>
          <w:rFonts w:ascii="Times New Roman" w:eastAsia="Times New Roman" w:hAnsi="Times New Roman" w:cs="Times New Roman"/>
          <w:sz w:val="20"/>
          <w:szCs w:val="20"/>
          <w:lang w:eastAsia="ru-RU"/>
        </w:rPr>
        <w:t>   </w:t>
      </w:r>
    </w:p>
    <w:p w:rsidR="00890B13" w:rsidRPr="00890B13" w:rsidRDefault="00890B13" w:rsidP="00890B13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B13">
        <w:rPr>
          <w:rFonts w:ascii="Times New Roman" w:eastAsia="Times New Roman" w:hAnsi="Times New Roman" w:cs="Times New Roman"/>
          <w:sz w:val="20"/>
          <w:szCs w:val="20"/>
          <w:lang w:eastAsia="ru-RU"/>
        </w:rPr>
        <w:t>   После пополнения на 2 000: </w:t>
      </w:r>
    </w:p>
    <w:p w:rsidR="00890B13" w:rsidRPr="00890B13" w:rsidRDefault="00890B13" w:rsidP="00890B13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B13">
        <w:rPr>
          <w:rFonts w:ascii="Times New Roman" w:eastAsia="Times New Roman" w:hAnsi="Times New Roman" w:cs="Times New Roman"/>
          <w:sz w:val="20"/>
          <w:szCs w:val="20"/>
          <w:lang w:eastAsia="ru-RU"/>
        </w:rPr>
        <w:t>   Кредитные средства: 10 000.</w:t>
      </w:r>
    </w:p>
    <w:p w:rsidR="00890B13" w:rsidRDefault="00890B13" w:rsidP="00890B13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0B13">
        <w:rPr>
          <w:rFonts w:ascii="Times New Roman" w:eastAsia="Times New Roman" w:hAnsi="Times New Roman" w:cs="Times New Roman"/>
          <w:sz w:val="20"/>
          <w:szCs w:val="20"/>
          <w:lang w:eastAsia="ru-RU"/>
        </w:rPr>
        <w:t>   Собственные средства: 1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r w:rsidRPr="00890B13">
        <w:rPr>
          <w:rFonts w:ascii="Times New Roman" w:eastAsia="Times New Roman" w:hAnsi="Times New Roman" w:cs="Times New Roman"/>
          <w:sz w:val="20"/>
          <w:szCs w:val="20"/>
          <w:lang w:eastAsia="ru-RU"/>
        </w:rPr>
        <w:t>000.</w:t>
      </w:r>
    </w:p>
    <w:p w:rsidR="00890B13" w:rsidRPr="00890B13" w:rsidRDefault="00890B13" w:rsidP="00890B13">
      <w:pPr>
        <w:spacing w:after="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0" w:name="_GoBack"/>
      <w:bookmarkEnd w:id="0"/>
    </w:p>
    <w:p w:rsidR="00890B13" w:rsidRPr="00890B13" w:rsidRDefault="00890B13" w:rsidP="00890B13">
      <w:pPr>
        <w:spacing w:after="180" w:line="330" w:lineRule="atLeast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Реализуйте функции «Пополнить», «Оплатить» и «Получить информацию о балансе». Должны учитываться как собственные, так и кредитные средства.</w:t>
      </w:r>
    </w:p>
    <w:p w:rsidR="00890B13" w:rsidRPr="00890B13" w:rsidRDefault="00890B13" w:rsidP="00890B13">
      <w:pPr>
        <w:spacing w:after="180" w:line="330" w:lineRule="atLeast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   </w:t>
      </w:r>
    </w:p>
    <w:p w:rsidR="00890B13" w:rsidRPr="00890B13" w:rsidRDefault="00890B13" w:rsidP="00890B13">
      <w:pPr>
        <w:numPr>
          <w:ilvl w:val="0"/>
          <w:numId w:val="2"/>
        </w:numPr>
        <w:spacing w:before="100" w:beforeAutospacing="1" w:after="100" w:afterAutospacing="1" w:line="330" w:lineRule="atLeast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Создайте несколько производных классов от </w:t>
      </w:r>
      <w:proofErr w:type="spellStart"/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DebitCard</w:t>
      </w:r>
      <w:proofErr w:type="spellEnd"/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CreditCard</w:t>
      </w:r>
      <w:proofErr w:type="spellEnd"/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890B13" w:rsidRPr="00890B13" w:rsidRDefault="00890B13" w:rsidP="00890B13">
      <w:pPr>
        <w:numPr>
          <w:ilvl w:val="0"/>
          <w:numId w:val="2"/>
        </w:numPr>
        <w:spacing w:before="100" w:beforeAutospacing="1" w:after="100" w:afterAutospacing="1" w:line="330" w:lineRule="atLeast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для конкретных дебетовых и кредитных карт различные бонусные программы в виде отдельных переменных. </w:t>
      </w:r>
    </w:p>
    <w:p w:rsidR="00890B13" w:rsidRPr="00890B13" w:rsidRDefault="00890B13" w:rsidP="00890B13">
      <w:pPr>
        <w:spacing w:after="180" w:line="330" w:lineRule="atLeast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B13" w:rsidRPr="00890B13" w:rsidRDefault="00890B13" w:rsidP="00890B13">
      <w:pPr>
        <w:spacing w:after="180" w:line="330" w:lineRule="atLeast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 </w:t>
      </w:r>
    </w:p>
    <w:p w:rsidR="00890B13" w:rsidRPr="00890B13" w:rsidRDefault="00890B13" w:rsidP="00890B13">
      <w:pPr>
        <w:spacing w:after="180" w:line="330" w:lineRule="atLeast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Бонусные баллы в размере 1% от покупок.</w:t>
      </w:r>
    </w:p>
    <w:p w:rsidR="00890B13" w:rsidRPr="00890B13" w:rsidRDefault="00890B13" w:rsidP="00890B13">
      <w:pPr>
        <w:spacing w:after="180" w:line="330" w:lineRule="atLeast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Потенциальный </w:t>
      </w:r>
      <w:proofErr w:type="spellStart"/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кэшбэк</w:t>
      </w:r>
      <w:proofErr w:type="spellEnd"/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5% от покупок при условии трат больше 5 000 тыс.</w:t>
      </w:r>
    </w:p>
    <w:p w:rsidR="00890B13" w:rsidRPr="00890B13" w:rsidRDefault="00890B13" w:rsidP="00890B13">
      <w:pPr>
        <w:spacing w:after="180" w:line="330" w:lineRule="atLeast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Накопление в размере 0.005% от суммы пополнений.</w:t>
      </w:r>
    </w:p>
    <w:p w:rsidR="00890B13" w:rsidRPr="00890B13" w:rsidRDefault="00890B13" w:rsidP="00890B13">
      <w:pPr>
        <w:spacing w:after="180" w:line="330" w:lineRule="atLeast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B13" w:rsidRPr="00890B13" w:rsidRDefault="00890B13" w:rsidP="00890B13">
      <w:pPr>
        <w:numPr>
          <w:ilvl w:val="0"/>
          <w:numId w:val="2"/>
        </w:numPr>
        <w:spacing w:before="100" w:beforeAutospacing="1" w:after="100" w:afterAutospacing="1" w:line="330" w:lineRule="atLeast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конкретных дебетовых и кредитных карт скорректируйте функции «Пополнить» и «Оплатить» так, чтобы они учитывали конкретные бонусные программы.</w:t>
      </w:r>
    </w:p>
    <w:p w:rsidR="00890B13" w:rsidRPr="00890B13" w:rsidRDefault="00890B13" w:rsidP="00890B13">
      <w:pPr>
        <w:numPr>
          <w:ilvl w:val="0"/>
          <w:numId w:val="2"/>
        </w:numPr>
        <w:spacing w:before="100" w:beforeAutospacing="1" w:after="100" w:afterAutospacing="1" w:line="330" w:lineRule="atLeast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конкретных дебетовых и кредитных карт реализуйте функцию «Получение информации обо всех доступных средствах». Функция должна учитывать собственные и кредитные средства, а также соответствующие бонусы.</w:t>
      </w:r>
    </w:p>
    <w:p w:rsidR="00890B13" w:rsidRPr="00890B13" w:rsidRDefault="00890B13" w:rsidP="00890B13">
      <w:pPr>
        <w:numPr>
          <w:ilvl w:val="0"/>
          <w:numId w:val="2"/>
        </w:numPr>
        <w:spacing w:before="100" w:beforeAutospacing="1" w:after="100" w:afterAutospacing="1" w:line="330" w:lineRule="atLeast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Проанализируйте получившиеся классы. При необходимости перенесите реализацию функций на уровень выше.</w:t>
      </w:r>
    </w:p>
    <w:p w:rsidR="00890B13" w:rsidRPr="00890B13" w:rsidRDefault="00890B13" w:rsidP="00890B13">
      <w:pPr>
        <w:numPr>
          <w:ilvl w:val="0"/>
          <w:numId w:val="2"/>
        </w:numPr>
        <w:spacing w:before="100" w:beforeAutospacing="1" w:after="100" w:afterAutospacing="1" w:line="330" w:lineRule="atLeast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все функции ваших классов работают корректно. Для этого создайте экземпляры классов и проверьте работу каждой из описанных функций.</w:t>
      </w:r>
    </w:p>
    <w:p w:rsidR="00890B13" w:rsidRPr="00890B13" w:rsidRDefault="00890B13" w:rsidP="00890B13">
      <w:pPr>
        <w:spacing w:after="180" w:line="330" w:lineRule="atLeast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0B13" w:rsidRPr="00890B13" w:rsidRDefault="00890B13" w:rsidP="00890B13">
      <w:pPr>
        <w:spacing w:after="100" w:afterAutospacing="1" w:line="240" w:lineRule="auto"/>
        <w:ind w:left="-284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оценивается</w:t>
      </w:r>
    </w:p>
    <w:p w:rsidR="00890B13" w:rsidRPr="00890B13" w:rsidRDefault="00890B13" w:rsidP="00890B13">
      <w:pPr>
        <w:numPr>
          <w:ilvl w:val="0"/>
          <w:numId w:val="3"/>
        </w:numPr>
        <w:spacing w:before="100" w:beforeAutospacing="1" w:after="100" w:afterAutospacing="1" w:line="330" w:lineRule="atLeast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запускается, корректно работает и выводит необходимую информацию.</w:t>
      </w:r>
    </w:p>
    <w:p w:rsidR="00890B13" w:rsidRPr="00890B13" w:rsidRDefault="00890B13" w:rsidP="00890B13">
      <w:pPr>
        <w:numPr>
          <w:ilvl w:val="0"/>
          <w:numId w:val="3"/>
        </w:numPr>
        <w:spacing w:before="100" w:beforeAutospacing="1" w:after="100" w:afterAutospacing="1" w:line="330" w:lineRule="atLeast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Выполнены все пункты задания.</w:t>
      </w:r>
    </w:p>
    <w:p w:rsidR="00890B13" w:rsidRPr="00890B13" w:rsidRDefault="00890B13" w:rsidP="00890B13">
      <w:pPr>
        <w:numPr>
          <w:ilvl w:val="0"/>
          <w:numId w:val="3"/>
        </w:numPr>
        <w:spacing w:before="100" w:beforeAutospacing="1" w:after="100" w:afterAutospacing="1" w:line="330" w:lineRule="atLeast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Соблюдена инкапсуляция, доступны только публичные члены классов.</w:t>
      </w:r>
    </w:p>
    <w:p w:rsidR="00890B13" w:rsidRPr="00890B13" w:rsidRDefault="00890B13" w:rsidP="00890B13">
      <w:pPr>
        <w:numPr>
          <w:ilvl w:val="0"/>
          <w:numId w:val="3"/>
        </w:numPr>
        <w:spacing w:before="100" w:beforeAutospacing="1" w:after="100" w:afterAutospacing="1" w:line="330" w:lineRule="atLeast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соответствуют принципам чёрного ящика, выполняют атомарные операции и независимы друг от друга.</w:t>
      </w:r>
    </w:p>
    <w:p w:rsidR="00890B13" w:rsidRPr="00890B13" w:rsidRDefault="00890B13" w:rsidP="00890B13">
      <w:pPr>
        <w:numPr>
          <w:ilvl w:val="0"/>
          <w:numId w:val="3"/>
        </w:numPr>
        <w:spacing w:before="100" w:beforeAutospacing="1" w:after="100" w:afterAutospacing="1" w:line="330" w:lineRule="atLeast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возвращают неизменяемые коллекции.</w:t>
      </w:r>
    </w:p>
    <w:p w:rsidR="00890B13" w:rsidRPr="00890B13" w:rsidRDefault="00890B13" w:rsidP="00890B13">
      <w:pPr>
        <w:numPr>
          <w:ilvl w:val="0"/>
          <w:numId w:val="3"/>
        </w:numPr>
        <w:spacing w:before="100" w:beforeAutospacing="1" w:after="100" w:afterAutospacing="1" w:line="330" w:lineRule="atLeast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Названия переменных отражают суть данных, на которые они ссылаются.</w:t>
      </w:r>
    </w:p>
    <w:p w:rsidR="00890B13" w:rsidRPr="00890B13" w:rsidRDefault="00890B13" w:rsidP="00890B13">
      <w:pPr>
        <w:numPr>
          <w:ilvl w:val="0"/>
          <w:numId w:val="3"/>
        </w:numPr>
        <w:spacing w:before="100" w:beforeAutospacing="1" w:after="100" w:afterAutospacing="1" w:line="330" w:lineRule="atLeast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Переменные, которые не изменяются в программе, объявлены неизменяемыми.</w:t>
      </w:r>
    </w:p>
    <w:p w:rsidR="00890B13" w:rsidRPr="00890B13" w:rsidRDefault="00890B13" w:rsidP="00890B13">
      <w:pPr>
        <w:numPr>
          <w:ilvl w:val="0"/>
          <w:numId w:val="3"/>
        </w:numPr>
        <w:spacing w:before="100" w:beforeAutospacing="1" w:after="100" w:afterAutospacing="1" w:line="330" w:lineRule="atLeast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Открыты только необходимые для переопределения функции.</w:t>
      </w:r>
    </w:p>
    <w:p w:rsidR="00890B13" w:rsidRPr="00890B13" w:rsidRDefault="00890B13" w:rsidP="00890B13">
      <w:pPr>
        <w:numPr>
          <w:ilvl w:val="0"/>
          <w:numId w:val="3"/>
        </w:numPr>
        <w:spacing w:before="100" w:beforeAutospacing="1" w:after="100" w:afterAutospacing="1" w:line="330" w:lineRule="atLeast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Открыты только необходимые для наследования классы.</w:t>
      </w:r>
    </w:p>
    <w:p w:rsidR="00890B13" w:rsidRPr="00890B13" w:rsidRDefault="00890B13" w:rsidP="00F45FB9">
      <w:pPr>
        <w:numPr>
          <w:ilvl w:val="0"/>
          <w:numId w:val="3"/>
        </w:numPr>
        <w:spacing w:before="100" w:beforeAutospacing="1" w:after="180" w:afterAutospacing="1" w:line="330" w:lineRule="atLeast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B1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Различные выводы в консоль начинаются с новой строки.</w:t>
      </w:r>
    </w:p>
    <w:sectPr w:rsidR="00890B13" w:rsidRPr="00890B13" w:rsidSect="00890B13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61CDF"/>
    <w:multiLevelType w:val="multilevel"/>
    <w:tmpl w:val="86F0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84CDF"/>
    <w:multiLevelType w:val="multilevel"/>
    <w:tmpl w:val="93AA4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66C11"/>
    <w:multiLevelType w:val="multilevel"/>
    <w:tmpl w:val="4A56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552A6"/>
    <w:multiLevelType w:val="multilevel"/>
    <w:tmpl w:val="F3BA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13"/>
    <w:rsid w:val="00890B13"/>
    <w:rsid w:val="00EA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19F57"/>
  <w15:chartTrackingRefBased/>
  <w15:docId w15:val="{E3C1B169-0E30-4529-B042-841A2409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90B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90B1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9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90B13"/>
    <w:rPr>
      <w:b/>
      <w:bCs/>
    </w:rPr>
  </w:style>
  <w:style w:type="character" w:styleId="a5">
    <w:name w:val="Emphasis"/>
    <w:basedOn w:val="a0"/>
    <w:uiPriority w:val="20"/>
    <w:qFormat/>
    <w:rsid w:val="00890B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2022-10-13T08:21:00Z</dcterms:created>
  <dcterms:modified xsi:type="dcterms:W3CDTF">2022-10-13T08:26:00Z</dcterms:modified>
</cp:coreProperties>
</file>