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504C7" w14:textId="77777777" w:rsidR="00393B04" w:rsidRPr="007307C6" w:rsidRDefault="00393B04" w:rsidP="00393B04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14:paraId="1C0528FA" w14:textId="77777777" w:rsidR="00393B04" w:rsidRPr="007307C6" w:rsidRDefault="00393B04" w:rsidP="00393B04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0D01BAC4" w14:textId="300BDF34" w:rsidR="00393B04" w:rsidRPr="001A5D88" w:rsidRDefault="00393B04" w:rsidP="00957C90">
      <w:pPr>
        <w:spacing w:after="3840"/>
        <w:ind w:firstLine="0"/>
        <w:jc w:val="center"/>
        <w:rPr>
          <w:rFonts w:eastAsia="Times New Roman"/>
          <w:sz w:val="48"/>
          <w:szCs w:val="48"/>
          <w:lang w:eastAsia="ru-RU"/>
        </w:rPr>
      </w:pPr>
      <w:bookmarkStart w:id="0" w:name="_Toc137465079"/>
      <w:bookmarkStart w:id="1" w:name="_Toc149282230"/>
      <w:r w:rsidRPr="009C3325">
        <w:rPr>
          <w:rFonts w:eastAsia="Times New Roman"/>
          <w:sz w:val="48"/>
          <w:szCs w:val="48"/>
          <w:lang w:eastAsia="ru-RU"/>
        </w:rPr>
        <w:t>Практическое занятие №</w:t>
      </w:r>
      <w:bookmarkEnd w:id="0"/>
      <w:r w:rsidRPr="009C3325">
        <w:rPr>
          <w:rFonts w:eastAsia="Times New Roman"/>
          <w:sz w:val="48"/>
          <w:szCs w:val="48"/>
          <w:lang w:eastAsia="ru-RU"/>
        </w:rPr>
        <w:t xml:space="preserve"> </w:t>
      </w:r>
      <w:bookmarkEnd w:id="1"/>
      <w:r w:rsidR="001A5D88">
        <w:rPr>
          <w:rFonts w:eastAsia="Times New Roman"/>
          <w:sz w:val="48"/>
          <w:szCs w:val="48"/>
          <w:lang w:eastAsia="ru-RU"/>
        </w:rPr>
        <w:t>6</w:t>
      </w:r>
      <w:r w:rsidRPr="009C3325">
        <w:rPr>
          <w:rFonts w:eastAsia="Times New Roman"/>
          <w:sz w:val="48"/>
          <w:szCs w:val="48"/>
          <w:lang w:eastAsia="ru-RU"/>
        </w:rPr>
        <w:t xml:space="preserve">. </w:t>
      </w:r>
      <w:r w:rsidR="001A5D88">
        <w:rPr>
          <w:rFonts w:eastAsia="Times New Roman"/>
          <w:sz w:val="48"/>
          <w:szCs w:val="48"/>
          <w:lang w:eastAsia="ru-RU"/>
        </w:rPr>
        <w:t xml:space="preserve">Развертывание службы </w:t>
      </w:r>
      <w:r w:rsidR="001A5D88">
        <w:rPr>
          <w:rFonts w:eastAsia="Times New Roman"/>
          <w:sz w:val="48"/>
          <w:szCs w:val="48"/>
          <w:lang w:val="en-US" w:eastAsia="ru-RU"/>
        </w:rPr>
        <w:t>Active</w:t>
      </w:r>
      <w:r w:rsidR="001A5D88" w:rsidRPr="001A5D88">
        <w:rPr>
          <w:rFonts w:eastAsia="Times New Roman"/>
          <w:sz w:val="48"/>
          <w:szCs w:val="48"/>
          <w:lang w:eastAsia="ru-RU"/>
        </w:rPr>
        <w:t xml:space="preserve"> </w:t>
      </w:r>
      <w:r w:rsidR="001A5D88">
        <w:rPr>
          <w:rFonts w:eastAsia="Times New Roman"/>
          <w:sz w:val="48"/>
          <w:szCs w:val="48"/>
          <w:lang w:val="en-US" w:eastAsia="ru-RU"/>
        </w:rPr>
        <w:t>Directory</w:t>
      </w:r>
    </w:p>
    <w:p w14:paraId="77F8F9DF" w14:textId="77777777" w:rsidR="00942139" w:rsidRDefault="00942139" w:rsidP="00393B04">
      <w:pPr>
        <w:spacing w:after="0"/>
        <w:ind w:firstLine="5387"/>
        <w:jc w:val="left"/>
        <w:rPr>
          <w:rFonts w:eastAsia="Times New Roman"/>
          <w:lang w:eastAsia="ru-RU"/>
        </w:rPr>
      </w:pPr>
    </w:p>
    <w:p w14:paraId="1666B0AC" w14:textId="4EB10426" w:rsidR="00393B04" w:rsidRPr="007307C6" w:rsidRDefault="00393B04" w:rsidP="00393B04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>:</w:t>
      </w:r>
      <w:r w:rsidRPr="0087513F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Мозолевский</w:t>
      </w:r>
      <w:r w:rsidRPr="007307C6">
        <w:rPr>
          <w:rFonts w:eastAsia="Times New Roman"/>
          <w:lang w:eastAsia="ru-RU"/>
        </w:rPr>
        <w:t xml:space="preserve"> А. Д. </w:t>
      </w:r>
    </w:p>
    <w:p w14:paraId="7C946430" w14:textId="52F96D70" w:rsidR="00393B04" w:rsidRPr="007307C6" w:rsidRDefault="00393B04" w:rsidP="00393B04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>
        <w:rPr>
          <w:rFonts w:eastAsia="Times New Roman"/>
          <w:lang w:eastAsia="ru-RU"/>
        </w:rPr>
        <w:t>4</w:t>
      </w:r>
      <w:r w:rsidRPr="007307C6">
        <w:rPr>
          <w:rFonts w:eastAsia="Times New Roman"/>
          <w:lang w:eastAsia="ru-RU"/>
        </w:rPr>
        <w:t xml:space="preserve"> курс </w:t>
      </w:r>
      <w:r w:rsidRPr="0087513F">
        <w:rPr>
          <w:rFonts w:eastAsia="Times New Roman"/>
          <w:lang w:eastAsia="ru-RU"/>
        </w:rPr>
        <w:t>4</w:t>
      </w:r>
      <w:r w:rsidRPr="007307C6">
        <w:rPr>
          <w:rFonts w:eastAsia="Times New Roman"/>
          <w:lang w:eastAsia="ru-RU"/>
        </w:rPr>
        <w:t xml:space="preserve"> группа</w:t>
      </w:r>
    </w:p>
    <w:p w14:paraId="63D47DFF" w14:textId="77777777" w:rsidR="00393B04" w:rsidRPr="007307C6" w:rsidRDefault="00393B04" w:rsidP="00393B04">
      <w:pPr>
        <w:spacing w:after="228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Сазонова Д. В.</w:t>
      </w:r>
    </w:p>
    <w:p w14:paraId="69F28384" w14:textId="77777777" w:rsidR="00393B04" w:rsidRDefault="00393B04" w:rsidP="00393B04">
      <w:pPr>
        <w:spacing w:after="0"/>
        <w:ind w:firstLine="0"/>
        <w:jc w:val="center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3</w:t>
      </w:r>
    </w:p>
    <w:p w14:paraId="6850E627" w14:textId="05DFD9A4" w:rsidR="00393B04" w:rsidRDefault="00895736" w:rsidP="00895736">
      <w:pPr>
        <w:pStyle w:val="1"/>
        <w:numPr>
          <w:ilvl w:val="0"/>
          <w:numId w:val="1"/>
        </w:numPr>
        <w:tabs>
          <w:tab w:val="left" w:pos="1069"/>
        </w:tabs>
        <w:ind w:left="0" w:firstLine="709"/>
      </w:pPr>
      <w:r>
        <w:lastRenderedPageBreak/>
        <w:t>Выполнение упражнений</w:t>
      </w:r>
    </w:p>
    <w:p w14:paraId="77AD262B" w14:textId="6139F938" w:rsidR="002B4873" w:rsidRPr="002B4873" w:rsidRDefault="002B4873" w:rsidP="002B4873">
      <w:pPr>
        <w:pStyle w:val="Main"/>
      </w:pPr>
      <w:r>
        <w:t xml:space="preserve">Для работы с </w:t>
      </w:r>
      <w:r>
        <w:rPr>
          <w:lang w:val="en-US"/>
        </w:rPr>
        <w:t>Active</w:t>
      </w:r>
      <w:r w:rsidRPr="002B4873">
        <w:t xml:space="preserve"> </w:t>
      </w:r>
      <w:r>
        <w:rPr>
          <w:lang w:val="en-US"/>
        </w:rPr>
        <w:t>Directory</w:t>
      </w:r>
      <w:r w:rsidRPr="002B4873">
        <w:t xml:space="preserve"> </w:t>
      </w:r>
      <w:r>
        <w:t>необходимо установить соответствующий компонент, представленный на рисунке 1.1.</w:t>
      </w:r>
    </w:p>
    <w:p w14:paraId="2002B463" w14:textId="081ABEF3" w:rsidR="00604800" w:rsidRDefault="00D0707D" w:rsidP="00D0707D">
      <w:pPr>
        <w:pStyle w:val="Image"/>
      </w:pPr>
      <w:r w:rsidRPr="00D0707D">
        <w:drawing>
          <wp:inline distT="0" distB="0" distL="0" distR="0" wp14:anchorId="2A9F871C" wp14:editId="6C19FF37">
            <wp:extent cx="5080959" cy="3616687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9086" cy="362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2F72" w14:textId="3C60DD10" w:rsidR="002B4873" w:rsidRDefault="002B4873" w:rsidP="00D0707D">
      <w:pPr>
        <w:pStyle w:val="Image"/>
        <w:rPr>
          <w:lang w:val="en-US"/>
        </w:rPr>
      </w:pPr>
      <w:r>
        <w:t xml:space="preserve">Рисунок 1.1 – Компонент для работы с </w:t>
      </w:r>
      <w:r>
        <w:rPr>
          <w:lang w:val="en-US"/>
        </w:rPr>
        <w:t>Active</w:t>
      </w:r>
      <w:r w:rsidRPr="002B4873">
        <w:t xml:space="preserve"> </w:t>
      </w:r>
      <w:r>
        <w:rPr>
          <w:lang w:val="en-US"/>
        </w:rPr>
        <w:t>Directory</w:t>
      </w:r>
    </w:p>
    <w:p w14:paraId="6B0D80DB" w14:textId="08D1FA6B" w:rsidR="002B4873" w:rsidRPr="002B4873" w:rsidRDefault="002B4873" w:rsidP="002B4873">
      <w:pPr>
        <w:pStyle w:val="Main"/>
      </w:pPr>
      <w:r>
        <w:t>Далее необходимо выбрать имя корневого каталога, что представлено на рисунке 1.2.</w:t>
      </w:r>
    </w:p>
    <w:p w14:paraId="36B73E9D" w14:textId="544DAE37" w:rsidR="00D0707D" w:rsidRDefault="00D0707D" w:rsidP="00D0707D">
      <w:pPr>
        <w:pStyle w:val="Image"/>
      </w:pPr>
      <w:r w:rsidRPr="00D0707D">
        <w:drawing>
          <wp:inline distT="0" distB="0" distL="0" distR="0" wp14:anchorId="20C90EB4" wp14:editId="2AD8A564">
            <wp:extent cx="4379716" cy="32004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039" cy="320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595C" w14:textId="65A6A939" w:rsidR="002B4873" w:rsidRDefault="002B4873" w:rsidP="00D0707D">
      <w:pPr>
        <w:pStyle w:val="Image"/>
        <w:rPr>
          <w:lang w:val="en-US"/>
        </w:rPr>
      </w:pPr>
      <w:r>
        <w:t xml:space="preserve">Рисунок 1.2 – Настройка имени корневого компонента </w:t>
      </w:r>
      <w:r>
        <w:rPr>
          <w:lang w:val="en-US"/>
        </w:rPr>
        <w:t>AD</w:t>
      </w:r>
    </w:p>
    <w:p w14:paraId="45B6D9F5" w14:textId="309159C1" w:rsidR="002B4873" w:rsidRPr="002B4873" w:rsidRDefault="002B4873" w:rsidP="002B4873">
      <w:pPr>
        <w:pStyle w:val="Main"/>
      </w:pPr>
      <w:r>
        <w:lastRenderedPageBreak/>
        <w:t xml:space="preserve">Такое же имя представлено на </w:t>
      </w:r>
      <w:r>
        <w:rPr>
          <w:lang w:val="en-US"/>
        </w:rPr>
        <w:t>NetBIOS</w:t>
      </w:r>
      <w:r>
        <w:t>, что представлено на рисунке 1.3.</w:t>
      </w:r>
    </w:p>
    <w:p w14:paraId="55C216B0" w14:textId="532CFF27" w:rsidR="00D0707D" w:rsidRDefault="00D0707D" w:rsidP="00D0707D">
      <w:pPr>
        <w:pStyle w:val="Image"/>
      </w:pPr>
      <w:r w:rsidRPr="00D0707D">
        <w:drawing>
          <wp:inline distT="0" distB="0" distL="0" distR="0" wp14:anchorId="3F55C4DD" wp14:editId="3EC5AA64">
            <wp:extent cx="5193102" cy="3800873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210" cy="38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644C" w14:textId="011F830B" w:rsidR="002B4873" w:rsidRDefault="002B4873" w:rsidP="00D0707D">
      <w:pPr>
        <w:pStyle w:val="Image"/>
        <w:rPr>
          <w:lang w:val="en-US"/>
        </w:rPr>
      </w:pPr>
      <w:r>
        <w:t xml:space="preserve">Рисунок 1.3 – Доменное имя </w:t>
      </w:r>
      <w:r>
        <w:rPr>
          <w:lang w:val="en-US"/>
        </w:rPr>
        <w:t>NetBOIS</w:t>
      </w:r>
    </w:p>
    <w:p w14:paraId="30F2E396" w14:textId="31510EAD" w:rsidR="002B4873" w:rsidRPr="002B4873" w:rsidRDefault="002B4873" w:rsidP="002B4873">
      <w:pPr>
        <w:pStyle w:val="Main"/>
      </w:pPr>
      <w:r>
        <w:t>После корректной установки будет выведено окно, которое представлено на рисунке 1.4.</w:t>
      </w:r>
    </w:p>
    <w:p w14:paraId="6E6BF216" w14:textId="5217266E" w:rsidR="00D0707D" w:rsidRDefault="00D0707D" w:rsidP="00D0707D">
      <w:pPr>
        <w:pStyle w:val="Image"/>
      </w:pPr>
      <w:r w:rsidRPr="00D0707D">
        <w:drawing>
          <wp:inline distT="0" distB="0" distL="0" distR="0" wp14:anchorId="6B23A909" wp14:editId="7F4696E1">
            <wp:extent cx="4511615" cy="329919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700" cy="330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2AFE" w14:textId="2C3BA907" w:rsidR="002B4873" w:rsidRDefault="002B4873" w:rsidP="00D0707D">
      <w:pPr>
        <w:pStyle w:val="Image"/>
      </w:pPr>
      <w:r>
        <w:t xml:space="preserve">Рисунок 1.4 – Корректная установка </w:t>
      </w:r>
      <w:r>
        <w:rPr>
          <w:lang w:val="en-US"/>
        </w:rPr>
        <w:t>AD</w:t>
      </w:r>
    </w:p>
    <w:p w14:paraId="07D04564" w14:textId="1A7D8DFF" w:rsidR="002B4873" w:rsidRPr="002B4873" w:rsidRDefault="002B4873" w:rsidP="002B4873">
      <w:pPr>
        <w:pStyle w:val="Main"/>
      </w:pPr>
      <w:r>
        <w:lastRenderedPageBreak/>
        <w:t>После перезагрузки можно проверить, что компонент был установлен. Содержимое данной папки представлено на рисунке 1.5.</w:t>
      </w:r>
    </w:p>
    <w:p w14:paraId="4F58BF09" w14:textId="5DBD22A9" w:rsidR="00D0707D" w:rsidRDefault="002B4873" w:rsidP="00D0707D">
      <w:pPr>
        <w:pStyle w:val="Image"/>
      </w:pPr>
      <w:r w:rsidRPr="002B4873">
        <w:drawing>
          <wp:inline distT="0" distB="0" distL="0" distR="0" wp14:anchorId="351E3547" wp14:editId="2935B89A">
            <wp:extent cx="5940425" cy="33166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A1FC" w14:textId="2E3D7C61" w:rsidR="002B4873" w:rsidRDefault="002B4873" w:rsidP="00D0707D">
      <w:pPr>
        <w:pStyle w:val="Image"/>
        <w:rPr>
          <w:lang w:val="en-US"/>
        </w:rPr>
      </w:pPr>
      <w:r>
        <w:t xml:space="preserve">Рисунок 1.5 – Содержимое папки </w:t>
      </w:r>
      <w:r>
        <w:rPr>
          <w:lang w:val="en-US"/>
        </w:rPr>
        <w:t>NTDS</w:t>
      </w:r>
    </w:p>
    <w:p w14:paraId="07D96CFC" w14:textId="08EDB004" w:rsidR="00E0136B" w:rsidRPr="00CC0573" w:rsidRDefault="00E0136B" w:rsidP="00CC0573">
      <w:pPr>
        <w:pStyle w:val="Main"/>
      </w:pPr>
      <w:r>
        <w:t xml:space="preserve">Затем </w:t>
      </w:r>
      <w:r w:rsidR="00CC0573">
        <w:t xml:space="preserve">можно воспользоваться утилитой </w:t>
      </w:r>
      <w:r w:rsidR="00CC0573">
        <w:rPr>
          <w:lang w:val="en-US"/>
        </w:rPr>
        <w:t>net</w:t>
      </w:r>
      <w:r w:rsidR="00CC0573" w:rsidRPr="00CC0573">
        <w:t xml:space="preserve"> </w:t>
      </w:r>
      <w:r w:rsidR="00CC0573">
        <w:t xml:space="preserve">для проверки работы </w:t>
      </w:r>
      <w:r w:rsidR="00CC0573">
        <w:rPr>
          <w:lang w:val="en-US"/>
        </w:rPr>
        <w:t>sysvol</w:t>
      </w:r>
      <w:r w:rsidR="00CC0573">
        <w:t>, что представлено на рисунке 1.6.</w:t>
      </w:r>
    </w:p>
    <w:p w14:paraId="14918E0E" w14:textId="21864A7E" w:rsidR="002B4873" w:rsidRDefault="002B4873" w:rsidP="00D0707D">
      <w:pPr>
        <w:pStyle w:val="Image"/>
      </w:pPr>
      <w:r w:rsidRPr="002B4873">
        <w:drawing>
          <wp:inline distT="0" distB="0" distL="0" distR="0" wp14:anchorId="3DE6537C" wp14:editId="5D078E02">
            <wp:extent cx="5940425" cy="36836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90BA" w14:textId="39D3B501" w:rsidR="00E211A2" w:rsidRDefault="00CC0573" w:rsidP="00D0707D">
      <w:pPr>
        <w:pStyle w:val="Image"/>
        <w:rPr>
          <w:lang w:val="en-US"/>
        </w:rPr>
      </w:pPr>
      <w:r>
        <w:t xml:space="preserve">Рисунок 1.6 – Проверка работы </w:t>
      </w:r>
      <w:r>
        <w:rPr>
          <w:lang w:val="en-US"/>
        </w:rPr>
        <w:t>sysvol</w:t>
      </w:r>
    </w:p>
    <w:p w14:paraId="09D3B24C" w14:textId="26EE5F52" w:rsidR="00E211A2" w:rsidRPr="00E211A2" w:rsidRDefault="00E211A2" w:rsidP="00E211A2">
      <w:pPr>
        <w:pStyle w:val="Header2"/>
        <w:numPr>
          <w:ilvl w:val="0"/>
          <w:numId w:val="0"/>
        </w:numPr>
        <w:ind w:left="709"/>
      </w:pPr>
      <w:r w:rsidRPr="00E211A2">
        <w:lastRenderedPageBreak/>
        <w:t xml:space="preserve">2. </w:t>
      </w:r>
      <w:r>
        <w:t>Контрольные вопросы</w:t>
      </w:r>
    </w:p>
    <w:p w14:paraId="4684AF83" w14:textId="77777777" w:rsidR="00E211A2" w:rsidRPr="00BC772B" w:rsidRDefault="00E211A2" w:rsidP="00E211A2">
      <w:pPr>
        <w:pStyle w:val="a3"/>
        <w:numPr>
          <w:ilvl w:val="0"/>
          <w:numId w:val="13"/>
        </w:numPr>
        <w:spacing w:line="256" w:lineRule="auto"/>
        <w:rPr>
          <w:b/>
          <w:bCs/>
        </w:rPr>
      </w:pPr>
      <w:r w:rsidRPr="00BC772B">
        <w:rPr>
          <w:b/>
          <w:bCs/>
        </w:rPr>
        <w:t>Как служба DNS связана со службой активного каталога (Active Directory)?</w:t>
      </w:r>
    </w:p>
    <w:p w14:paraId="6B4E11F3" w14:textId="77777777" w:rsidR="00E211A2" w:rsidRPr="00BC772B" w:rsidRDefault="00E211A2" w:rsidP="00E211A2">
      <w:r w:rsidRPr="00BC772B">
        <w:t>Служба DNS (Domain Name System) играет важную роль в Active Directory, так как AD использует DNS для разрешения имен компьютеров и ресурсов в сети. Каждый контроллер домена в Active Directory имеет DNS-записи, которые позволяют клиентам и другим контроллерам домена находить и связываться с ним. Правильная настройка DNS необходима для функционирования AD.</w:t>
      </w:r>
    </w:p>
    <w:p w14:paraId="2D137D8E" w14:textId="77777777" w:rsidR="00E211A2" w:rsidRPr="00BC772B" w:rsidRDefault="00E211A2" w:rsidP="00E211A2">
      <w:pPr>
        <w:pStyle w:val="a3"/>
        <w:numPr>
          <w:ilvl w:val="0"/>
          <w:numId w:val="13"/>
        </w:numPr>
        <w:rPr>
          <w:b/>
          <w:bCs/>
        </w:rPr>
      </w:pPr>
      <w:r w:rsidRPr="00BC772B">
        <w:rPr>
          <w:b/>
          <w:bCs/>
        </w:rPr>
        <w:t>Какие типы контроллеров AD бывают?</w:t>
      </w:r>
    </w:p>
    <w:p w14:paraId="5FC4882D" w14:textId="77777777" w:rsidR="00E211A2" w:rsidRPr="00BC772B" w:rsidRDefault="00E211A2" w:rsidP="00E211A2">
      <w:r w:rsidRPr="00BC772B">
        <w:t>Существуют два основных типа контроллеров домена в Active Directory:</w:t>
      </w:r>
    </w:p>
    <w:p w14:paraId="11A90D27" w14:textId="77777777" w:rsidR="00E211A2" w:rsidRPr="00D939BC" w:rsidRDefault="00E211A2" w:rsidP="00E211A2">
      <w:pPr>
        <w:pStyle w:val="a3"/>
        <w:numPr>
          <w:ilvl w:val="0"/>
          <w:numId w:val="14"/>
        </w:numPr>
      </w:pPr>
      <w:r w:rsidRPr="00D939BC">
        <w:t>Контроллеры домена (Domain Controllers, DC): Они содержат базу данных AD и службы для аутентификации и авторизации пользователей в домене.</w:t>
      </w:r>
    </w:p>
    <w:p w14:paraId="1D6A4CBD" w14:textId="77777777" w:rsidR="00E211A2" w:rsidRPr="00D939BC" w:rsidRDefault="00E211A2" w:rsidP="00E211A2">
      <w:pPr>
        <w:pStyle w:val="a3"/>
        <w:numPr>
          <w:ilvl w:val="0"/>
          <w:numId w:val="14"/>
        </w:numPr>
      </w:pPr>
      <w:r w:rsidRPr="00D939BC">
        <w:t>Контроллеры домена с управлением участниками (Read-Only Domain Controllers, RODC): Эти контроллеры предоставляют только ограниченный доступ к базе данных AD и используются в ситуациях, где требуется уменьшить риск компрометации базы данных AD на удаленных местах или в ненадежных средах.</w:t>
      </w:r>
    </w:p>
    <w:p w14:paraId="120EB1A6" w14:textId="77777777" w:rsidR="00E211A2" w:rsidRPr="00D939BC" w:rsidRDefault="00E211A2" w:rsidP="00E211A2">
      <w:pPr>
        <w:pStyle w:val="a3"/>
        <w:numPr>
          <w:ilvl w:val="0"/>
          <w:numId w:val="13"/>
        </w:numPr>
        <w:rPr>
          <w:b/>
          <w:bCs/>
        </w:rPr>
      </w:pPr>
      <w:r w:rsidRPr="00D939BC">
        <w:rPr>
          <w:b/>
          <w:bCs/>
        </w:rPr>
        <w:t>Что такое база данных AD?</w:t>
      </w:r>
    </w:p>
    <w:p w14:paraId="58C1EF9D" w14:textId="77777777" w:rsidR="00E211A2" w:rsidRPr="00BC772B" w:rsidRDefault="00E211A2" w:rsidP="00E211A2">
      <w:r w:rsidRPr="00BC772B">
        <w:t>База данных Active Directory (AD) представляет собой центральное хранилище данных о пользователях, группах, компьютерах и других ресурсах в сети. Она содержит информацию о структуре и организации домена, а также обеспечивает доступ и аутентификацию пользователей в домене.</w:t>
      </w:r>
    </w:p>
    <w:p w14:paraId="231250B9" w14:textId="77777777" w:rsidR="00E211A2" w:rsidRPr="00D939BC" w:rsidRDefault="00E211A2" w:rsidP="00E211A2">
      <w:pPr>
        <w:pStyle w:val="a3"/>
        <w:numPr>
          <w:ilvl w:val="0"/>
          <w:numId w:val="13"/>
        </w:numPr>
        <w:rPr>
          <w:b/>
          <w:bCs/>
        </w:rPr>
      </w:pPr>
      <w:r w:rsidRPr="00D939BC">
        <w:rPr>
          <w:b/>
          <w:bCs/>
        </w:rPr>
        <w:t>Кратко опишите процесс повышения статуса одиночного сервера до уровня контроллера домена?</w:t>
      </w:r>
    </w:p>
    <w:p w14:paraId="10AF9842" w14:textId="77777777" w:rsidR="00E211A2" w:rsidRPr="00BC772B" w:rsidRDefault="00E211A2" w:rsidP="00E211A2">
      <w:pPr>
        <w:spacing w:after="0"/>
      </w:pPr>
      <w:r w:rsidRPr="00BC772B">
        <w:t>Процесс повышения статуса одиночного сервера до контроллера домена включает в себя следующие шаги:</w:t>
      </w:r>
    </w:p>
    <w:p w14:paraId="3B70E7A8" w14:textId="77777777" w:rsidR="00E211A2" w:rsidRPr="00D939BC" w:rsidRDefault="00E211A2" w:rsidP="00E211A2">
      <w:pPr>
        <w:pStyle w:val="a3"/>
        <w:numPr>
          <w:ilvl w:val="0"/>
          <w:numId w:val="15"/>
        </w:numPr>
        <w:rPr>
          <w:lang w:val="en-US"/>
        </w:rPr>
      </w:pPr>
      <w:r w:rsidRPr="00D939BC">
        <w:t>Установка</w:t>
      </w:r>
      <w:r w:rsidRPr="00D939BC">
        <w:rPr>
          <w:lang w:val="en-US"/>
        </w:rPr>
        <w:t xml:space="preserve"> </w:t>
      </w:r>
      <w:r w:rsidRPr="00D939BC">
        <w:t>роли</w:t>
      </w:r>
      <w:r w:rsidRPr="00D939BC">
        <w:rPr>
          <w:lang w:val="en-US"/>
        </w:rPr>
        <w:t xml:space="preserve"> </w:t>
      </w:r>
      <w:r w:rsidRPr="00D939BC">
        <w:t>службы</w:t>
      </w:r>
      <w:r w:rsidRPr="00D939BC">
        <w:rPr>
          <w:lang w:val="en-US"/>
        </w:rPr>
        <w:t xml:space="preserve"> Active Directory Domain Services (AD DS).</w:t>
      </w:r>
    </w:p>
    <w:p w14:paraId="7573DD0A" w14:textId="77777777" w:rsidR="00E211A2" w:rsidRPr="00D939BC" w:rsidRDefault="00E211A2" w:rsidP="00E211A2">
      <w:pPr>
        <w:pStyle w:val="a3"/>
        <w:numPr>
          <w:ilvl w:val="0"/>
          <w:numId w:val="15"/>
        </w:numPr>
      </w:pPr>
      <w:r w:rsidRPr="00D939BC">
        <w:t>Запуск мастера установки контроллера домена.</w:t>
      </w:r>
    </w:p>
    <w:p w14:paraId="78F3ADA2" w14:textId="77777777" w:rsidR="00E211A2" w:rsidRPr="00D939BC" w:rsidRDefault="00E211A2" w:rsidP="00E211A2">
      <w:pPr>
        <w:pStyle w:val="a3"/>
        <w:numPr>
          <w:ilvl w:val="0"/>
          <w:numId w:val="15"/>
        </w:numPr>
      </w:pPr>
      <w:r w:rsidRPr="00D939BC">
        <w:t>Выбор опций для создания нового домена или присоединения к существующему.</w:t>
      </w:r>
    </w:p>
    <w:p w14:paraId="37591A5C" w14:textId="77777777" w:rsidR="00E211A2" w:rsidRPr="00D939BC" w:rsidRDefault="00E211A2" w:rsidP="00E211A2">
      <w:pPr>
        <w:pStyle w:val="a3"/>
        <w:numPr>
          <w:ilvl w:val="0"/>
          <w:numId w:val="15"/>
        </w:numPr>
      </w:pPr>
      <w:r w:rsidRPr="00D939BC">
        <w:t>Предоставление информации о новом домене, включая его имя и пароль администратора.</w:t>
      </w:r>
    </w:p>
    <w:p w14:paraId="705514A9" w14:textId="77777777" w:rsidR="00E211A2" w:rsidRPr="00D939BC" w:rsidRDefault="00E211A2" w:rsidP="00E211A2">
      <w:pPr>
        <w:pStyle w:val="a3"/>
        <w:numPr>
          <w:ilvl w:val="0"/>
          <w:numId w:val="15"/>
        </w:numPr>
      </w:pPr>
      <w:r w:rsidRPr="00D939BC">
        <w:t>Перезагрузка сервера после завершения процесса установки.</w:t>
      </w:r>
    </w:p>
    <w:p w14:paraId="0B067E0D" w14:textId="77777777" w:rsidR="00E211A2" w:rsidRPr="00D939BC" w:rsidRDefault="00E211A2" w:rsidP="00E211A2">
      <w:pPr>
        <w:pStyle w:val="a3"/>
        <w:numPr>
          <w:ilvl w:val="0"/>
          <w:numId w:val="13"/>
        </w:numPr>
        <w:rPr>
          <w:b/>
          <w:bCs/>
        </w:rPr>
      </w:pPr>
      <w:r w:rsidRPr="00D939BC">
        <w:rPr>
          <w:b/>
          <w:bCs/>
        </w:rPr>
        <w:t>В каком месте файловой системы (в каком каталоге) ОС Windows располагаются:</w:t>
      </w:r>
    </w:p>
    <w:p w14:paraId="131E6682" w14:textId="77777777" w:rsidR="00E211A2" w:rsidRPr="00D939BC" w:rsidRDefault="00E211A2" w:rsidP="00E211A2">
      <w:pPr>
        <w:pStyle w:val="a3"/>
        <w:numPr>
          <w:ilvl w:val="0"/>
          <w:numId w:val="16"/>
        </w:numPr>
        <w:rPr>
          <w:lang w:val="en-US"/>
        </w:rPr>
      </w:pPr>
      <w:r w:rsidRPr="00D939BC">
        <w:t>файла</w:t>
      </w:r>
      <w:r w:rsidRPr="00D939BC">
        <w:rPr>
          <w:lang w:val="en-US"/>
        </w:rPr>
        <w:t xml:space="preserve"> </w:t>
      </w:r>
      <w:r w:rsidRPr="00D939BC">
        <w:t>базы</w:t>
      </w:r>
      <w:r w:rsidRPr="00D939BC">
        <w:rPr>
          <w:lang w:val="en-US"/>
        </w:rPr>
        <w:t xml:space="preserve"> </w:t>
      </w:r>
      <w:r w:rsidRPr="00D939BC">
        <w:t>данных</w:t>
      </w:r>
      <w:r w:rsidRPr="00D939BC">
        <w:rPr>
          <w:lang w:val="en-US"/>
        </w:rPr>
        <w:t xml:space="preserve"> AD: %SystemRoot%\NTDS</w:t>
      </w:r>
    </w:p>
    <w:p w14:paraId="104F3C08" w14:textId="77777777" w:rsidR="00E211A2" w:rsidRPr="00D939BC" w:rsidRDefault="00E211A2" w:rsidP="00E211A2">
      <w:pPr>
        <w:pStyle w:val="a3"/>
        <w:numPr>
          <w:ilvl w:val="0"/>
          <w:numId w:val="16"/>
        </w:numPr>
      </w:pPr>
      <w:r w:rsidRPr="00D939BC">
        <w:t>файлы журналов AD: %SystemRoot%\NTDS</w:t>
      </w:r>
    </w:p>
    <w:p w14:paraId="4ABEB83A" w14:textId="77777777" w:rsidR="00E211A2" w:rsidRPr="00D939BC" w:rsidRDefault="00E211A2" w:rsidP="00E211A2">
      <w:pPr>
        <w:pStyle w:val="a3"/>
        <w:numPr>
          <w:ilvl w:val="0"/>
          <w:numId w:val="16"/>
        </w:numPr>
      </w:pPr>
      <w:r w:rsidRPr="00D939BC">
        <w:t>системный разделяемый том AD: %SystemRoot%\SYSVOL</w:t>
      </w:r>
    </w:p>
    <w:p w14:paraId="11AE6130" w14:textId="77777777" w:rsidR="00E211A2" w:rsidRPr="00D939BC" w:rsidRDefault="00E211A2" w:rsidP="00E211A2">
      <w:pPr>
        <w:pStyle w:val="a3"/>
        <w:numPr>
          <w:ilvl w:val="0"/>
          <w:numId w:val="13"/>
        </w:numPr>
        <w:rPr>
          <w:b/>
          <w:bCs/>
        </w:rPr>
      </w:pPr>
      <w:r w:rsidRPr="00D939BC">
        <w:rPr>
          <w:b/>
          <w:bCs/>
        </w:rPr>
        <w:lastRenderedPageBreak/>
        <w:t>С помощью какой консоли ММС можно управлять пользователями и компьютерами входящими в AD?</w:t>
      </w:r>
    </w:p>
    <w:p w14:paraId="69D3394A" w14:textId="77777777" w:rsidR="00E211A2" w:rsidRPr="00BC772B" w:rsidRDefault="00E211A2" w:rsidP="00E211A2">
      <w:r w:rsidRPr="00BC772B">
        <w:t>Для управления пользователями и компьютерами в Active Directory можно использовать "Active Directory Users and Computers" (ADUC), которая доступна через Microsoft Management Console (MMC).</w:t>
      </w:r>
    </w:p>
    <w:p w14:paraId="6749B754" w14:textId="77777777" w:rsidR="00E211A2" w:rsidRPr="00BC772B" w:rsidRDefault="00E211A2" w:rsidP="00E211A2">
      <w:pPr>
        <w:pStyle w:val="a3"/>
        <w:numPr>
          <w:ilvl w:val="0"/>
          <w:numId w:val="13"/>
        </w:numPr>
      </w:pPr>
      <w:r w:rsidRPr="00EA413D">
        <w:rPr>
          <w:b/>
          <w:bCs/>
        </w:rPr>
        <w:t>С помощью какой консоли ММС можно управлять репликациями в домене?</w:t>
      </w:r>
    </w:p>
    <w:p w14:paraId="120AFD7E" w14:textId="77777777" w:rsidR="00E211A2" w:rsidRPr="00BC772B" w:rsidRDefault="00E211A2" w:rsidP="00E211A2">
      <w:pPr>
        <w:rPr>
          <w:lang w:val="en-US"/>
        </w:rPr>
      </w:pPr>
      <w:r w:rsidRPr="00BC772B">
        <w:t xml:space="preserve">Управление репликациями в домене можно осуществлять с помощью </w:t>
      </w:r>
      <w:r w:rsidRPr="00BC772B">
        <w:rPr>
          <w:lang w:val="en-US"/>
        </w:rPr>
        <w:t xml:space="preserve">"Active Directory Sites and Services" (ADSS), </w:t>
      </w:r>
      <w:r w:rsidRPr="00BC772B">
        <w:t>также</w:t>
      </w:r>
      <w:r w:rsidRPr="00BC772B">
        <w:rPr>
          <w:lang w:val="en-US"/>
        </w:rPr>
        <w:t xml:space="preserve"> </w:t>
      </w:r>
      <w:r w:rsidRPr="00BC772B">
        <w:t>доступной</w:t>
      </w:r>
      <w:r w:rsidRPr="00BC772B">
        <w:rPr>
          <w:lang w:val="en-US"/>
        </w:rPr>
        <w:t xml:space="preserve"> </w:t>
      </w:r>
      <w:r w:rsidRPr="00BC772B">
        <w:t>через</w:t>
      </w:r>
      <w:r w:rsidRPr="00BC772B">
        <w:rPr>
          <w:lang w:val="en-US"/>
        </w:rPr>
        <w:t xml:space="preserve"> Microsoft Management Console (MMC).</w:t>
      </w:r>
    </w:p>
    <w:p w14:paraId="4AAB746F" w14:textId="77777777" w:rsidR="00E211A2" w:rsidRPr="00EA413D" w:rsidRDefault="00E211A2" w:rsidP="00E211A2">
      <w:pPr>
        <w:pStyle w:val="a3"/>
        <w:numPr>
          <w:ilvl w:val="0"/>
          <w:numId w:val="13"/>
        </w:numPr>
        <w:rPr>
          <w:b/>
          <w:bCs/>
        </w:rPr>
      </w:pPr>
      <w:r w:rsidRPr="00EA413D">
        <w:rPr>
          <w:b/>
          <w:bCs/>
        </w:rPr>
        <w:t>Почему служба AD предполагает необходимость репликаций между контроллерами одного домена?</w:t>
      </w:r>
    </w:p>
    <w:p w14:paraId="2E9E9FDD" w14:textId="77777777" w:rsidR="00E211A2" w:rsidRDefault="00E211A2" w:rsidP="00E211A2">
      <w:r w:rsidRPr="00BC772B">
        <w:t>Репликация между контроллерами домена необходима для обеспечения согласованности и доступности данных в разных частях домена. Она позволяет обновлениям, внесенным на одном контроллере, распространяться на все остальные контроллеры домена, что обеспечивает единое представление данных и уменьшает возможность конфликтов.</w:t>
      </w:r>
    </w:p>
    <w:p w14:paraId="1667BD73" w14:textId="77777777" w:rsidR="00E211A2" w:rsidRPr="00EA413D" w:rsidRDefault="00E211A2" w:rsidP="00E211A2">
      <w:pPr>
        <w:pStyle w:val="a3"/>
        <w:numPr>
          <w:ilvl w:val="0"/>
          <w:numId w:val="13"/>
        </w:numPr>
        <w:rPr>
          <w:b/>
          <w:bCs/>
        </w:rPr>
      </w:pPr>
      <w:r w:rsidRPr="00EA413D">
        <w:rPr>
          <w:b/>
          <w:bCs/>
        </w:rPr>
        <w:t>Какой транспортный протокол используют службы LDAP и Керберос?</w:t>
      </w:r>
    </w:p>
    <w:p w14:paraId="24DBA84A" w14:textId="77777777" w:rsidR="00E211A2" w:rsidRPr="00EA413D" w:rsidRDefault="00E211A2" w:rsidP="00E211A2">
      <w:pPr>
        <w:spacing w:after="0"/>
      </w:pPr>
      <w:r w:rsidRPr="00EA413D">
        <w:t>Службы LDAP (Lightweight Directory Access Protocol) используют протокол TCP (Transmission Control Protocol) для передачи данных. Обычно LDAP работает на порту 389 (LDAP) и 636 (LDAPS, LDAP Secure).</w:t>
      </w:r>
    </w:p>
    <w:p w14:paraId="19D3EB9D" w14:textId="77777777" w:rsidR="00E211A2" w:rsidRPr="00EA413D" w:rsidRDefault="00E211A2" w:rsidP="00E211A2">
      <w:r w:rsidRPr="00EA413D">
        <w:t>Службы Керберос (Kerberos) также используют TCP, но они работают на разных портах. Основной порт для аутентификации Керберос - 88 (Kerberos), а также 464 (Kerberos Change/Set Password).</w:t>
      </w:r>
    </w:p>
    <w:p w14:paraId="72029982" w14:textId="77777777" w:rsidR="00E211A2" w:rsidRPr="00EA413D" w:rsidRDefault="00E211A2" w:rsidP="00E211A2">
      <w:pPr>
        <w:pStyle w:val="a3"/>
        <w:numPr>
          <w:ilvl w:val="0"/>
          <w:numId w:val="13"/>
        </w:numPr>
        <w:rPr>
          <w:b/>
          <w:bCs/>
        </w:rPr>
      </w:pPr>
      <w:r w:rsidRPr="00EA413D">
        <w:rPr>
          <w:b/>
          <w:bCs/>
        </w:rPr>
        <w:t>Какие порты используют службы LDAP и Керберос?</w:t>
      </w:r>
    </w:p>
    <w:p w14:paraId="68C80842" w14:textId="77777777" w:rsidR="00E211A2" w:rsidRPr="00EA413D" w:rsidRDefault="00E211A2" w:rsidP="00E211A2">
      <w:pPr>
        <w:spacing w:after="0"/>
      </w:pPr>
      <w:r w:rsidRPr="00EA413D">
        <w:t>Службы LDAP обычно используют порт 389 для незащищенной передачи данных и порт 636 для защищенной (SSL/TLS) передачи данных (LDAPS).</w:t>
      </w:r>
    </w:p>
    <w:p w14:paraId="5CF1CBE1" w14:textId="77777777" w:rsidR="00E211A2" w:rsidRPr="00BC772B" w:rsidRDefault="00E211A2" w:rsidP="00E211A2">
      <w:r w:rsidRPr="00EA413D">
        <w:t>Службы Керберос используют порт 88 для аутентификации и порт 464 для смены или установки пароля (Kerberos Change/Set Password).</w:t>
      </w:r>
    </w:p>
    <w:p w14:paraId="10D7A4A6" w14:textId="0ADFCB3E" w:rsidR="00E211A2" w:rsidRPr="00E211A2" w:rsidRDefault="00E211A2" w:rsidP="00E211A2">
      <w:pPr>
        <w:spacing w:line="256" w:lineRule="auto"/>
        <w:ind w:firstLine="0"/>
      </w:pPr>
      <w:bookmarkStart w:id="2" w:name="_GoBack"/>
      <w:bookmarkEnd w:id="2"/>
      <w:r w:rsidRPr="00E211A2">
        <w:t xml:space="preserve"> </w:t>
      </w:r>
    </w:p>
    <w:sectPr w:rsidR="00E211A2" w:rsidRPr="00E21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73C8"/>
    <w:multiLevelType w:val="hybridMultilevel"/>
    <w:tmpl w:val="5756DCB2"/>
    <w:lvl w:ilvl="0" w:tplc="41EECF04">
      <w:start w:val="1"/>
      <w:numFmt w:val="decimal"/>
      <w:suff w:val="space"/>
      <w:lvlText w:val="%1."/>
      <w:lvlJc w:val="left"/>
      <w:pPr>
        <w:ind w:left="546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25785"/>
    <w:multiLevelType w:val="hybridMultilevel"/>
    <w:tmpl w:val="9C96AC44"/>
    <w:lvl w:ilvl="0" w:tplc="8C726D6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4D57FD"/>
    <w:multiLevelType w:val="hybridMultilevel"/>
    <w:tmpl w:val="3BFC8AFA"/>
    <w:lvl w:ilvl="0" w:tplc="20BADDC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CE4F0D"/>
    <w:multiLevelType w:val="hybridMultilevel"/>
    <w:tmpl w:val="3BFC8AFA"/>
    <w:lvl w:ilvl="0" w:tplc="20BADDC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1E7AE7"/>
    <w:multiLevelType w:val="hybridMultilevel"/>
    <w:tmpl w:val="D35605F0"/>
    <w:lvl w:ilvl="0" w:tplc="431CF102">
      <w:start w:val="1"/>
      <w:numFmt w:val="decimal"/>
      <w:pStyle w:val="Header2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770603"/>
    <w:multiLevelType w:val="hybridMultilevel"/>
    <w:tmpl w:val="9FA89FFA"/>
    <w:lvl w:ilvl="0" w:tplc="41EECF0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A66D1D"/>
    <w:multiLevelType w:val="hybridMultilevel"/>
    <w:tmpl w:val="2E388ED2"/>
    <w:lvl w:ilvl="0" w:tplc="7CEE15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B873E04"/>
    <w:multiLevelType w:val="hybridMultilevel"/>
    <w:tmpl w:val="84B6BA70"/>
    <w:lvl w:ilvl="0" w:tplc="1DB0388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C6026ED"/>
    <w:multiLevelType w:val="multilevel"/>
    <w:tmpl w:val="126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D87204"/>
    <w:multiLevelType w:val="hybridMultilevel"/>
    <w:tmpl w:val="6512F068"/>
    <w:lvl w:ilvl="0" w:tplc="41EECF04">
      <w:start w:val="1"/>
      <w:numFmt w:val="decimal"/>
      <w:suff w:val="space"/>
      <w:lvlText w:val="%1."/>
      <w:lvlJc w:val="left"/>
      <w:pPr>
        <w:ind w:left="36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-3304" w:hanging="360"/>
      </w:pPr>
    </w:lvl>
    <w:lvl w:ilvl="2" w:tplc="0419001B">
      <w:start w:val="1"/>
      <w:numFmt w:val="lowerRoman"/>
      <w:lvlText w:val="%3."/>
      <w:lvlJc w:val="right"/>
      <w:pPr>
        <w:ind w:left="-2584" w:hanging="180"/>
      </w:pPr>
    </w:lvl>
    <w:lvl w:ilvl="3" w:tplc="0419000F">
      <w:start w:val="1"/>
      <w:numFmt w:val="decimal"/>
      <w:lvlText w:val="%4."/>
      <w:lvlJc w:val="left"/>
      <w:pPr>
        <w:ind w:left="-1864" w:hanging="360"/>
      </w:pPr>
    </w:lvl>
    <w:lvl w:ilvl="4" w:tplc="04190019">
      <w:start w:val="1"/>
      <w:numFmt w:val="lowerLetter"/>
      <w:lvlText w:val="%5."/>
      <w:lvlJc w:val="left"/>
      <w:pPr>
        <w:ind w:left="-1144" w:hanging="360"/>
      </w:pPr>
    </w:lvl>
    <w:lvl w:ilvl="5" w:tplc="0419001B">
      <w:start w:val="1"/>
      <w:numFmt w:val="lowerRoman"/>
      <w:lvlText w:val="%6."/>
      <w:lvlJc w:val="right"/>
      <w:pPr>
        <w:ind w:left="-424" w:hanging="180"/>
      </w:pPr>
    </w:lvl>
    <w:lvl w:ilvl="6" w:tplc="0419000F">
      <w:start w:val="1"/>
      <w:numFmt w:val="decimal"/>
      <w:lvlText w:val="%7."/>
      <w:lvlJc w:val="left"/>
      <w:pPr>
        <w:ind w:left="296" w:hanging="360"/>
      </w:pPr>
    </w:lvl>
    <w:lvl w:ilvl="7" w:tplc="04190019">
      <w:start w:val="1"/>
      <w:numFmt w:val="lowerLetter"/>
      <w:lvlText w:val="%8."/>
      <w:lvlJc w:val="left"/>
      <w:pPr>
        <w:ind w:left="1016" w:hanging="360"/>
      </w:pPr>
    </w:lvl>
    <w:lvl w:ilvl="8" w:tplc="0419001B">
      <w:start w:val="1"/>
      <w:numFmt w:val="lowerRoman"/>
      <w:lvlText w:val="%9."/>
      <w:lvlJc w:val="right"/>
      <w:pPr>
        <w:ind w:left="1736" w:hanging="180"/>
      </w:pPr>
    </w:lvl>
  </w:abstractNum>
  <w:abstractNum w:abstractNumId="15" w15:restartNumberingAfterBreak="0">
    <w:nsid w:val="7EA1333E"/>
    <w:multiLevelType w:val="hybridMultilevel"/>
    <w:tmpl w:val="34C49EB8"/>
    <w:lvl w:ilvl="0" w:tplc="8C726D6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0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13"/>
  </w:num>
  <w:num w:numId="10">
    <w:abstractNumId w:val="2"/>
  </w:num>
  <w:num w:numId="11">
    <w:abstractNumId w:val="1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8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D0"/>
    <w:rsid w:val="00106243"/>
    <w:rsid w:val="001218B4"/>
    <w:rsid w:val="00150DCB"/>
    <w:rsid w:val="001A5D88"/>
    <w:rsid w:val="001E257E"/>
    <w:rsid w:val="00204342"/>
    <w:rsid w:val="00216B93"/>
    <w:rsid w:val="002B3866"/>
    <w:rsid w:val="002B4873"/>
    <w:rsid w:val="0035168D"/>
    <w:rsid w:val="003524BD"/>
    <w:rsid w:val="00393B04"/>
    <w:rsid w:val="004225AB"/>
    <w:rsid w:val="00426617"/>
    <w:rsid w:val="00442594"/>
    <w:rsid w:val="0049280A"/>
    <w:rsid w:val="005829D2"/>
    <w:rsid w:val="00604800"/>
    <w:rsid w:val="0065728F"/>
    <w:rsid w:val="006A29F4"/>
    <w:rsid w:val="006A6D75"/>
    <w:rsid w:val="006C2ADF"/>
    <w:rsid w:val="006D3587"/>
    <w:rsid w:val="0071102A"/>
    <w:rsid w:val="00734382"/>
    <w:rsid w:val="00757DE7"/>
    <w:rsid w:val="00766463"/>
    <w:rsid w:val="007C55CD"/>
    <w:rsid w:val="007D24B7"/>
    <w:rsid w:val="007E1443"/>
    <w:rsid w:val="0080279D"/>
    <w:rsid w:val="0087513F"/>
    <w:rsid w:val="00895736"/>
    <w:rsid w:val="008C0174"/>
    <w:rsid w:val="008C4275"/>
    <w:rsid w:val="008C7424"/>
    <w:rsid w:val="00942139"/>
    <w:rsid w:val="00957C90"/>
    <w:rsid w:val="00A03A9A"/>
    <w:rsid w:val="00A204D9"/>
    <w:rsid w:val="00A95DFE"/>
    <w:rsid w:val="00AC3CFB"/>
    <w:rsid w:val="00AD00B4"/>
    <w:rsid w:val="00AD535F"/>
    <w:rsid w:val="00AE7E45"/>
    <w:rsid w:val="00B41E82"/>
    <w:rsid w:val="00B42B73"/>
    <w:rsid w:val="00C670DE"/>
    <w:rsid w:val="00CB1958"/>
    <w:rsid w:val="00CC0573"/>
    <w:rsid w:val="00CE3660"/>
    <w:rsid w:val="00D0707D"/>
    <w:rsid w:val="00D119F1"/>
    <w:rsid w:val="00D72CBA"/>
    <w:rsid w:val="00E0136B"/>
    <w:rsid w:val="00E02EA5"/>
    <w:rsid w:val="00E211A2"/>
    <w:rsid w:val="00E22440"/>
    <w:rsid w:val="00E74602"/>
    <w:rsid w:val="00E80552"/>
    <w:rsid w:val="00EA30E5"/>
    <w:rsid w:val="00EB2B44"/>
    <w:rsid w:val="00F64457"/>
    <w:rsid w:val="00FB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B25C"/>
  <w15:chartTrackingRefBased/>
  <w15:docId w15:val="{6DA03D61-0556-439A-A40A-A0B40F65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БУКВЫ"/>
    <w:qFormat/>
    <w:rsid w:val="00393B04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393B0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393B04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aliases w:val="Picture"/>
    <w:basedOn w:val="a"/>
    <w:link w:val="a4"/>
    <w:qFormat/>
    <w:rsid w:val="00393B04"/>
    <w:pPr>
      <w:ind w:left="720"/>
      <w:contextualSpacing/>
    </w:pPr>
  </w:style>
  <w:style w:type="paragraph" w:customStyle="1" w:styleId="NumericList">
    <w:name w:val="_Numeric_List"/>
    <w:basedOn w:val="a"/>
    <w:link w:val="NumericList0"/>
    <w:qFormat/>
    <w:rsid w:val="006A29F4"/>
    <w:pPr>
      <w:spacing w:after="0"/>
      <w:ind w:firstLine="0"/>
    </w:pPr>
    <w:rPr>
      <w:szCs w:val="22"/>
    </w:rPr>
  </w:style>
  <w:style w:type="character" w:customStyle="1" w:styleId="NumericList0">
    <w:name w:val="_Numeric_List Знак"/>
    <w:basedOn w:val="a0"/>
    <w:link w:val="NumericList"/>
    <w:rsid w:val="006A29F4"/>
    <w:rPr>
      <w:rFonts w:ascii="Times New Roman" w:hAnsi="Times New Roman" w:cs="Times New Roman"/>
      <w:sz w:val="28"/>
    </w:rPr>
  </w:style>
  <w:style w:type="paragraph" w:customStyle="1" w:styleId="Image">
    <w:name w:val="_Image"/>
    <w:basedOn w:val="a"/>
    <w:link w:val="Image0"/>
    <w:qFormat/>
    <w:rsid w:val="00E80552"/>
    <w:pPr>
      <w:spacing w:before="240" w:after="240"/>
      <w:ind w:firstLine="0"/>
      <w:jc w:val="center"/>
    </w:pPr>
  </w:style>
  <w:style w:type="paragraph" w:customStyle="1" w:styleId="Main">
    <w:name w:val="_Main"/>
    <w:basedOn w:val="a"/>
    <w:link w:val="Main0"/>
    <w:qFormat/>
    <w:rsid w:val="00A03A9A"/>
    <w:pPr>
      <w:spacing w:after="0"/>
    </w:pPr>
  </w:style>
  <w:style w:type="character" w:customStyle="1" w:styleId="Image0">
    <w:name w:val="_Image Знак"/>
    <w:basedOn w:val="a0"/>
    <w:link w:val="Image"/>
    <w:rsid w:val="00E80552"/>
    <w:rPr>
      <w:rFonts w:ascii="Times New Roman" w:hAnsi="Times New Roman" w:cs="Times New Roman"/>
      <w:sz w:val="28"/>
      <w:szCs w:val="28"/>
    </w:rPr>
  </w:style>
  <w:style w:type="paragraph" w:customStyle="1" w:styleId="Header2">
    <w:name w:val="_Header_2"/>
    <w:basedOn w:val="1"/>
    <w:link w:val="Header20"/>
    <w:qFormat/>
    <w:rsid w:val="00E80552"/>
    <w:pPr>
      <w:numPr>
        <w:numId w:val="2"/>
      </w:numPr>
      <w:ind w:left="0" w:firstLine="709"/>
    </w:pPr>
  </w:style>
  <w:style w:type="character" w:customStyle="1" w:styleId="Main0">
    <w:name w:val="_Main Знак"/>
    <w:basedOn w:val="a0"/>
    <w:link w:val="Main"/>
    <w:rsid w:val="00A03A9A"/>
    <w:rPr>
      <w:rFonts w:ascii="Times New Roman" w:hAnsi="Times New Roman" w:cs="Times New Roman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42594"/>
    <w:rPr>
      <w:rFonts w:ascii="Courier New" w:eastAsia="Times New Roman" w:hAnsi="Courier New" w:cs="Courier New"/>
      <w:sz w:val="20"/>
      <w:szCs w:val="20"/>
    </w:rPr>
  </w:style>
  <w:style w:type="character" w:customStyle="1" w:styleId="Header20">
    <w:name w:val="_Header_2 Знак"/>
    <w:basedOn w:val="10"/>
    <w:link w:val="Header2"/>
    <w:rsid w:val="00E8055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BodyChar">
    <w:name w:val="Body Char"/>
    <w:basedOn w:val="a0"/>
    <w:link w:val="Body"/>
    <w:locked/>
    <w:rsid w:val="0049280A"/>
    <w:rPr>
      <w:rFonts w:ascii="Times New Roman" w:hAnsi="Times New Roman" w:cs="Times New Roman"/>
      <w:color w:val="000000" w:themeColor="text1"/>
      <w:sz w:val="28"/>
    </w:rPr>
  </w:style>
  <w:style w:type="paragraph" w:customStyle="1" w:styleId="Body">
    <w:name w:val="Body"/>
    <w:link w:val="BodyChar"/>
    <w:qFormat/>
    <w:rsid w:val="0049280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5">
    <w:name w:val="Подрисуночная надпись Знак"/>
    <w:basedOn w:val="a0"/>
    <w:link w:val="a6"/>
    <w:locked/>
    <w:rsid w:val="0049280A"/>
    <w:rPr>
      <w:rFonts w:ascii="Times New Roman" w:hAnsi="Times New Roman" w:cs="Times New Roman"/>
      <w:sz w:val="28"/>
      <w:szCs w:val="28"/>
    </w:rPr>
  </w:style>
  <w:style w:type="paragraph" w:customStyle="1" w:styleId="a6">
    <w:name w:val="Подрисуночная надпись"/>
    <w:basedOn w:val="a"/>
    <w:link w:val="a5"/>
    <w:qFormat/>
    <w:rsid w:val="0049280A"/>
    <w:pPr>
      <w:spacing w:before="280" w:after="240"/>
      <w:ind w:firstLine="0"/>
      <w:jc w:val="center"/>
    </w:pPr>
  </w:style>
  <w:style w:type="character" w:customStyle="1" w:styleId="a4">
    <w:name w:val="Абзац списка Знак"/>
    <w:aliases w:val="Picture Знак"/>
    <w:basedOn w:val="a0"/>
    <w:link w:val="a3"/>
    <w:rsid w:val="00E211A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49</cp:revision>
  <dcterms:created xsi:type="dcterms:W3CDTF">2023-09-11T08:33:00Z</dcterms:created>
  <dcterms:modified xsi:type="dcterms:W3CDTF">2023-10-08T19:14:00Z</dcterms:modified>
</cp:coreProperties>
</file>