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66AD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алгоритмов </w:t>
      </w:r>
      <w:r w:rsidRPr="001466AD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 xml:space="preserve">енерации и верификации </w:t>
      </w:r>
    </w:p>
    <w:p w:rsidR="007469AF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AD">
        <w:rPr>
          <w:rFonts w:ascii="Times New Roman" w:hAnsi="Times New Roman" w:cs="Times New Roman"/>
          <w:b/>
          <w:sz w:val="28"/>
          <w:szCs w:val="28"/>
        </w:rPr>
        <w:t>электронной цифровой подписи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5D37">
        <w:rPr>
          <w:rFonts w:ascii="Times New Roman" w:hAnsi="Times New Roman" w:cs="Times New Roman"/>
          <w:sz w:val="28"/>
          <w:szCs w:val="28"/>
        </w:rPr>
        <w:t xml:space="preserve"> Сятковская Е. 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DD5D37" w:rsidP="00DD5D3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7469A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DD5D37" w:rsidRDefault="00DD5D37" w:rsidP="00DD5D3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D37" w:rsidRDefault="00DD5D37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DD5D37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DD5D3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780059">
        <w:rPr>
          <w:rFonts w:ascii="Times New Roman" w:hAnsi="Times New Roman" w:cs="Times New Roman"/>
          <w:sz w:val="28"/>
          <w:szCs w:val="28"/>
        </w:rPr>
        <w:t>;</w:t>
      </w:r>
    </w:p>
    <w:p w:rsidR="00131DAD" w:rsidRPr="00780059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 w:rsidRPr="00780059">
        <w:rPr>
          <w:rFonts w:ascii="Times New Roman" w:hAnsi="Times New Roman" w:cs="Times New Roman"/>
          <w:sz w:val="28"/>
          <w:szCs w:val="28"/>
        </w:rPr>
        <w:t>Эль-Гамаля;</w:t>
      </w:r>
    </w:p>
    <w:p w:rsid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proofErr w:type="spellStart"/>
      <w:r w:rsidRPr="00780059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80059" w:rsidRP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время выполнения генерации ЭЦП.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425EB8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ЭЦП –</w:t>
      </w:r>
      <w:r w:rsidRPr="00D53DD6">
        <w:rPr>
          <w:rFonts w:ascii="Times New Roman" w:hAnsi="Times New Roman" w:cs="Times New Roman"/>
          <w:sz w:val="32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4"/>
        </w:rPr>
        <w:t>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D53DD6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Таким образом, ЭЦП выполняет те же функции, что и собственноручная (пос</w:t>
      </w:r>
      <w:r>
        <w:rPr>
          <w:rFonts w:ascii="Times New Roman" w:hAnsi="Times New Roman" w:cs="Times New Roman"/>
          <w:sz w:val="28"/>
          <w:szCs w:val="28"/>
        </w:rPr>
        <w:t xml:space="preserve">тавленная «от руки») подпись: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:rsidR="00D53DD6" w:rsidRPr="00D53DD6" w:rsidRDefault="00D53DD6" w:rsidP="00D53DD6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:rsidR="00D53DD6" w:rsidRDefault="00D53DD6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 w:rsidR="00D53DD6" w:rsidRPr="00D53DD6" w:rsidRDefault="00D53DD6" w:rsidP="00D53DD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:rsidR="00D53DD6" w:rsidRPr="00D53DD6" w:rsidRDefault="00D53DD6" w:rsidP="00D53DD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:rsidR="004F4579" w:rsidRDefault="004B769E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55F7A" wp14:editId="272C66B1">
            <wp:extent cx="5940425" cy="1709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D6" w:rsidRDefault="00425EB8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Для создания ЭЦП на основе алгоритма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 w:rsidRP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и верификации документа, приложение высчитывает ключевую информацию, 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 xml:space="preserve"> текста из файла и создает подпись на основе закрытого ключа, а верификацию хеша производит на основании открытого ключа. </w:t>
      </w:r>
    </w:p>
    <w:p w:rsidR="008E4AE1" w:rsidRDefault="008E4AE1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AE1">
        <w:rPr>
          <w:rFonts w:ascii="Times New Roman" w:hAnsi="Times New Roman" w:cs="Times New Roman"/>
          <w:sz w:val="28"/>
          <w:szCs w:val="28"/>
        </w:rPr>
        <w:t>Есл</w:t>
      </w:r>
      <w:r>
        <w:rPr>
          <w:rFonts w:ascii="Times New Roman" w:hAnsi="Times New Roman" w:cs="Times New Roman"/>
          <w:sz w:val="28"/>
          <w:szCs w:val="28"/>
        </w:rPr>
        <w:t>и подписываемое сообщение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также должно передаваться в зашифрованном </w:t>
      </w:r>
      <w:r>
        <w:rPr>
          <w:rFonts w:ascii="Times New Roman" w:hAnsi="Times New Roman" w:cs="Times New Roman"/>
          <w:sz w:val="28"/>
          <w:szCs w:val="28"/>
        </w:rPr>
        <w:t>виде, то обычно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шифруется на стороне отправителя </w:t>
      </w:r>
      <w:r w:rsidRPr="008E4AE1">
        <w:rPr>
          <w:rFonts w:ascii="Times New Roman" w:hAnsi="Times New Roman" w:cs="Times New Roman"/>
          <w:sz w:val="28"/>
          <w:szCs w:val="28"/>
        </w:rPr>
        <w:lastRenderedPageBreak/>
        <w:t>стандартным образом: с помощью</w:t>
      </w:r>
      <w:r>
        <w:rPr>
          <w:rFonts w:ascii="Times New Roman" w:hAnsi="Times New Roman" w:cs="Times New Roman"/>
          <w:sz w:val="28"/>
          <w:szCs w:val="28"/>
        </w:rPr>
        <w:t xml:space="preserve"> открытого ключа получателя (е и n</w:t>
      </w:r>
      <w:r w:rsidRPr="008E4AE1">
        <w:rPr>
          <w:rFonts w:ascii="Times New Roman" w:hAnsi="Times New Roman" w:cs="Times New Roman"/>
          <w:sz w:val="28"/>
          <w:szCs w:val="28"/>
        </w:rPr>
        <w:t>), который перед основным процессом верификации подписи расшифровывает п</w:t>
      </w:r>
      <w:r>
        <w:rPr>
          <w:rFonts w:ascii="Times New Roman" w:hAnsi="Times New Roman" w:cs="Times New Roman"/>
          <w:sz w:val="28"/>
          <w:szCs w:val="28"/>
        </w:rPr>
        <w:t>ослание своим тайным ключом: d и n</w:t>
      </w:r>
      <w:r w:rsidRPr="008E4AE1">
        <w:rPr>
          <w:rFonts w:ascii="Times New Roman" w:hAnsi="Times New Roman" w:cs="Times New Roman"/>
          <w:sz w:val="28"/>
          <w:szCs w:val="28"/>
        </w:rPr>
        <w:t>.</w:t>
      </w:r>
    </w:p>
    <w:p w:rsidR="00C06599" w:rsidRDefault="00D53DD6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</w:t>
      </w:r>
      <w:r w:rsidR="009C21B5"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769E">
        <w:rPr>
          <w:rFonts w:ascii="Times New Roman" w:hAnsi="Times New Roman" w:cs="Times New Roman"/>
          <w:sz w:val="28"/>
          <w:szCs w:val="28"/>
        </w:rPr>
        <w:t xml:space="preserve"> на рисунке 2.2</w:t>
      </w:r>
      <w:r w:rsidR="009C21B5">
        <w:rPr>
          <w:rFonts w:ascii="Times New Roman" w:hAnsi="Times New Roman" w:cs="Times New Roman"/>
          <w:sz w:val="28"/>
          <w:szCs w:val="28"/>
        </w:rPr>
        <w:t>.</w:t>
      </w:r>
    </w:p>
    <w:p w:rsidR="00C06599" w:rsidRDefault="004B769E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EB7933" wp14:editId="508DF6EC">
            <wp:extent cx="5940425" cy="4118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99" w:rsidRPr="008252A2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</w:t>
      </w:r>
      <w:r w:rsidR="00D53DD6">
        <w:rPr>
          <w:rFonts w:ascii="Times New Roman" w:hAnsi="Times New Roman" w:cs="Times New Roman"/>
          <w:sz w:val="28"/>
          <w:szCs w:val="28"/>
        </w:rPr>
        <w:t>Реализация функции</w:t>
      </w:r>
      <w:r w:rsidR="004B769E">
        <w:rPr>
          <w:rFonts w:ascii="Times New Roman" w:hAnsi="Times New Roman" w:cs="Times New Roman"/>
          <w:sz w:val="28"/>
          <w:szCs w:val="28"/>
        </w:rPr>
        <w:t xml:space="preserve"> </w:t>
      </w:r>
      <w:r w:rsidR="004B769E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8E4AE1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53DD6">
        <w:rPr>
          <w:rFonts w:ascii="Times New Roman" w:hAnsi="Times New Roman" w:cs="Times New Roman"/>
          <w:sz w:val="28"/>
          <w:szCs w:val="28"/>
        </w:rPr>
        <w:t>лючевая информация отправителя: открытый ключ: y, g и р; тайный ключ:</w:t>
      </w:r>
      <w:r>
        <w:rPr>
          <w:rFonts w:ascii="Times New Roman" w:hAnsi="Times New Roman" w:cs="Times New Roman"/>
          <w:sz w:val="28"/>
          <w:szCs w:val="28"/>
        </w:rPr>
        <w:t xml:space="preserve"> х. Чтобы подписать сообщение М</w:t>
      </w:r>
      <w:r w:rsidRPr="00D53DD6">
        <w:rPr>
          <w:rFonts w:ascii="Times New Roman" w:hAnsi="Times New Roman" w:cs="Times New Roman"/>
          <w:sz w:val="28"/>
          <w:szCs w:val="28"/>
        </w:rPr>
        <w:t>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8"/>
        </w:rPr>
        <w:t xml:space="preserve">случайное число k, взаимно простое с р-1. </w:t>
      </w:r>
    </w:p>
    <w:p w:rsidR="00D53DD6" w:rsidRPr="00D53DD6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Затем вычисляется числа </w:t>
      </w:r>
      <w:proofErr w:type="gramStart"/>
      <w:r w:rsidRPr="00D53DD6">
        <w:rPr>
          <w:rFonts w:ascii="Times New Roman" w:hAnsi="Times New Roman" w:cs="Times New Roman"/>
          <w:sz w:val="28"/>
          <w:szCs w:val="28"/>
        </w:rPr>
        <w:t>а  и</w:t>
      </w:r>
      <w:proofErr w:type="gramEnd"/>
      <w:r w:rsidRPr="00D53DD6">
        <w:rPr>
          <w:rFonts w:ascii="Times New Roman" w:hAnsi="Times New Roman" w:cs="Times New Roman"/>
          <w:sz w:val="28"/>
          <w:szCs w:val="28"/>
        </w:rPr>
        <w:t xml:space="preserve">  b, являющиеся цифровой подписью (S = {a, b})</w:t>
      </w:r>
      <w:r>
        <w:rPr>
          <w:rFonts w:ascii="Times New Roman" w:hAnsi="Times New Roman" w:cs="Times New Roman"/>
          <w:sz w:val="28"/>
          <w:szCs w:val="28"/>
        </w:rPr>
        <w:t xml:space="preserve"> 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D6">
        <w:rPr>
          <w:rFonts w:ascii="Times New Roman" w:hAnsi="Times New Roman" w:cs="Times New Roman"/>
          <w:sz w:val="28"/>
          <w:szCs w:val="28"/>
        </w:rPr>
        <w:t>.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расширенный алгоритм Евклида.</w:t>
      </w:r>
    </w:p>
    <w:p w:rsidR="00C93E57" w:rsidRPr="00D53DD6" w:rsidRDefault="00D53DD6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ЭЦП на основе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рисунке 2.4.</w:t>
      </w:r>
    </w:p>
    <w:p w:rsidR="00C93E57" w:rsidRDefault="004B769E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7B8F36" wp14:editId="5459430A">
            <wp:extent cx="5940425" cy="4037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:rsidR="00C93E57" w:rsidRDefault="00D53DD6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proofErr w:type="spellEnd"/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функции представлена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2.5.</w:t>
      </w:r>
    </w:p>
    <w:p w:rsidR="00C93E57" w:rsidRDefault="004B769E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6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3A660A" wp14:editId="585AEE29">
            <wp:extent cx="5940425" cy="3700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D53DD6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8E4AE1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E4AE1" w:rsidRPr="008E4AE1">
        <w:rPr>
          <w:rFonts w:ascii="Times New Roman" w:hAnsi="Times New Roman" w:cs="Times New Roman"/>
          <w:sz w:val="28"/>
          <w:szCs w:val="28"/>
        </w:rPr>
        <w:t>Для верификации подписи вычисляется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AE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8E4AE1">
        <w:rPr>
          <w:rFonts w:ascii="Times New Roman" w:hAnsi="Times New Roman" w:cs="Times New Roman"/>
          <w:sz w:val="28"/>
          <w:szCs w:val="28"/>
        </w:rPr>
        <w:t xml:space="preserve"> полученного сообщения, Н(М</w:t>
      </w:r>
      <w:r w:rsidR="008E4AE1" w:rsidRPr="008E4AE1">
        <w:rPr>
          <w:rFonts w:ascii="Times New Roman" w:hAnsi="Times New Roman" w:cs="Times New Roman"/>
          <w:sz w:val="28"/>
          <w:szCs w:val="28"/>
        </w:rPr>
        <w:t>) = h. Далее нужно убедить</w:t>
      </w:r>
      <w:r w:rsidR="008E4AE1">
        <w:rPr>
          <w:rFonts w:ascii="Times New Roman" w:hAnsi="Times New Roman" w:cs="Times New Roman"/>
          <w:sz w:val="28"/>
          <w:szCs w:val="28"/>
        </w:rPr>
        <w:t>ся, что выполняется равенство y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8E4AE1">
        <w:rPr>
          <w:rFonts w:ascii="Times New Roman" w:hAnsi="Times New Roman" w:cs="Times New Roman"/>
          <w:sz w:val="28"/>
          <w:szCs w:val="28"/>
        </w:rPr>
        <w:t xml:space="preserve"> * a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8E4AE1">
        <w:rPr>
          <w:rFonts w:ascii="Times New Roman" w:hAnsi="Times New Roman" w:cs="Times New Roman"/>
          <w:sz w:val="28"/>
          <w:szCs w:val="28"/>
        </w:rPr>
        <w:t xml:space="preserve"> = g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8E4AE1" w:rsidRPr="008E4A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E4AE1" w:rsidRPr="008E4AE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8E4AE1" w:rsidRPr="008E4AE1">
        <w:rPr>
          <w:rFonts w:ascii="Times New Roman" w:hAnsi="Times New Roman" w:cs="Times New Roman"/>
          <w:sz w:val="28"/>
          <w:szCs w:val="28"/>
        </w:rPr>
        <w:t xml:space="preserve"> p. Если равенство выполняется, подпись верифицируется.</w:t>
      </w:r>
    </w:p>
    <w:p w:rsidR="00F922E3" w:rsidRDefault="004B769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D53DD6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D53DD6">
        <w:rPr>
          <w:rFonts w:ascii="Times New Roman" w:hAnsi="Times New Roman" w:cs="Times New Roman"/>
          <w:sz w:val="28"/>
          <w:szCs w:val="28"/>
        </w:rPr>
        <w:t xml:space="preserve"> подписи ЭЦП на основе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>
        <w:rPr>
          <w:rFonts w:ascii="Times New Roman" w:hAnsi="Times New Roman" w:cs="Times New Roman"/>
          <w:sz w:val="28"/>
          <w:szCs w:val="28"/>
        </w:rPr>
        <w:t>, Эль-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DD6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D53DD6">
        <w:rPr>
          <w:rFonts w:ascii="Times New Roman" w:hAnsi="Times New Roman" w:cs="Times New Roman"/>
          <w:sz w:val="28"/>
          <w:szCs w:val="28"/>
        </w:rPr>
        <w:t>.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DD5D3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D5D37" w:rsidRPr="00DD5D37"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 w:rsidR="00D53DD6">
        <w:rPr>
          <w:rFonts w:ascii="Times New Roman" w:hAnsi="Times New Roman" w:cs="Times New Roman"/>
          <w:sz w:val="28"/>
          <w:szCs w:val="28"/>
        </w:rPr>
        <w:t>реализации задач, связанных подписью ЭЦП</w:t>
      </w:r>
      <w:r w:rsidR="00521097">
        <w:rPr>
          <w:rFonts w:ascii="Times New Roman" w:hAnsi="Times New Roman" w:cs="Times New Roman"/>
          <w:sz w:val="28"/>
          <w:szCs w:val="28"/>
        </w:rPr>
        <w:t>.</w:t>
      </w:r>
    </w:p>
    <w:p w:rsidR="008252A2" w:rsidRDefault="008252A2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52A2" w:rsidRDefault="008252A2" w:rsidP="008252A2">
      <w:pPr>
        <w:spacing w:before="240" w:after="240" w:line="240" w:lineRule="auto"/>
        <w:ind w:firstLine="67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Дать определение ЭЦП.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Электронная цифровая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бинарная последовательность, прикрепляемая к отправляемому документу, которая позволяет однозначно идентифицировать отправителя.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Охарактеризовать основные функции ЭЦП.</w:t>
      </w:r>
    </w:p>
    <w:p w:rsidR="008252A2" w:rsidRDefault="008252A2" w:rsidP="008252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автора сообщения;</w:t>
      </w:r>
    </w:p>
    <w:p w:rsidR="008252A2" w:rsidRDefault="008252A2" w:rsidP="008252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целостности сообщения;</w:t>
      </w:r>
    </w:p>
    <w:p w:rsidR="008252A2" w:rsidRDefault="008252A2" w:rsidP="008252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Защита сообщений от подделки;</w:t>
      </w:r>
    </w:p>
    <w:p w:rsidR="008252A2" w:rsidRDefault="008252A2" w:rsidP="008252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Доказательство авторства лица, подписавшего сообщение, если это лицо отрицает свое авторство.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 В чем заключаются сходства и различия между собственноручной и электронной подписью?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Сходства заключаются в том, что ЭЦП выполняет те же функции, что и подпись от руки: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Отличия ЭЦП от ручной подписи: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ЭЦП представляет собой бинарную последовательность.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Бинарная последовательность зависит от содержания подписываемого сообщения.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Охарактеризовать основные способы реализации ЭЦП. </w:t>
      </w:r>
    </w:p>
    <w:p w:rsidR="008252A2" w:rsidRDefault="008252A2" w:rsidP="008252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симметричных систем.</w:t>
      </w:r>
    </w:p>
    <w:p w:rsidR="008252A2" w:rsidRDefault="008252A2" w:rsidP="008252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симметричных систем и посредника.</w:t>
      </w:r>
    </w:p>
    <w:p w:rsidR="008252A2" w:rsidRDefault="008252A2" w:rsidP="008252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асимметричных систем.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Имеется ли различие в использовании ключевой информации при передаче зашифрованных сообщений и при передаче подписанных (ЭЦП) сообщений?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вычислении ЭЦП с помощью ассиметричной системы используется тайный ключ отправителя, в отличии от процесса шифрования, при котором используется публичный ключ получателя сообщения. Также стоит учесть, что подписанные сообщения можно передавать и в зашифрованном виде, так что перед отправкой сообщения могут быть одновременно использованы и публичный ключ получателя, и тайный ключ отправителя.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Охарактеризовать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ЭЦП на основе RSA, схемы Эль-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схемы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RSA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является одним из самых широко используемых алгоритмов ЭЦП.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RSA зависит от сложности факторизации больших чисел на простые множители. Для достижения достаточной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длина ключа RSA должна быть не менее 2048 бит. Однако, с учетом быстрого развития вычислительной техники, в будущем рекомендуется использовать более длинные ключи RSA.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Эль-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основана на сложности дискретного логарифмирования.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этой схемы также зависит от длины ключа. Рекомендуется использовать ключи длиной не менее 2048 бит.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основана на сложности дискретного логарифмирования. Она обладает преимуществами перед RSA и схемой 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том, что она имеет более короткие ключи при той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схемы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зависит от длины ключа. Рекомендуется использовать ключи длиной не менее 256 бит.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RSA, схемы 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схемы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достаточной для большинства практических задач.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Какие элементы составляют ключевую информацию алгоритмов реализации ЭЦП, перечисленных в вопросе 6? 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Ключевая информация включает в себя параметры, используемые для генерации открытого и секретного ключей, а также сами открытый и секретный ключи. Открытый ключ является публичной информацией и может быть распространен широко. Секретный ключ, с другой стороны, должен храниться в безопасном месте и использоваться только владельцем ключа для подписи сообщений.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Стоит отметить, что безопасность ЭЦП напрямую зависит от безопасности ключей. Поэтому генерация ключей должна быть проведена с учетом рекомендаций по безопасности и должна выполняться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криптографически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надежных методов.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Дать сравнительные характеристики схемам ЭЦП, перечисленным в вопросе 6.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RSA:</w:t>
      </w:r>
    </w:p>
    <w:p w:rsidR="008252A2" w:rsidRDefault="008252A2" w:rsidP="008252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Простой;</w:t>
      </w:r>
    </w:p>
    <w:p w:rsidR="008252A2" w:rsidRDefault="008252A2" w:rsidP="008252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Быстрый;</w:t>
      </w:r>
    </w:p>
    <w:p w:rsidR="008252A2" w:rsidRDefault="008252A2" w:rsidP="008252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ключа может быть очень большой, что обеспечивает высокий уровень безопасности;</w:t>
      </w:r>
    </w:p>
    <w:p w:rsidR="008252A2" w:rsidRDefault="008252A2" w:rsidP="008252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производительность в режиме ЭЦП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Эль-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252A2" w:rsidRDefault="008252A2" w:rsidP="008252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Производительнее RSA;</w:t>
      </w:r>
    </w:p>
    <w:p w:rsidR="008252A2" w:rsidRDefault="008252A2" w:rsidP="008252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Стойкость к атакам выше, чем у RSA;</w:t>
      </w:r>
    </w:p>
    <w:p w:rsidR="008252A2" w:rsidRDefault="008252A2" w:rsidP="008252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ключа должна быть больше, чем в RSA, для обеспечения такого же уровня безопасности.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252A2" w:rsidRDefault="008252A2" w:rsidP="008252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производительность;</w:t>
      </w:r>
    </w:p>
    <w:p w:rsidR="008252A2" w:rsidRDefault="008252A2" w:rsidP="008252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Высокий уровень безопасности;</w:t>
      </w:r>
    </w:p>
    <w:p w:rsidR="008252A2" w:rsidRDefault="008252A2" w:rsidP="008252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Малая длина подписи и ключей.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Охарактеризовать особенности государственного стандарта ЭЦП в Республике Беларусь.</w:t>
      </w:r>
    </w:p>
    <w:p w:rsidR="008252A2" w:rsidRDefault="008252A2" w:rsidP="00825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государственному стандарту РБ СТБ 34.101.45-2013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ЭЦП должна основывать на схеме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52A2" w:rsidRPr="00F922E3" w:rsidRDefault="008252A2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252A2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7651E"/>
    <w:multiLevelType w:val="multilevel"/>
    <w:tmpl w:val="E36AD82E"/>
    <w:lvl w:ilvl="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0E515B"/>
    <w:multiLevelType w:val="multilevel"/>
    <w:tmpl w:val="976A5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1510"/>
    <w:multiLevelType w:val="multilevel"/>
    <w:tmpl w:val="9BE64E20"/>
    <w:lvl w:ilvl="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FB65CD"/>
    <w:multiLevelType w:val="multilevel"/>
    <w:tmpl w:val="7F42A782"/>
    <w:lvl w:ilvl="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9735A"/>
    <w:multiLevelType w:val="multilevel"/>
    <w:tmpl w:val="2638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466AD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B769E"/>
    <w:rsid w:val="004F4579"/>
    <w:rsid w:val="00514FF7"/>
    <w:rsid w:val="00521097"/>
    <w:rsid w:val="00570825"/>
    <w:rsid w:val="005841B5"/>
    <w:rsid w:val="005E0FF8"/>
    <w:rsid w:val="00602109"/>
    <w:rsid w:val="00671C3B"/>
    <w:rsid w:val="00693300"/>
    <w:rsid w:val="00696132"/>
    <w:rsid w:val="006B5358"/>
    <w:rsid w:val="007469AF"/>
    <w:rsid w:val="00780059"/>
    <w:rsid w:val="007B5502"/>
    <w:rsid w:val="007F7CDC"/>
    <w:rsid w:val="008252A2"/>
    <w:rsid w:val="00876EB7"/>
    <w:rsid w:val="008E4AE1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53DD6"/>
    <w:rsid w:val="00D83B6B"/>
    <w:rsid w:val="00DD46EA"/>
    <w:rsid w:val="00DD5D37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BDFA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3CB4-8F0C-43E6-BBF8-2A2A0A2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95 Evgesha</cp:lastModifiedBy>
  <cp:revision>13</cp:revision>
  <dcterms:created xsi:type="dcterms:W3CDTF">2020-05-27T19:33:00Z</dcterms:created>
  <dcterms:modified xsi:type="dcterms:W3CDTF">2023-06-11T09:23:00Z</dcterms:modified>
</cp:coreProperties>
</file>