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B56" w:rsidRPr="002C34F6" w:rsidRDefault="004F4B56" w:rsidP="004F4B56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Учреждение образования</w:t>
      </w:r>
    </w:p>
    <w:p w:rsidR="004F4B56" w:rsidRPr="002C34F6" w:rsidRDefault="004F4B56" w:rsidP="004F4B56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«БЕЛОРУССКИЙ ГОСУДАРСТВЕННЫЙ ТЕХНОЛОГИЧЕСКИЙ УНИВЕРСИТЕТ»</w:t>
      </w: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Основы защиты информации</w:t>
      </w: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rPr>
          <w:sz w:val="28"/>
          <w:szCs w:val="28"/>
        </w:rPr>
      </w:pPr>
    </w:p>
    <w:p w:rsidR="004A5EEC" w:rsidRPr="002C34F6" w:rsidRDefault="004A5EEC" w:rsidP="004F4B56">
      <w:pPr>
        <w:rPr>
          <w:sz w:val="28"/>
          <w:szCs w:val="28"/>
        </w:rPr>
      </w:pPr>
    </w:p>
    <w:p w:rsidR="004A5EEC" w:rsidRPr="002C34F6" w:rsidRDefault="004A5EEC" w:rsidP="004F4B56">
      <w:pPr>
        <w:rPr>
          <w:sz w:val="28"/>
          <w:szCs w:val="28"/>
        </w:rPr>
      </w:pPr>
    </w:p>
    <w:p w:rsidR="004A5EEC" w:rsidRPr="002C34F6" w:rsidRDefault="004A5EEC" w:rsidP="004F4B56">
      <w:pPr>
        <w:rPr>
          <w:sz w:val="28"/>
          <w:szCs w:val="28"/>
        </w:rPr>
      </w:pPr>
    </w:p>
    <w:p w:rsidR="004A5EEC" w:rsidRPr="002C34F6" w:rsidRDefault="004A5EEC" w:rsidP="004F4B56">
      <w:pPr>
        <w:rPr>
          <w:sz w:val="28"/>
          <w:szCs w:val="28"/>
        </w:rPr>
      </w:pPr>
    </w:p>
    <w:p w:rsidR="004A5EEC" w:rsidRPr="002C34F6" w:rsidRDefault="004A5EEC" w:rsidP="004F4B56">
      <w:pPr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>Студент</w:t>
      </w:r>
      <w:r w:rsidR="004A5EEC" w:rsidRPr="002C34F6">
        <w:rPr>
          <w:sz w:val="28"/>
          <w:szCs w:val="28"/>
        </w:rPr>
        <w:t>ка</w:t>
      </w:r>
      <w:r w:rsidRPr="002C34F6">
        <w:rPr>
          <w:sz w:val="28"/>
          <w:szCs w:val="28"/>
        </w:rPr>
        <w:t xml:space="preserve">: </w:t>
      </w:r>
      <w:r w:rsidR="004A5EEC" w:rsidRPr="002C34F6">
        <w:rPr>
          <w:sz w:val="28"/>
          <w:szCs w:val="28"/>
        </w:rPr>
        <w:t>Сятковская Е.Д.</w:t>
      </w:r>
      <w:r w:rsidRPr="002C34F6">
        <w:rPr>
          <w:sz w:val="28"/>
          <w:szCs w:val="28"/>
        </w:rPr>
        <w:t xml:space="preserve"> </w:t>
      </w:r>
    </w:p>
    <w:p w:rsidR="004F4B56" w:rsidRPr="002C34F6" w:rsidRDefault="004F4B56" w:rsidP="004F4B56">
      <w:pPr>
        <w:jc w:val="right"/>
        <w:rPr>
          <w:sz w:val="28"/>
          <w:szCs w:val="28"/>
        </w:rPr>
      </w:pPr>
      <w:r w:rsidRPr="002C34F6">
        <w:rPr>
          <w:sz w:val="28"/>
          <w:szCs w:val="28"/>
        </w:rPr>
        <w:t>ФИТ 2 курс 4 группа</w:t>
      </w:r>
    </w:p>
    <w:p w:rsidR="004F4B56" w:rsidRPr="002C34F6" w:rsidRDefault="004F4B56" w:rsidP="004F4B56">
      <w:pPr>
        <w:jc w:val="right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F4B56" w:rsidP="004F4B56">
      <w:pPr>
        <w:jc w:val="center"/>
        <w:rPr>
          <w:sz w:val="28"/>
          <w:szCs w:val="28"/>
        </w:rPr>
      </w:pPr>
    </w:p>
    <w:p w:rsidR="004F4B56" w:rsidRPr="002C34F6" w:rsidRDefault="004A5EEC" w:rsidP="006B2F97">
      <w:pPr>
        <w:jc w:val="center"/>
        <w:rPr>
          <w:sz w:val="28"/>
          <w:szCs w:val="28"/>
        </w:rPr>
      </w:pPr>
      <w:r w:rsidRPr="002C34F6">
        <w:rPr>
          <w:sz w:val="28"/>
          <w:szCs w:val="28"/>
        </w:rPr>
        <w:t>Минск 2022</w:t>
      </w:r>
    </w:p>
    <w:p w:rsidR="002C34F6" w:rsidRPr="002C34F6" w:rsidRDefault="002C34F6" w:rsidP="002C34F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2C34F6">
        <w:rPr>
          <w:b/>
          <w:bCs/>
          <w:sz w:val="28"/>
          <w:szCs w:val="28"/>
          <w:lang w:eastAsia="be-BY"/>
        </w:rPr>
        <w:lastRenderedPageBreak/>
        <w:t>Практическое занятие №6</w:t>
      </w:r>
    </w:p>
    <w:p w:rsidR="002C34F6" w:rsidRPr="002C34F6" w:rsidRDefault="002C34F6" w:rsidP="002C34F6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2C34F6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6B2F97" w:rsidRPr="002C34F6" w:rsidRDefault="002C34F6" w:rsidP="002C34F6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 w:rsidRPr="002C34F6">
        <w:rPr>
          <w:sz w:val="28"/>
          <w:szCs w:val="28"/>
        </w:rPr>
        <w:t xml:space="preserve">Цель: </w:t>
      </w:r>
      <w:r w:rsidRPr="002C34F6">
        <w:rPr>
          <w:bCs/>
          <w:sz w:val="28"/>
          <w:szCs w:val="28"/>
          <w:lang w:eastAsia="be-BY"/>
        </w:rPr>
        <w:t>Овладение основными криптографическими алгоритмами асимметричного шифрования</w:t>
      </w:r>
      <w:r w:rsidRPr="002C34F6">
        <w:rPr>
          <w:sz w:val="28"/>
          <w:szCs w:val="28"/>
        </w:rPr>
        <w:t>.</w:t>
      </w:r>
    </w:p>
    <w:p w:rsidR="002C34F6" w:rsidRPr="002C34F6" w:rsidRDefault="002C34F6" w:rsidP="002C34F6">
      <w:pPr>
        <w:shd w:val="clear" w:color="auto" w:fill="FFFFFF"/>
        <w:ind w:firstLine="567"/>
        <w:jc w:val="both"/>
        <w:outlineLvl w:val="1"/>
        <w:rPr>
          <w:bCs/>
          <w:color w:val="000000" w:themeColor="text1"/>
          <w:sz w:val="28"/>
          <w:szCs w:val="28"/>
          <w:lang w:eastAsia="be-BY"/>
        </w:rPr>
      </w:pPr>
    </w:p>
    <w:p w:rsidR="004F4B56" w:rsidRPr="002C34F6" w:rsidRDefault="004F4B56" w:rsidP="004F4B56">
      <w:pPr>
        <w:ind w:firstLine="709"/>
        <w:jc w:val="center"/>
        <w:rPr>
          <w:b/>
          <w:sz w:val="28"/>
          <w:szCs w:val="28"/>
          <w:lang w:val="be-BY"/>
        </w:rPr>
      </w:pPr>
      <w:r w:rsidRPr="002C34F6">
        <w:rPr>
          <w:b/>
          <w:sz w:val="28"/>
          <w:szCs w:val="28"/>
          <w:lang w:val="be-BY"/>
        </w:rPr>
        <w:t>Теоретическое введение</w:t>
      </w:r>
    </w:p>
    <w:p w:rsidR="002C34F6" w:rsidRPr="002C34F6" w:rsidRDefault="002C34F6" w:rsidP="00D8516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34F6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криптосистемы </w:t>
      </w:r>
      <w:r w:rsidRPr="002C34F6">
        <w:rPr>
          <w:rFonts w:ascii="Times New Roman" w:hAnsi="Times New Roman" w:cs="Times New Roman"/>
          <w:color w:val="auto"/>
          <w:sz w:val="28"/>
          <w:szCs w:val="28"/>
          <w:lang w:val="en-US"/>
        </w:rPr>
        <w:t>RSA</w:t>
      </w:r>
    </w:p>
    <w:p w:rsidR="002C34F6" w:rsidRPr="002C34F6" w:rsidRDefault="002C34F6" w:rsidP="00D8516F">
      <w:pPr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 xml:space="preserve">RSA (аббревиатура от фамилий </w:t>
      </w:r>
      <w:proofErr w:type="spellStart"/>
      <w:r w:rsidRPr="002C34F6">
        <w:rPr>
          <w:sz w:val="28"/>
          <w:szCs w:val="28"/>
        </w:rPr>
        <w:t>Rivest</w:t>
      </w:r>
      <w:proofErr w:type="spellEnd"/>
      <w:r w:rsidRPr="002C34F6">
        <w:rPr>
          <w:sz w:val="28"/>
          <w:szCs w:val="28"/>
        </w:rPr>
        <w:t xml:space="preserve">, </w:t>
      </w:r>
      <w:proofErr w:type="spellStart"/>
      <w:r w:rsidRPr="002C34F6">
        <w:rPr>
          <w:sz w:val="28"/>
          <w:szCs w:val="28"/>
        </w:rPr>
        <w:t>Shamir</w:t>
      </w:r>
      <w:proofErr w:type="spellEnd"/>
      <w:r w:rsidRPr="002C34F6">
        <w:rPr>
          <w:sz w:val="28"/>
          <w:szCs w:val="28"/>
        </w:rPr>
        <w:t xml:space="preserve"> и </w:t>
      </w:r>
      <w:proofErr w:type="spellStart"/>
      <w:r w:rsidRPr="002C34F6">
        <w:rPr>
          <w:sz w:val="28"/>
          <w:szCs w:val="28"/>
        </w:rPr>
        <w:t>Adleman</w:t>
      </w:r>
      <w:proofErr w:type="spellEnd"/>
      <w:r w:rsidRPr="002C34F6">
        <w:rPr>
          <w:sz w:val="28"/>
          <w:szCs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2C34F6" w:rsidRPr="002C34F6" w:rsidRDefault="002C34F6" w:rsidP="00D8516F">
      <w:pPr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2C34F6" w:rsidRPr="002C34F6" w:rsidRDefault="002C34F6" w:rsidP="00D8516F">
      <w:pPr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Весь алгоритм расписан в таблице:</w:t>
      </w:r>
    </w:p>
    <w:p w:rsidR="002C34F6" w:rsidRPr="002C34F6" w:rsidRDefault="002C34F6" w:rsidP="002C34F6">
      <w:pPr>
        <w:ind w:firstLine="567"/>
        <w:jc w:val="both"/>
        <w:rPr>
          <w:sz w:val="28"/>
          <w:szCs w:val="28"/>
        </w:rPr>
      </w:pP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2238"/>
        <w:gridCol w:w="2006"/>
        <w:gridCol w:w="5101"/>
      </w:tblGrid>
      <w:tr w:rsidR="002C34F6" w:rsidRPr="002C34F6" w:rsidTr="002C3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hideMark/>
          </w:tcPr>
          <w:p w:rsidR="002C34F6" w:rsidRPr="002C34F6" w:rsidRDefault="002C34F6" w:rsidP="002C34F6">
            <w:pPr>
              <w:jc w:val="center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Этап</w:t>
            </w: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Описание операции</w:t>
            </w:r>
          </w:p>
        </w:tc>
        <w:tc>
          <w:tcPr>
            <w:tcW w:w="457" w:type="pct"/>
            <w:hideMark/>
          </w:tcPr>
          <w:p w:rsidR="002C34F6" w:rsidRPr="002C34F6" w:rsidRDefault="002C34F6" w:rsidP="002C34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Результат операции</w:t>
            </w:r>
          </w:p>
        </w:tc>
      </w:tr>
      <w:tr w:rsidR="002C34F6" w:rsidRPr="002C34F6" w:rsidTr="002C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 w:val="restart"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 xml:space="preserve">Генерация </w:t>
            </w:r>
            <w:r w:rsidRPr="002C34F6">
              <w:rPr>
                <w:rFonts w:eastAsiaTheme="majorEastAsia"/>
                <w:sz w:val="28"/>
                <w:szCs w:val="28"/>
              </w:rPr>
              <w:t>ключей</w:t>
            </w: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Выбрать два простых различных числа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57A7EFC" wp14:editId="27667FC9">
                  <wp:extent cx="737235" cy="177165"/>
                  <wp:effectExtent l="0" t="0" r="5715" b="0"/>
                  <wp:docPr id="14" name="Рисунок 14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34F6">
              <w:rPr>
                <w:sz w:val="28"/>
                <w:szCs w:val="28"/>
              </w:rPr>
              <w:t>,</w:t>
            </w:r>
          </w:p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2410DA0" wp14:editId="34B4712B">
                  <wp:extent cx="709930" cy="177165"/>
                  <wp:effectExtent l="0" t="0" r="0" b="0"/>
                  <wp:docPr id="13" name="Рисунок 13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930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Вычислить модуль (произведение)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09664163" wp14:editId="32E7205F">
                  <wp:extent cx="2715895" cy="177165"/>
                  <wp:effectExtent l="0" t="0" r="8255" b="0"/>
                  <wp:docPr id="12" name="Рисунок 12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95" cy="177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 xml:space="preserve">Вычислить </w:t>
            </w:r>
            <w:r w:rsidRPr="002C34F6">
              <w:rPr>
                <w:rFonts w:eastAsiaTheme="majorEastAsia"/>
                <w:sz w:val="28"/>
                <w:szCs w:val="28"/>
              </w:rPr>
              <w:t>функцию Эйлера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67D1B932" wp14:editId="73BAA773">
                  <wp:extent cx="2647950" cy="204470"/>
                  <wp:effectExtent l="0" t="0" r="0" b="5080"/>
                  <wp:docPr id="11" name="Рисунок 11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rFonts w:eastAsiaTheme="majorEastAsia"/>
                <w:sz w:val="28"/>
                <w:szCs w:val="28"/>
              </w:rPr>
              <w:t>Выбрать открытую экспоненту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AB6E362" wp14:editId="353E0324">
                  <wp:extent cx="422910" cy="136525"/>
                  <wp:effectExtent l="0" t="0" r="0" b="0"/>
                  <wp:docPr id="10" name="Рисунок 10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rFonts w:eastAsiaTheme="majorEastAsia"/>
                <w:sz w:val="28"/>
                <w:szCs w:val="28"/>
              </w:rPr>
              <w:t>Вычислить секретную экспоненту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70B3C12" wp14:editId="750C36A8">
                  <wp:extent cx="1597025" cy="218440"/>
                  <wp:effectExtent l="0" t="0" r="3175" b="0"/>
                  <wp:docPr id="9" name="Рисунок 9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7099CD1B" wp14:editId="575E6B3C">
                  <wp:extent cx="996315" cy="136525"/>
                  <wp:effectExtent l="0" t="0" r="0" b="0"/>
                  <wp:docPr id="8" name="Рисунок 8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315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Опубликовать открытый ключ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5C44C253" wp14:editId="54DFC8B6">
                  <wp:extent cx="1733550" cy="191135"/>
                  <wp:effectExtent l="0" t="0" r="0" b="0"/>
                  <wp:docPr id="7" name="Рисунок 7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Сохранить закрытый ключ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823D0CD" wp14:editId="010E046B">
                  <wp:extent cx="2292985" cy="191135"/>
                  <wp:effectExtent l="0" t="0" r="0" b="0"/>
                  <wp:docPr id="6" name="Рисунок 6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98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 w:val="restart"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  <w:r w:rsidRPr="002C34F6">
              <w:rPr>
                <w:rFonts w:eastAsiaTheme="majorEastAsia"/>
                <w:sz w:val="28"/>
                <w:szCs w:val="28"/>
              </w:rPr>
              <w:t>Шифрование</w:t>
            </w: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Выбрать текст для зашифровки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11CC3C57" wp14:editId="63338350">
                  <wp:extent cx="969010" cy="136525"/>
                  <wp:effectExtent l="0" t="0" r="2540" b="0"/>
                  <wp:docPr id="5" name="Рисунок 5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1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vMerge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 xml:space="preserve">Вычислить </w:t>
            </w:r>
            <w:proofErr w:type="spellStart"/>
            <w:r w:rsidRPr="002C34F6">
              <w:rPr>
                <w:sz w:val="28"/>
                <w:szCs w:val="28"/>
              </w:rPr>
              <w:t>шифротекст</w:t>
            </w:r>
            <w:proofErr w:type="spellEnd"/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4A4171C3" wp14:editId="4BB611F7">
                  <wp:extent cx="2224405" cy="996315"/>
                  <wp:effectExtent l="0" t="0" r="4445" b="0"/>
                  <wp:docPr id="4" name="Рисунок 4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405" cy="99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34F6" w:rsidRPr="002C34F6" w:rsidTr="002C3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pct"/>
            <w:hideMark/>
          </w:tcPr>
          <w:p w:rsidR="002C34F6" w:rsidRPr="002C34F6" w:rsidRDefault="002C34F6" w:rsidP="002C34F6">
            <w:pPr>
              <w:jc w:val="both"/>
              <w:rPr>
                <w:sz w:val="28"/>
                <w:szCs w:val="28"/>
              </w:rPr>
            </w:pPr>
            <w:proofErr w:type="spellStart"/>
            <w:r w:rsidRPr="002C34F6">
              <w:rPr>
                <w:sz w:val="28"/>
                <w:szCs w:val="28"/>
              </w:rPr>
              <w:lastRenderedPageBreak/>
              <w:t>Расшифрование</w:t>
            </w:r>
            <w:proofErr w:type="spellEnd"/>
          </w:p>
        </w:tc>
        <w:tc>
          <w:tcPr>
            <w:tcW w:w="3180" w:type="pct"/>
            <w:hideMark/>
          </w:tcPr>
          <w:p w:rsidR="002C34F6" w:rsidRPr="002C34F6" w:rsidRDefault="002C34F6" w:rsidP="002C34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sz w:val="28"/>
                <w:szCs w:val="28"/>
              </w:rPr>
              <w:t>Вычислить исходное сообщение</w:t>
            </w:r>
          </w:p>
        </w:tc>
        <w:tc>
          <w:tcPr>
            <w:tcW w:w="457" w:type="pct"/>
            <w:hideMark/>
          </w:tcPr>
          <w:p w:rsidR="002C34F6" w:rsidRPr="002C34F6" w:rsidRDefault="002C34F6" w:rsidP="00BD4466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C34F6">
              <w:rPr>
                <w:noProof/>
                <w:sz w:val="28"/>
                <w:szCs w:val="28"/>
                <w:lang w:val="en-US" w:eastAsia="en-US"/>
              </w:rPr>
              <w:drawing>
                <wp:inline distT="0" distB="0" distL="0" distR="0" wp14:anchorId="22DC1F8D" wp14:editId="71B3307F">
                  <wp:extent cx="2797810" cy="1023620"/>
                  <wp:effectExtent l="0" t="0" r="2540" b="5080"/>
                  <wp:docPr id="3" name="Рисунок 3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81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4F6" w:rsidRPr="002C34F6" w:rsidRDefault="002C34F6" w:rsidP="002C34F6">
      <w:pPr>
        <w:jc w:val="both"/>
        <w:rPr>
          <w:sz w:val="28"/>
          <w:szCs w:val="28"/>
        </w:rPr>
      </w:pPr>
    </w:p>
    <w:p w:rsidR="002C34F6" w:rsidRPr="00D8516F" w:rsidRDefault="002C34F6" w:rsidP="00D8516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34F6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</w:t>
      </w:r>
      <w:r w:rsidRPr="002C34F6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схемы </w:t>
      </w:r>
      <w:r w:rsidRPr="002C34F6">
        <w:rPr>
          <w:rFonts w:ascii="Times New Roman" w:hAnsi="Times New Roman" w:cs="Times New Roman"/>
          <w:color w:val="auto"/>
          <w:sz w:val="28"/>
          <w:szCs w:val="28"/>
        </w:rPr>
        <w:t>шифрования Эль-</w:t>
      </w:r>
      <w:proofErr w:type="spellStart"/>
      <w:r w:rsidRPr="002C34F6">
        <w:rPr>
          <w:rFonts w:ascii="Times New Roman" w:hAnsi="Times New Roman" w:cs="Times New Roman"/>
          <w:color w:val="auto"/>
          <w:sz w:val="28"/>
          <w:szCs w:val="28"/>
        </w:rPr>
        <w:t>Гамаля</w:t>
      </w:r>
      <w:proofErr w:type="spellEnd"/>
    </w:p>
    <w:p w:rsidR="002C34F6" w:rsidRPr="002C34F6" w:rsidRDefault="002C34F6" w:rsidP="00D8516F">
      <w:pPr>
        <w:pStyle w:val="2"/>
        <w:spacing w:before="0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Генерация</w:t>
      </w:r>
      <w:proofErr w:type="spellEnd"/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  <w:lang w:val="en-US"/>
        </w:rPr>
        <w:t>ключей</w:t>
      </w:r>
      <w:proofErr w:type="spellEnd"/>
    </w:p>
    <w:p w:rsidR="002C34F6" w:rsidRPr="002C34F6" w:rsidRDefault="002C34F6" w:rsidP="00D8516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Генерируется случайное простое число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025874E5" wp14:editId="1689394E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длины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29681D16" wp14:editId="1A30A4DE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</w:t>
      </w:r>
      <w:hyperlink r:id="rId19" w:tooltip="Бит" w:history="1">
        <w:r w:rsidRPr="002C34F6">
          <w:rPr>
            <w:sz w:val="28"/>
            <w:szCs w:val="28"/>
          </w:rPr>
          <w:t>битов</w:t>
        </w:r>
      </w:hyperlink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Выбирается случайный примитивный элемент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5731A440" wp14:editId="26770FA8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Выбирается случайное целое число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40A062CB" wp14:editId="63FAD984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такое, что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297779A4" wp14:editId="67825680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Вычисляется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0E3D691C" wp14:editId="64F60D45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numPr>
          <w:ilvl w:val="0"/>
          <w:numId w:val="1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Открытым ключом является тройка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4E67EF73" wp14:editId="0459F163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, закрытым ключом — число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098E17F1" wp14:editId="2B393C23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pStyle w:val="2"/>
        <w:spacing w:before="0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</w:rPr>
        <w:t>Шифрование</w:t>
      </w:r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Сообщение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4DC4DE69" wp14:editId="149537DE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шифруется следующим образом:</w:t>
      </w:r>
    </w:p>
    <w:p w:rsidR="002C34F6" w:rsidRPr="002C34F6" w:rsidRDefault="002C34F6" w:rsidP="00D8516F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Выбирается сессионный </w:t>
      </w:r>
      <w:hyperlink r:id="rId26" w:tooltip="Ключ (криптография)" w:history="1">
        <w:r w:rsidRPr="002C34F6">
          <w:rPr>
            <w:sz w:val="28"/>
            <w:szCs w:val="28"/>
          </w:rPr>
          <w:t>ключ</w:t>
        </w:r>
      </w:hyperlink>
      <w:r w:rsidRPr="002C34F6">
        <w:rPr>
          <w:sz w:val="28"/>
          <w:szCs w:val="28"/>
        </w:rPr>
        <w:t> — случайное целое число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3B8CEB55" wp14:editId="282CF1C0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такое, что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5F430C5E" wp14:editId="2A3E6624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F6" w:rsidRPr="002C34F6" w:rsidRDefault="002C34F6" w:rsidP="00D8516F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Вычисляются числа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36E12D73" wp14:editId="77995B5B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и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5152B64E" wp14:editId="6D28BF1A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numPr>
          <w:ilvl w:val="0"/>
          <w:numId w:val="2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Пара чисел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4F383072" wp14:editId="39A763C0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является </w:t>
      </w:r>
      <w:proofErr w:type="spellStart"/>
      <w:r w:rsidRPr="002C34F6">
        <w:rPr>
          <w:sz w:val="28"/>
          <w:szCs w:val="28"/>
        </w:rPr>
        <w:fldChar w:fldCharType="begin"/>
      </w:r>
      <w:r w:rsidRPr="002C34F6">
        <w:rPr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2C34F6">
        <w:rPr>
          <w:sz w:val="28"/>
          <w:szCs w:val="28"/>
        </w:rPr>
        <w:fldChar w:fldCharType="separate"/>
      </w:r>
      <w:r w:rsidRPr="002C34F6">
        <w:rPr>
          <w:sz w:val="28"/>
          <w:szCs w:val="28"/>
        </w:rPr>
        <w:t>шифротекстом</w:t>
      </w:r>
      <w:proofErr w:type="spellEnd"/>
      <w:r w:rsidRPr="002C34F6">
        <w:rPr>
          <w:sz w:val="28"/>
          <w:szCs w:val="28"/>
        </w:rPr>
        <w:fldChar w:fldCharType="end"/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 xml:space="preserve">Нетрудно видеть, что длина </w:t>
      </w:r>
      <w:proofErr w:type="spellStart"/>
      <w:r w:rsidRPr="002C34F6">
        <w:rPr>
          <w:sz w:val="28"/>
          <w:szCs w:val="28"/>
        </w:rPr>
        <w:t>шифротекста</w:t>
      </w:r>
      <w:proofErr w:type="spellEnd"/>
      <w:r w:rsidRPr="002C34F6">
        <w:rPr>
          <w:sz w:val="28"/>
          <w:szCs w:val="28"/>
        </w:rPr>
        <w:t xml:space="preserve"> в схеме Эль-</w:t>
      </w:r>
      <w:proofErr w:type="spellStart"/>
      <w:r w:rsidRPr="002C34F6">
        <w:rPr>
          <w:sz w:val="28"/>
          <w:szCs w:val="28"/>
        </w:rPr>
        <w:t>Гамаля</w:t>
      </w:r>
      <w:proofErr w:type="spellEnd"/>
      <w:r w:rsidRPr="002C34F6">
        <w:rPr>
          <w:sz w:val="28"/>
          <w:szCs w:val="28"/>
        </w:rPr>
        <w:t xml:space="preserve"> длиннее исходного сообщения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65AA8A86" wp14:editId="5A912559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вдвое.</w:t>
      </w:r>
    </w:p>
    <w:p w:rsidR="002C34F6" w:rsidRPr="002C34F6" w:rsidRDefault="002C34F6" w:rsidP="00D8516F">
      <w:pPr>
        <w:pStyle w:val="2"/>
        <w:spacing w:before="0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</w:rPr>
        <w:t>Расшифрование</w:t>
      </w:r>
      <w:proofErr w:type="spellEnd"/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Зная закрытый ключ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0D52AC0A" wp14:editId="379EB3E8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 xml:space="preserve">, исходное сообщение можно вычислить из </w:t>
      </w:r>
      <w:proofErr w:type="spellStart"/>
      <w:r w:rsidRPr="002C34F6">
        <w:rPr>
          <w:sz w:val="28"/>
          <w:szCs w:val="28"/>
        </w:rPr>
        <w:t>шифротекста</w:t>
      </w:r>
      <w:proofErr w:type="spellEnd"/>
      <w:r w:rsidRPr="002C34F6">
        <w:rPr>
          <w:sz w:val="28"/>
          <w:szCs w:val="28"/>
        </w:rPr>
        <w:t> </w:t>
      </w: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5E688E91" wp14:editId="6C322EDC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 по формуле: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5C3C941F" wp14:editId="1B0B602D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При этом нетрудно проверить, что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1E755BF1" wp14:editId="1754EBDE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и поэтому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2FE969C8" wp14:editId="288BF819">
            <wp:extent cx="4210050" cy="219075"/>
            <wp:effectExtent l="0" t="0" r="0" b="9525"/>
            <wp:docPr id="32" name="Рисунок 32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4F6">
        <w:rPr>
          <w:sz w:val="28"/>
          <w:szCs w:val="28"/>
        </w:rPr>
        <w:t>.</w:t>
      </w:r>
    </w:p>
    <w:p w:rsidR="002C34F6" w:rsidRPr="002C34F6" w:rsidRDefault="002C34F6" w:rsidP="00D8516F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Для практических вычислений больше подходит следующая формула:</w:t>
      </w:r>
    </w:p>
    <w:p w:rsidR="00D8516F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noProof/>
          <w:sz w:val="28"/>
          <w:szCs w:val="28"/>
          <w:lang w:val="en-US" w:eastAsia="en-US"/>
        </w:rPr>
        <w:drawing>
          <wp:inline distT="0" distB="0" distL="0" distR="0" wp14:anchorId="1CB993C7" wp14:editId="1666F1B8">
            <wp:extent cx="3200400" cy="238125"/>
            <wp:effectExtent l="0" t="0" r="0" b="9525"/>
            <wp:docPr id="31" name="Рисунок 31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16F" w:rsidRPr="002C34F6" w:rsidRDefault="00D8516F" w:rsidP="00D8516F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2C34F6" w:rsidRPr="002C34F6" w:rsidRDefault="002C34F6" w:rsidP="00D8516F">
      <w:pPr>
        <w:pStyle w:val="1"/>
        <w:spacing w:before="0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C34F6">
        <w:rPr>
          <w:rFonts w:ascii="Times New Roman" w:hAnsi="Times New Roman" w:cs="Times New Roman"/>
          <w:color w:val="auto"/>
          <w:sz w:val="28"/>
          <w:szCs w:val="28"/>
        </w:rPr>
        <w:t xml:space="preserve">Реализация элементов </w:t>
      </w:r>
      <w:r w:rsidRPr="002C34F6">
        <w:rPr>
          <w:rFonts w:ascii="Times New Roman" w:hAnsi="Times New Roman" w:cs="Times New Roman"/>
          <w:color w:val="auto"/>
          <w:sz w:val="28"/>
          <w:szCs w:val="28"/>
          <w:lang w:val="be-BY"/>
        </w:rPr>
        <w:t xml:space="preserve">схемы </w:t>
      </w:r>
      <w:r w:rsidRPr="002C34F6">
        <w:rPr>
          <w:rFonts w:ascii="Times New Roman" w:hAnsi="Times New Roman" w:cs="Times New Roman"/>
          <w:color w:val="auto"/>
          <w:sz w:val="28"/>
          <w:szCs w:val="28"/>
        </w:rPr>
        <w:t xml:space="preserve">шифрования </w:t>
      </w:r>
      <w:proofErr w:type="spellStart"/>
      <w:r w:rsidRPr="002C34F6">
        <w:rPr>
          <w:rFonts w:ascii="Times New Roman" w:hAnsi="Times New Roman" w:cs="Times New Roman"/>
          <w:color w:val="auto"/>
          <w:sz w:val="28"/>
          <w:szCs w:val="28"/>
        </w:rPr>
        <w:t>Дифи-Хеллмана</w:t>
      </w:r>
      <w:proofErr w:type="spellEnd"/>
    </w:p>
    <w:p w:rsidR="002C34F6" w:rsidRPr="002C34F6" w:rsidRDefault="002C34F6" w:rsidP="00D8516F">
      <w:pPr>
        <w:pStyle w:val="1"/>
        <w:spacing w:before="0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2C34F6" w:rsidRPr="002C34F6" w:rsidRDefault="002C34F6" w:rsidP="00D8516F">
      <w:pPr>
        <w:pStyle w:val="2"/>
        <w:spacing w:before="0"/>
        <w:ind w:firstLine="709"/>
        <w:jc w:val="both"/>
        <w:rPr>
          <w:rStyle w:val="a4"/>
          <w:rFonts w:ascii="Times New Roman" w:hAnsi="Times New Roman" w:cs="Times New Roman"/>
          <w:color w:val="auto"/>
          <w:sz w:val="28"/>
          <w:szCs w:val="28"/>
        </w:rPr>
      </w:pPr>
      <w:r w:rsidRPr="002C34F6">
        <w:rPr>
          <w:rStyle w:val="a4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2C34F6">
        <w:rPr>
          <w:sz w:val="28"/>
          <w:szCs w:val="28"/>
        </w:rPr>
        <w:t>Уитфилд</w:t>
      </w:r>
      <w:proofErr w:type="spellEnd"/>
      <w:r w:rsidRPr="002C34F6">
        <w:rPr>
          <w:sz w:val="28"/>
          <w:szCs w:val="28"/>
        </w:rPr>
        <w:t xml:space="preserve"> </w:t>
      </w:r>
      <w:proofErr w:type="spellStart"/>
      <w:r w:rsidRPr="002C34F6">
        <w:rPr>
          <w:sz w:val="28"/>
          <w:szCs w:val="28"/>
        </w:rPr>
        <w:t>Диффи</w:t>
      </w:r>
      <w:proofErr w:type="spellEnd"/>
      <w:r w:rsidRPr="002C34F6">
        <w:rPr>
          <w:sz w:val="28"/>
          <w:szCs w:val="28"/>
        </w:rPr>
        <w:t> (</w:t>
      </w:r>
      <w:proofErr w:type="spellStart"/>
      <w:r w:rsidRPr="002C34F6">
        <w:rPr>
          <w:sz w:val="28"/>
          <w:szCs w:val="28"/>
        </w:rPr>
        <w:t>Whitfield</w:t>
      </w:r>
      <w:proofErr w:type="spellEnd"/>
      <w:r w:rsidRPr="002C34F6">
        <w:rPr>
          <w:sz w:val="28"/>
          <w:szCs w:val="28"/>
        </w:rPr>
        <w:t xml:space="preserve"> </w:t>
      </w:r>
      <w:proofErr w:type="spellStart"/>
      <w:r w:rsidRPr="002C34F6">
        <w:rPr>
          <w:sz w:val="28"/>
          <w:szCs w:val="28"/>
        </w:rPr>
        <w:t>Diffie</w:t>
      </w:r>
      <w:proofErr w:type="spellEnd"/>
      <w:r w:rsidRPr="002C34F6">
        <w:rPr>
          <w:sz w:val="28"/>
          <w:szCs w:val="28"/>
        </w:rPr>
        <w:t xml:space="preserve">) </w:t>
      </w:r>
      <w:r w:rsidRPr="002C34F6">
        <w:rPr>
          <w:sz w:val="28"/>
          <w:szCs w:val="28"/>
        </w:rPr>
        <w:lastRenderedPageBreak/>
        <w:t xml:space="preserve">и Мартин </w:t>
      </w:r>
      <w:proofErr w:type="spellStart"/>
      <w:r w:rsidRPr="002C34F6">
        <w:rPr>
          <w:sz w:val="28"/>
          <w:szCs w:val="28"/>
        </w:rPr>
        <w:t>Хеллман</w:t>
      </w:r>
      <w:proofErr w:type="spellEnd"/>
      <w:r w:rsidRPr="002C34F6">
        <w:rPr>
          <w:sz w:val="28"/>
          <w:szCs w:val="28"/>
        </w:rPr>
        <w:t> (</w:t>
      </w:r>
      <w:proofErr w:type="spellStart"/>
      <w:r w:rsidRPr="002C34F6">
        <w:rPr>
          <w:sz w:val="28"/>
          <w:szCs w:val="28"/>
        </w:rPr>
        <w:t>Martin</w:t>
      </w:r>
      <w:proofErr w:type="spellEnd"/>
      <w:r w:rsidRPr="002C34F6">
        <w:rPr>
          <w:sz w:val="28"/>
          <w:szCs w:val="28"/>
        </w:rPr>
        <w:t xml:space="preserve"> </w:t>
      </w:r>
      <w:proofErr w:type="spellStart"/>
      <w:r w:rsidRPr="002C34F6">
        <w:rPr>
          <w:sz w:val="28"/>
          <w:szCs w:val="28"/>
        </w:rPr>
        <w:t>Hellman</w:t>
      </w:r>
      <w:proofErr w:type="spellEnd"/>
      <w:r w:rsidRPr="002C34F6">
        <w:rPr>
          <w:sz w:val="28"/>
          <w:szCs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2C34F6">
        <w:rPr>
          <w:sz w:val="28"/>
          <w:szCs w:val="28"/>
        </w:rPr>
        <w:t>сделанный</w:t>
      </w:r>
      <w:proofErr w:type="gramEnd"/>
      <w:r w:rsidRPr="002C34F6">
        <w:rPr>
          <w:sz w:val="28"/>
          <w:szCs w:val="28"/>
        </w:rPr>
        <w:t xml:space="preserve"> когда</w:t>
      </w:r>
      <w:r w:rsidRPr="002C34F6">
        <w:rPr>
          <w:sz w:val="28"/>
          <w:szCs w:val="28"/>
        </w:rPr>
        <w:noBreakHyphen/>
        <w:t>либо.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Из</w:t>
      </w:r>
      <w:r w:rsidRPr="002C34F6">
        <w:rPr>
          <w:sz w:val="28"/>
          <w:szCs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не предназначен для шифрования данных. Он был ориентирован на передачу секретных ключей DES, ARS или других подобных алгоритмов через небезопасную среду. В большинстве случаев алгоритм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 xml:space="preserve">До алгоритма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было сложно совместно использовать зашифрованные данные из</w:t>
      </w:r>
      <w:r w:rsidRPr="002C34F6">
        <w:rPr>
          <w:sz w:val="28"/>
          <w:szCs w:val="28"/>
        </w:rPr>
        <w:noBreakHyphen/>
      </w:r>
      <w:proofErr w:type="gramStart"/>
      <w:r w:rsidRPr="002C34F6">
        <w:rPr>
          <w:sz w:val="28"/>
          <w:szCs w:val="28"/>
        </w:rPr>
        <w:t>за проблем</w:t>
      </w:r>
      <w:proofErr w:type="gramEnd"/>
      <w:r w:rsidRPr="002C34F6">
        <w:rPr>
          <w:sz w:val="28"/>
          <w:szCs w:val="28"/>
        </w:rPr>
        <w:t xml:space="preserve">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2C34F6">
        <w:rPr>
          <w:sz w:val="28"/>
          <w:szCs w:val="28"/>
        </w:rPr>
        <w:t>Уитфилд</w:t>
      </w:r>
      <w:proofErr w:type="spellEnd"/>
      <w:r w:rsidRPr="002C34F6">
        <w:rPr>
          <w:sz w:val="28"/>
          <w:szCs w:val="28"/>
        </w:rPr>
        <w:t xml:space="preserve"> </w:t>
      </w:r>
      <w:proofErr w:type="spellStart"/>
      <w:r w:rsidRPr="002C34F6">
        <w:rPr>
          <w:sz w:val="28"/>
          <w:szCs w:val="28"/>
        </w:rPr>
        <w:t>Диффи</w:t>
      </w:r>
      <w:proofErr w:type="spellEnd"/>
      <w:r w:rsidRPr="002C34F6">
        <w:rPr>
          <w:sz w:val="28"/>
          <w:szCs w:val="28"/>
        </w:rPr>
        <w:t xml:space="preserve"> и Мартин </w:t>
      </w:r>
      <w:proofErr w:type="spellStart"/>
      <w:r w:rsidRPr="002C34F6">
        <w:rPr>
          <w:sz w:val="28"/>
          <w:szCs w:val="28"/>
        </w:rPr>
        <w:t>Хеллман</w:t>
      </w:r>
      <w:proofErr w:type="spellEnd"/>
      <w:r w:rsidRPr="002C34F6">
        <w:rPr>
          <w:sz w:val="28"/>
          <w:szCs w:val="28"/>
        </w:rPr>
        <w:t xml:space="preserve"> предложили зашифровывать секретный ключ DES по алгоритму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 xml:space="preserve">На практике </w:t>
      </w:r>
      <w:r w:rsidRPr="002C34F6">
        <w:rPr>
          <w:b/>
          <w:bCs/>
          <w:sz w:val="28"/>
          <w:szCs w:val="28"/>
        </w:rPr>
        <w:t>обмен ключами</w:t>
      </w:r>
      <w:r w:rsidRPr="002C34F6">
        <w:rPr>
          <w:sz w:val="28"/>
          <w:szCs w:val="28"/>
        </w:rPr>
        <w:t xml:space="preserve"> по алгоритму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происходит по следующей схеме.</w:t>
      </w:r>
    </w:p>
    <w:p w:rsidR="002C34F6" w:rsidRPr="002C34F6" w:rsidRDefault="002C34F6" w:rsidP="00D8516F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2C34F6" w:rsidRPr="002C34F6" w:rsidRDefault="002C34F6" w:rsidP="00D8516F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2C34F6" w:rsidRPr="002C34F6" w:rsidRDefault="002C34F6" w:rsidP="00D8516F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2C34F6" w:rsidRPr="002C34F6" w:rsidRDefault="002C34F6" w:rsidP="00D8516F">
      <w:pPr>
        <w:pStyle w:val="a6"/>
        <w:numPr>
          <w:ilvl w:val="0"/>
          <w:numId w:val="3"/>
        </w:numPr>
        <w:shd w:val="clear" w:color="auto" w:fill="FFFFFF"/>
        <w:ind w:left="0" w:firstLine="709"/>
        <w:jc w:val="both"/>
        <w:rPr>
          <w:sz w:val="28"/>
          <w:szCs w:val="28"/>
        </w:rPr>
      </w:pPr>
      <w:r w:rsidRPr="002C34F6">
        <w:rPr>
          <w:sz w:val="28"/>
          <w:szCs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2C34F6">
        <w:rPr>
          <w:sz w:val="28"/>
          <w:szCs w:val="28"/>
        </w:rPr>
        <w:t>например</w:t>
      </w:r>
      <w:proofErr w:type="gramEnd"/>
      <w:r w:rsidRPr="002C34F6">
        <w:rPr>
          <w:sz w:val="28"/>
          <w:szCs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b/>
          <w:bCs/>
          <w:sz w:val="28"/>
          <w:szCs w:val="28"/>
        </w:rPr>
        <w:t>Самое сложное в алгоритме</w:t>
      </w:r>
      <w:r w:rsidRPr="002C34F6">
        <w:rPr>
          <w:sz w:val="28"/>
          <w:szCs w:val="28"/>
        </w:rPr>
        <w:t xml:space="preserve">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:rsidR="002C34F6" w:rsidRPr="002C34F6" w:rsidRDefault="002C34F6" w:rsidP="00D8516F">
      <w:pPr>
        <w:shd w:val="clear" w:color="auto" w:fill="FFFFFF"/>
        <w:ind w:firstLine="709"/>
        <w:jc w:val="both"/>
        <w:rPr>
          <w:sz w:val="28"/>
          <w:szCs w:val="28"/>
        </w:rPr>
      </w:pPr>
      <w:r w:rsidRPr="002C34F6">
        <w:rPr>
          <w:b/>
          <w:bCs/>
          <w:sz w:val="28"/>
          <w:szCs w:val="28"/>
        </w:rPr>
        <w:lastRenderedPageBreak/>
        <w:t>Сильная сторона алгоритма</w:t>
      </w:r>
      <w:r w:rsidRPr="002C34F6">
        <w:rPr>
          <w:sz w:val="28"/>
          <w:szCs w:val="28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большие целые числа. Алгоритм </w:t>
      </w:r>
      <w:proofErr w:type="spellStart"/>
      <w:r w:rsidRPr="002C34F6">
        <w:rPr>
          <w:sz w:val="28"/>
          <w:szCs w:val="28"/>
        </w:rPr>
        <w:t>Диффи</w:t>
      </w:r>
      <w:r w:rsidRPr="002C34F6">
        <w:rPr>
          <w:sz w:val="28"/>
          <w:szCs w:val="28"/>
        </w:rPr>
        <w:noBreakHyphen/>
        <w:t>Хеллмана</w:t>
      </w:r>
      <w:proofErr w:type="spellEnd"/>
      <w:r w:rsidRPr="002C34F6">
        <w:rPr>
          <w:sz w:val="28"/>
          <w:szCs w:val="28"/>
        </w:rPr>
        <w:t xml:space="preserve"> основан на полезных для криптографии свойствах дискретных логарифмов.</w:t>
      </w:r>
    </w:p>
    <w:p w:rsidR="006B2F97" w:rsidRDefault="006B2F97" w:rsidP="00D8516F">
      <w:pPr>
        <w:ind w:firstLine="709"/>
        <w:jc w:val="both"/>
        <w:rPr>
          <w:sz w:val="28"/>
          <w:szCs w:val="28"/>
        </w:rPr>
      </w:pPr>
    </w:p>
    <w:p w:rsidR="00D8516F" w:rsidRDefault="00D8516F" w:rsidP="00D8516F">
      <w:pPr>
        <w:jc w:val="center"/>
        <w:rPr>
          <w:b/>
          <w:sz w:val="28"/>
          <w:szCs w:val="28"/>
        </w:rPr>
      </w:pPr>
      <w:r w:rsidRPr="00D8516F">
        <w:rPr>
          <w:b/>
          <w:sz w:val="28"/>
          <w:szCs w:val="28"/>
        </w:rPr>
        <w:t>Практическая часть</w:t>
      </w:r>
    </w:p>
    <w:p w:rsidR="001B59D5" w:rsidRDefault="001B59D5" w:rsidP="00D8516F">
      <w:pPr>
        <w:jc w:val="center"/>
        <w:rPr>
          <w:b/>
          <w:sz w:val="28"/>
          <w:szCs w:val="28"/>
        </w:rPr>
      </w:pPr>
      <w:r w:rsidRPr="001B59D5">
        <w:rPr>
          <w:b/>
          <w:noProof/>
          <w:sz w:val="28"/>
          <w:szCs w:val="28"/>
          <w:lang w:val="en-US" w:eastAsia="en-US"/>
        </w:rPr>
        <w:drawing>
          <wp:inline distT="0" distB="0" distL="0" distR="0" wp14:anchorId="37CED1D7" wp14:editId="1A63CB7F">
            <wp:extent cx="5430008" cy="7106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1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9D5" w:rsidRDefault="001B59D5" w:rsidP="00D8516F">
      <w:pPr>
        <w:jc w:val="center"/>
        <w:rPr>
          <w:b/>
          <w:sz w:val="28"/>
          <w:szCs w:val="28"/>
        </w:rPr>
      </w:pPr>
      <w:r w:rsidRPr="001B59D5">
        <w:rPr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0C9F990E" wp14:editId="1B802D8F">
            <wp:extent cx="4045777" cy="286173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2" b="61703"/>
                    <a:stretch/>
                  </pic:blipFill>
                  <pic:spPr bwMode="auto">
                    <a:xfrm>
                      <a:off x="0" y="0"/>
                      <a:ext cx="4048690" cy="28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9D5" w:rsidRDefault="00021646" w:rsidP="00D8516F">
      <w:pPr>
        <w:jc w:val="center"/>
        <w:rPr>
          <w:b/>
          <w:sz w:val="28"/>
          <w:szCs w:val="28"/>
        </w:rPr>
      </w:pPr>
      <w:r w:rsidRPr="00021646">
        <w:rPr>
          <w:b/>
          <w:sz w:val="28"/>
          <w:szCs w:val="28"/>
        </w:rPr>
        <w:drawing>
          <wp:inline distT="0" distB="0" distL="0" distR="0" wp14:anchorId="3E71A2EE" wp14:editId="1A674549">
            <wp:extent cx="3839111" cy="632548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Default="00021646" w:rsidP="00D8516F">
      <w:pPr>
        <w:jc w:val="center"/>
        <w:rPr>
          <w:b/>
          <w:sz w:val="28"/>
          <w:szCs w:val="28"/>
        </w:rPr>
      </w:pPr>
      <w:r w:rsidRPr="00021646">
        <w:rPr>
          <w:b/>
          <w:sz w:val="28"/>
          <w:szCs w:val="28"/>
        </w:rPr>
        <w:lastRenderedPageBreak/>
        <w:drawing>
          <wp:inline distT="0" distB="0" distL="0" distR="0" wp14:anchorId="12C82A14" wp14:editId="1A5AC1D8">
            <wp:extent cx="3017782" cy="4206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59D5" w:rsidRDefault="001B59D5" w:rsidP="00D8516F">
      <w:pPr>
        <w:jc w:val="center"/>
        <w:rPr>
          <w:b/>
          <w:sz w:val="28"/>
          <w:szCs w:val="28"/>
        </w:rPr>
      </w:pPr>
    </w:p>
    <w:p w:rsidR="001B59D5" w:rsidRPr="002C34F6" w:rsidRDefault="001B59D5" w:rsidP="001B59D5">
      <w:pPr>
        <w:shd w:val="clear" w:color="auto" w:fill="FFFFFF"/>
        <w:ind w:firstLine="567"/>
        <w:jc w:val="both"/>
        <w:outlineLvl w:val="1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1B59D5">
        <w:rPr>
          <w:bCs/>
          <w:sz w:val="28"/>
          <w:szCs w:val="28"/>
          <w:lang w:eastAsia="be-BY"/>
        </w:rPr>
        <w:t xml:space="preserve"> </w:t>
      </w:r>
      <w:r>
        <w:rPr>
          <w:bCs/>
          <w:sz w:val="28"/>
          <w:szCs w:val="28"/>
          <w:lang w:eastAsia="be-BY"/>
        </w:rPr>
        <w:t>Овладела</w:t>
      </w:r>
      <w:r w:rsidRPr="002C34F6">
        <w:rPr>
          <w:bCs/>
          <w:sz w:val="28"/>
          <w:szCs w:val="28"/>
          <w:lang w:eastAsia="be-BY"/>
        </w:rPr>
        <w:t xml:space="preserve"> основными криптографическими алгоритмами асимметричного шифрования</w:t>
      </w:r>
      <w:r w:rsidRPr="002C34F6">
        <w:rPr>
          <w:sz w:val="28"/>
          <w:szCs w:val="28"/>
        </w:rPr>
        <w:t>.</w:t>
      </w:r>
    </w:p>
    <w:p w:rsidR="001B59D5" w:rsidRPr="001B59D5" w:rsidRDefault="001B59D5" w:rsidP="001B59D5">
      <w:pPr>
        <w:jc w:val="both"/>
        <w:rPr>
          <w:sz w:val="28"/>
          <w:szCs w:val="28"/>
        </w:rPr>
      </w:pPr>
    </w:p>
    <w:sectPr w:rsidR="001B59D5" w:rsidRPr="001B5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B56"/>
    <w:rsid w:val="00021646"/>
    <w:rsid w:val="001B59D5"/>
    <w:rsid w:val="002C34F6"/>
    <w:rsid w:val="004A5EEC"/>
    <w:rsid w:val="004F4B56"/>
    <w:rsid w:val="006B2F97"/>
    <w:rsid w:val="007D519C"/>
    <w:rsid w:val="00806A87"/>
    <w:rsid w:val="00A723E0"/>
    <w:rsid w:val="00B671B0"/>
    <w:rsid w:val="00B71653"/>
    <w:rsid w:val="00D8516F"/>
    <w:rsid w:val="00DD6507"/>
    <w:rsid w:val="00F9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0B65F-9EF6-49D9-9F07-DEDB2E98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B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34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34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F4B56"/>
    <w:pPr>
      <w:spacing w:after="0" w:line="240" w:lineRule="auto"/>
    </w:pPr>
    <w:rPr>
      <w:lang w:val="be-BY"/>
    </w:rPr>
  </w:style>
  <w:style w:type="character" w:customStyle="1" w:styleId="10">
    <w:name w:val="Заголовок 1 Знак"/>
    <w:basedOn w:val="a0"/>
    <w:link w:val="1"/>
    <w:uiPriority w:val="9"/>
    <w:rsid w:val="002C34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C34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Strong"/>
    <w:uiPriority w:val="22"/>
    <w:qFormat/>
    <w:rsid w:val="002C34F6"/>
    <w:rPr>
      <w:b/>
      <w:bCs/>
    </w:rPr>
  </w:style>
  <w:style w:type="paragraph" w:styleId="a5">
    <w:name w:val="Normal (Web)"/>
    <w:basedOn w:val="a"/>
    <w:uiPriority w:val="99"/>
    <w:semiHidden/>
    <w:unhideWhenUsed/>
    <w:rsid w:val="002C34F6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2C34F6"/>
    <w:pPr>
      <w:ind w:left="720"/>
      <w:contextualSpacing/>
    </w:pPr>
  </w:style>
  <w:style w:type="table" w:styleId="11">
    <w:name w:val="Plain Table 1"/>
    <w:basedOn w:val="a1"/>
    <w:uiPriority w:val="41"/>
    <w:rsid w:val="002C34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ru.wikipedia.org/wiki/%D0%9A%D0%BB%D1%8E%D1%87_(%D0%BA%D1%80%D0%B8%D0%BF%D1%82%D0%BE%D0%B3%D1%80%D0%B0%D1%84%D0%B8%D1%8F)" TargetMode="External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1%D0%B8%D1%82" TargetMode="External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95 Evgesha</cp:lastModifiedBy>
  <cp:revision>7</cp:revision>
  <dcterms:created xsi:type="dcterms:W3CDTF">2020-03-19T16:07:00Z</dcterms:created>
  <dcterms:modified xsi:type="dcterms:W3CDTF">2022-03-30T21:00:00Z</dcterms:modified>
</cp:coreProperties>
</file>