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№1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Методы сортировки»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Подпоркин В.С.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/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\o "1-3"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6883_2819935426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5_2819935426">
            <w:r>
              <w:rPr>
                <w:rFonts w:ascii="Times New Roman" w:hAnsi="Times New Roman"/>
                <w:sz w:val="28"/>
                <w:szCs w:val="28"/>
              </w:rPr>
              <w:t>Задания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7_2819935426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89_2819935426">
            <w:r>
              <w:rPr>
                <w:rFonts w:ascii="Times New Roman" w:hAnsi="Times New Roman"/>
                <w:sz w:val="28"/>
                <w:szCs w:val="28"/>
              </w:rPr>
              <w:t>Снимки экрана работы программы</w:t>
              <w:tab/>
              <w:t>9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6891_2819935426">
            <w:r>
              <w:rPr>
                <w:rFonts w:ascii="Times New Roman" w:hAnsi="Times New Roman"/>
                <w:sz w:val="28"/>
                <w:szCs w:val="28"/>
              </w:rPr>
              <w:t>Вывод</w:t>
              <w:tab/>
              <w:t>10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6883_2819935426"/>
      <w:bookmarkStart w:id="1" w:name="_Toc72675538"/>
      <w:bookmarkEnd w:id="0"/>
      <w:r>
        <w:rPr/>
        <w:t>Цель работы</w:t>
      </w:r>
      <w:bookmarkEnd w:id="1"/>
    </w:p>
    <w:p>
      <w:pPr>
        <w:pStyle w:val="Normal"/>
        <w:ind w:firstLine="851"/>
        <w:rPr/>
      </w:pPr>
      <w:r>
        <w:rPr/>
        <w:t>Разобрать принцип работы методов сортировки, и</w:t>
      </w:r>
      <w:r>
        <w:rPr/>
        <w:t>спользуя</w:t>
      </w:r>
      <w:r>
        <w:rPr/>
        <w:t xml:space="preserve"> генератор матриц с параметр</w:t>
      </w:r>
      <w:r>
        <w:rPr/>
        <w:t>ами.</w:t>
      </w:r>
    </w:p>
    <w:p>
      <w:pPr>
        <w:pStyle w:val="2"/>
        <w:rPr/>
      </w:pPr>
      <w:bookmarkStart w:id="2" w:name="__RefHeading___Toc6885_2819935426"/>
      <w:bookmarkStart w:id="3" w:name="_Toc72675539"/>
      <w:bookmarkEnd w:id="2"/>
      <w:r>
        <w:rPr/>
        <w:t>Задания</w:t>
      </w:r>
      <w:bookmarkEnd w:id="3"/>
    </w:p>
    <w:p>
      <w:pPr>
        <w:pStyle w:val="ListParagraph"/>
        <w:numPr>
          <w:ilvl w:val="0"/>
          <w:numId w:val="1"/>
        </w:numPr>
        <w:ind w:left="0" w:firstLine="851"/>
        <w:rPr/>
      </w:pPr>
      <w:r>
        <w:rPr/>
        <w:t xml:space="preserve">Написать генератор случайных матриц(многомерных), который принимает опциональные параметры m, n, min_limit, max_limit, где m и n указывают размер матрицы, а min_lim и max_lim - минимальное и максимальное значение для генерируемого числа. По умолчанию при отсутствии параметров принимать следующие значения: </w:t>
      </w:r>
    </w:p>
    <w:p>
      <w:pPr>
        <w:pStyle w:val="Normal"/>
        <w:ind w:firstLine="851"/>
        <w:rPr/>
      </w:pPr>
      <w:r>
        <w:rPr/>
        <w:t xml:space="preserve">m = 50 </w:t>
      </w:r>
    </w:p>
    <w:p>
      <w:pPr>
        <w:pStyle w:val="Normal"/>
        <w:ind w:firstLine="851"/>
        <w:rPr/>
      </w:pPr>
      <w:r>
        <w:rPr/>
        <w:t xml:space="preserve">n = 50 </w:t>
      </w:r>
    </w:p>
    <w:p>
      <w:pPr>
        <w:pStyle w:val="Normal"/>
        <w:ind w:firstLine="851"/>
        <w:rPr/>
      </w:pPr>
      <w:r>
        <w:rPr/>
        <w:t xml:space="preserve">min_limit = -50 </w:t>
      </w:r>
    </w:p>
    <w:p>
      <w:pPr>
        <w:pStyle w:val="Normal"/>
        <w:ind w:firstLine="851"/>
        <w:rPr/>
      </w:pPr>
      <w:r>
        <w:rPr/>
        <w:t>max_limit = 50</w:t>
      </w:r>
    </w:p>
    <w:p>
      <w:pPr>
        <w:pStyle w:val="ListParagraph"/>
        <w:numPr>
          <w:ilvl w:val="0"/>
          <w:numId w:val="1"/>
        </w:numPr>
        <w:ind w:left="0" w:firstLine="851"/>
        <w:rPr/>
      </w:pPr>
      <w:r>
        <w:rPr/>
        <w:t xml:space="preserve"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 </w:t>
      </w:r>
    </w:p>
    <w:p>
      <w:pPr>
        <w:pStyle w:val="Normal"/>
        <w:rPr/>
      </w:pPr>
      <w:r>
        <w:rPr/>
        <w:t>Методы:</w:t>
      </w:r>
    </w:p>
    <w:tbl>
      <w:tblPr>
        <w:tblStyle w:val="ac"/>
        <w:tblW w:w="963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1417"/>
        <w:gridCol w:w="1417"/>
        <w:gridCol w:w="1277"/>
        <w:gridCol w:w="1983"/>
        <w:gridCol w:w="2126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Выбором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Вставкой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Обменом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Шелла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Пирамидальная</w:t>
            </w:r>
          </w:p>
        </w:tc>
      </w:tr>
    </w:tbl>
    <w:p>
      <w:pPr>
        <w:pStyle w:val="Normal"/>
        <w:ind w:firstLine="851"/>
        <w:rPr>
          <w:rFonts w:cs="Times New Roman"/>
          <w:color w:val="000000"/>
          <w:szCs w:val="28"/>
          <w:shd w:fill="FFFFFF" w:val="clear"/>
        </w:rPr>
      </w:pPr>
      <w:r>
        <w:rPr/>
      </w:r>
    </w:p>
    <w:p>
      <w:pPr>
        <w:pStyle w:val="2"/>
        <w:rPr>
          <w:lang w:val="en-US"/>
        </w:rPr>
      </w:pPr>
      <w:bookmarkStart w:id="4" w:name="__RefHeading___Toc6887_2819935426"/>
      <w:bookmarkStart w:id="5" w:name="_Toc72675540"/>
      <w:bookmarkEnd w:id="4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5"/>
    </w:p>
    <w:p>
      <w:pPr>
        <w:pStyle w:val="Normal"/>
        <w:ind w:firstLine="851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  <w:lang w:val="en-US"/>
        </w:rPr>
        <w:t xml:space="preserve">Программа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выполнена</w:t>
      </w:r>
      <w:r>
        <w:rPr>
          <w:rFonts w:cs="Times New Roman"/>
          <w:color w:val="000000"/>
          <w:szCs w:val="28"/>
          <w:shd w:fill="FFFFFF" w:val="clear"/>
          <w:lang w:val="en-US"/>
        </w:rPr>
        <w:t xml:space="preserve"> на языке </w:t>
      </w:r>
      <w:r>
        <w:rPr>
          <w:rFonts w:cs="Times New Roman"/>
          <w:color w:val="000000"/>
          <w:szCs w:val="28"/>
          <w:shd w:fill="FFFFFF" w:val="clear"/>
          <w:lang w:val="en-US"/>
        </w:rPr>
        <w:t>Rust</w:t>
      </w:r>
      <w:r>
        <w:rPr>
          <w:rFonts w:cs="Times New Roman"/>
          <w:color w:val="000000"/>
          <w:szCs w:val="28"/>
          <w:shd w:fill="FFFFFF" w:val="clear"/>
          <w:lang w:val="en-US"/>
        </w:rPr>
        <w:t>.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FnMut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])&gt;(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as_mut_slice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выбором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select_sort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min_val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min_idx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min_idx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вставками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Шелла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shell_sort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step_by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пузырьковая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bubble_sort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lim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Heapsort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heap_sort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Преобразуем массив в сортирующее дерево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Пропускаем последние end/2 элементов (листы дерева не имеет смысла перемещать между собой)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sift_down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Сортировка сортирующего дерева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 Самый большой элемент считаем отсортированным. Перемещаем его в конец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// и исключаем из дерева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 "всплывает" следующий наибольший элемент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sift_down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"поднимаем" наибольший элемент из дочерних в позицию start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sift_down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loop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child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C8C8C"/>
          <w:sz w:val="20"/>
        </w:rPr>
        <w:t>// Получаем левого ребенка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child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child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child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child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Если правый ребенок существует и больший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child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child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Если ребенок не меньше корня, меняем их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child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child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турнирная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turn_sort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unimplemented!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/// Сортировка быстрая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Copy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vec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| *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quick_sort_inner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quick_sort_inner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Copy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great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cmpr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cmpr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cmpr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equal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cmpr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great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quick_sort_inner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great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quick_sort_inner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great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equal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append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great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less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gen_matrix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/>
          <w:color w:val="871094"/>
          <w:sz w:val="20"/>
        </w:rPr>
        <w:t>UNIX_EPOCH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as_secs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unwrap_or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173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>|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gen_i32_in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line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|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, -</w:t>
      </w:r>
      <w:r>
        <w:rPr>
          <w:rFonts w:ascii="JetBrains Mono" w:hAnsi="JetBrains Mono"/>
          <w:b w:val="false"/>
          <w:i w:val="false"/>
          <w:color w:val="1750EB"/>
          <w:sz w:val="20"/>
        </w:rPr>
        <w:t>50000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"Исходная матрица"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, |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стандартной библиотеки"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select_sort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выбором"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вставками"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bubble_sort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пузырьковая"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shell_sort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Шелла"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heap_sort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пирамидальная"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n3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"Сортировка быстрая"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ms"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Instant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now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duration_since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print_matrix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/>
      </w:pPr>
      <w:bookmarkStart w:id="6" w:name="__RefHeading___Toc6889_2819935426"/>
      <w:bookmarkStart w:id="7" w:name="_Toc72675541"/>
      <w:bookmarkEnd w:id="6"/>
      <w:r>
        <w:rPr/>
        <w:t>Снимки экрана работы программы</w:t>
      </w:r>
      <w:bookmarkEnd w:id="7"/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6120765" cy="32931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1 – </w:t>
      </w:r>
      <w:r>
        <w:rPr/>
        <w:t>Пример вывода стандартной сортировки.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191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2 – </w:t>
      </w:r>
      <w:r>
        <w:rPr>
          <w:sz w:val="28"/>
        </w:rPr>
        <w:t>Демонстрация корректности всех видов сортировок на небольшой выборке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140" cy="25425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3 – </w:t>
      </w:r>
      <w:r>
        <w:rPr/>
        <w:t>Замер работы всех алгоритмов на большом наборе данных</w:t>
      </w:r>
    </w:p>
    <w:p>
      <w:pPr>
        <w:pStyle w:val="2"/>
        <w:rPr>
          <w:sz w:val="28"/>
          <w:szCs w:val="28"/>
        </w:rPr>
      </w:pPr>
      <w:r>
        <w:rPr/>
      </w:r>
    </w:p>
    <w:p>
      <w:pPr>
        <w:pStyle w:val="2"/>
        <w:rPr/>
      </w:pPr>
      <w:bookmarkStart w:id="8" w:name="__RefHeading___Toc6891_2819935426"/>
      <w:bookmarkStart w:id="9" w:name="_Toc72675542"/>
      <w:bookmarkEnd w:id="8"/>
      <w:r>
        <w:rPr>
          <w:sz w:val="28"/>
          <w:szCs w:val="28"/>
        </w:rPr>
        <w:t>Вывод</w:t>
      </w:r>
      <w:bookmarkEnd w:id="9"/>
    </w:p>
    <w:p>
      <w:pPr>
        <w:pStyle w:val="Normal"/>
        <w:spacing w:before="0" w:after="160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>Я получил представление о методах сортировки данны с генераци</w:t>
      </w:r>
      <w:r>
        <w:rPr>
          <w:rFonts w:cs="Times New Roman"/>
          <w:color w:val="000000"/>
          <w:szCs w:val="28"/>
          <w:shd w:fill="FFFFFF" w:val="clear"/>
        </w:rPr>
        <w:t>ей</w:t>
      </w:r>
      <w:r>
        <w:rPr>
          <w:rFonts w:cs="Times New Roman"/>
          <w:color w:val="000000"/>
          <w:szCs w:val="28"/>
          <w:shd w:fill="FFFFFF" w:val="clear"/>
        </w:rPr>
        <w:t xml:space="preserve"> матриц с параметрами </w:t>
      </w:r>
      <w:r>
        <w:rPr>
          <w:rFonts w:cs="Times New Roman"/>
          <w:color w:val="000000"/>
          <w:szCs w:val="28"/>
          <w:shd w:fill="FFFFFF" w:val="clear"/>
        </w:rPr>
        <w:t>на языке Rust</w:t>
      </w:r>
      <w:r>
        <w:rPr>
          <w:rFonts w:cs="Times New Roman"/>
          <w:color w:val="000000"/>
          <w:szCs w:val="28"/>
          <w:shd w:fill="FFFFFF" w:val="clear"/>
        </w:rPr>
        <w:t>.</w:t>
      </w:r>
    </w:p>
    <w:sectPr>
      <w:footerReference w:type="default" r:id="rId6"/>
      <w:footerReference w:type="first" r:id="rId7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700351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5b377b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Cs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b377b"/>
    <w:rPr>
      <w:rFonts w:ascii="Times New Roman" w:hAnsi="Times New Roman" w:eastAsia="" w:cs="" w:cstheme="majorBidi" w:eastAsiaTheme="majorEastAsia"/>
      <w:bCs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bidi w:val="0"/>
      <w:spacing w:lineRule="auto" w:line="240" w:before="0" w:after="0"/>
      <w:jc w:val="center"/>
    </w:pPr>
    <w:rPr>
      <w:rFonts w:ascii="Times New Roman" w:hAnsi="Times New Roman" w:eastAsia="" w:eastAsiaTheme="minorEastAsia" w:cs="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LibreOffice/7.0.5.2$Linux_X86_64 LibreOffice_project/00$Build-2</Application>
  <AppVersion>15.0000</AppVersion>
  <Pages>10</Pages>
  <Words>940</Words>
  <Characters>5925</Characters>
  <CharactersWithSpaces>8193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2021-05-23T11:11:00Z</dcterms:created>
  <dc:creator>Алёна Соколова</dc:creator>
  <dc:description/>
  <dc:language>ru-RU</dc:language>
  <cp:lastModifiedBy/>
  <cp:lastPrinted>2021-05-17T08:12:00Z</cp:lastPrinted>
  <dcterms:modified xsi:type="dcterms:W3CDTF">2021-05-23T19:36:34Z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