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1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the employees database you installed, write SQL queries that do the following (the SQL queries you write are what you will turn in for your homework):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Show all employees who were born before 1965-01-01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Show all employees who are female and were hired after 1990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Show the first and last name of the first 50 employees whose last name starts with F</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Insert 3 new employees into the employees table. There emp_no should be 100, 101, and 102. You can choose the rest of the data.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Change the employee's first name to Bob for the employee with the emp_no of 10023.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Change all employees hire dates to 2002-01-01 whose first or last names start with 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Delete all employees who have an emp_no less than 10000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Delete all employee who have an emp_no of 10048, 10099, 10234, and 20089.</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Queries: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5892" w:dyaOrig="6843">
          <v:rect xmlns:o="urn:schemas-microsoft-com:office:office" xmlns:v="urn:schemas-microsoft-com:vml" id="rectole0000000000" style="width:294.600000pt;height:342.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924" w:dyaOrig="7126">
          <v:rect xmlns:o="urn:schemas-microsoft-com:office:office" xmlns:v="urn:schemas-microsoft-com:vml" id="rectole0000000001" style="width:346.200000pt;height:356.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4333" w:dyaOrig="8362">
          <v:rect xmlns:o="urn:schemas-microsoft-com:office:office" xmlns:v="urn:schemas-microsoft-com:vml" id="rectole0000000002" style="width:216.650000pt;height:418.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3138">
          <v:rect xmlns:o="urn:schemas-microsoft-com:office:office" xmlns:v="urn:schemas-microsoft-com:vml" id="rectole0000000003" style="width:437.350000pt;height:156.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5203" w:dyaOrig="3907">
          <v:rect xmlns:o="urn:schemas-microsoft-com:office:office" xmlns:v="urn:schemas-microsoft-com:vml" id="rectole0000000004" style="width:260.150000pt;height:195.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188" w:dyaOrig="1275">
          <v:rect xmlns:o="urn:schemas-microsoft-com:office:office" xmlns:v="urn:schemas-microsoft-com:vml" id="rectole0000000005" style="width:359.400000pt;height:63.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5973" w:dyaOrig="7167">
          <v:rect xmlns:o="urn:schemas-microsoft-com:office:office" xmlns:v="urn:schemas-microsoft-com:vml" id="rectole0000000006" style="width:298.650000pt;height:358.3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6580">
          <v:rect xmlns:o="urn:schemas-microsoft-com:office:office" xmlns:v="urn:schemas-microsoft-com:vml" id="rectole0000000007" style="width:437.350000pt;height:329.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215" w:dyaOrig="2328">
          <v:rect xmlns:o="urn:schemas-microsoft-com:office:office" xmlns:v="urn:schemas-microsoft-com:vml" id="rectole0000000008" style="width:310.750000pt;height:116.4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Query Results (only include the last 20 rows):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