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77777777"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Pr="003C3741">
              <w:rPr>
                <w:rFonts w:ascii="Cambria" w:hAnsi="Cambria"/>
                <w:color w:val="0070C0"/>
                <w:sz w:val="28"/>
              </w:rPr>
              <w:t>(TITLE OF INVESTIGATION)</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77777777"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0B9EF788"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Use secondary sources to provide an introduction to the investigation.</w:t>
            </w:r>
          </w:p>
          <w:p w14:paraId="6C8AE29D" w14:textId="77777777" w:rsidR="00BD3050" w:rsidRDefault="00BD3050" w:rsidP="00761EF5">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14:paraId="1A24AC77" w14:textId="4C833A12" w:rsidR="001D30BD" w:rsidRPr="003C3741" w:rsidRDefault="001D30BD" w:rsidP="00761EF5">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14:paraId="27248272" w14:textId="01D5DF30" w:rsidR="00BD3050" w:rsidRPr="00DE4285" w:rsidRDefault="00BD3050" w:rsidP="00761EF5">
            <w:pPr>
              <w:spacing w:after="120" w:line="276" w:lineRule="auto"/>
              <w:rPr>
                <w:rFonts w:ascii="Cambria" w:hAnsi="Cambria"/>
                <w:i/>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DE4285" w:rsidRDefault="00BD3050" w:rsidP="00761EF5">
            <w:pPr>
              <w:spacing w:line="276" w:lineRule="auto"/>
              <w:rPr>
                <w:rFonts w:ascii="Cambria" w:hAnsi="Cambria"/>
                <w:b/>
              </w:rPr>
            </w:pPr>
            <w:r w:rsidRPr="00DE4285">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756E2A" w:rsidRDefault="00A50626" w:rsidP="00756E2A">
            <w:pPr>
              <w:pStyle w:val="NormalWeb"/>
              <w:spacing w:before="0" w:beforeAutospacing="0" w:after="0" w:afterAutospacing="0"/>
              <w:textAlignment w:val="baseline"/>
              <w:rPr>
                <w:rFonts w:ascii="Cambria" w:hAnsi="Cambria" w:cs="Arial"/>
                <w:color w:val="0070C0"/>
                <w:sz w:val="22"/>
                <w:szCs w:val="22"/>
              </w:rPr>
            </w:pPr>
            <w:r>
              <w:rPr>
                <w:rFonts w:ascii="Cambria" w:hAnsi="Cambria" w:cs="Arial"/>
                <w:color w:val="0070C0"/>
                <w:sz w:val="22"/>
                <w:szCs w:val="22"/>
              </w:rPr>
              <w:t>What is the effect of the mass of a stationary object compared to the final speed as a result of sticky collision</w:t>
            </w:r>
            <w:r w:rsidR="008C6650">
              <w:rPr>
                <w:rFonts w:ascii="Cambria" w:hAnsi="Cambria" w:cs="Arial"/>
                <w:color w:val="0070C0"/>
                <w:sz w:val="22"/>
                <w:szCs w:val="22"/>
              </w:rPr>
              <w:t xml:space="preserve"> which indicates </w:t>
            </w:r>
            <w:r w:rsidR="00756E2A">
              <w:rPr>
                <w:rFonts w:ascii="Cambria" w:hAnsi="Cambria" w:cs="Arial"/>
                <w:color w:val="0070C0"/>
                <w:sz w:val="22"/>
                <w:szCs w:val="22"/>
              </w:rPr>
              <w:t>whether</w:t>
            </w:r>
            <w:r w:rsidR="008C6650">
              <w:rPr>
                <w:rFonts w:ascii="Cambria" w:hAnsi="Cambria" w:cs="Arial"/>
                <w:color w:val="0070C0"/>
                <w:sz w:val="22"/>
                <w:szCs w:val="22"/>
              </w:rPr>
              <w:t xml:space="preserve"> the increase of mass on a stationary object </w:t>
            </w:r>
            <w:r w:rsidR="00756E2A">
              <w:rPr>
                <w:rFonts w:ascii="Cambria" w:hAnsi="Cambria" w:cs="Arial"/>
                <w:color w:val="0070C0"/>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5AA22E3B" w14:textId="3609D61D" w:rsidR="00A50626" w:rsidRPr="00A96734" w:rsidRDefault="00A50626" w:rsidP="00A50626">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p w14:paraId="1AE783E1" w14:textId="3F1E0A53" w:rsidR="00BD3050" w:rsidRPr="00A96734" w:rsidRDefault="00BD3050" w:rsidP="00761EF5">
            <w:pPr>
              <w:spacing w:after="120" w:line="276" w:lineRule="auto"/>
              <w:rPr>
                <w:rFonts w:ascii="Cambria" w:hAnsi="Cambria"/>
                <w:i/>
                <w:iCs/>
              </w:rPr>
            </w:pPr>
          </w:p>
        </w:tc>
      </w:tr>
    </w:tbl>
    <w:p w14:paraId="2BCE95EC"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8218FC8" w14:textId="77777777" w:rsidTr="00761EF5">
        <w:tc>
          <w:tcPr>
            <w:tcW w:w="9628" w:type="dxa"/>
            <w:shd w:val="clear" w:color="auto" w:fill="FFFF66"/>
          </w:tcPr>
          <w:p w14:paraId="2F5A5953" w14:textId="77777777" w:rsidR="00BD3050" w:rsidRPr="00DE4285" w:rsidRDefault="00BD3050" w:rsidP="00761EF5">
            <w:pPr>
              <w:spacing w:line="276" w:lineRule="auto"/>
              <w:rPr>
                <w:rFonts w:ascii="Cambria" w:hAnsi="Cambria"/>
                <w:b/>
              </w:rPr>
            </w:pPr>
            <w:r w:rsidRPr="00DE4285">
              <w:rPr>
                <w:rFonts w:ascii="Cambria" w:hAnsi="Cambria"/>
                <w:b/>
              </w:rPr>
              <w:lastRenderedPageBreak/>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5E47F07F"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you changed AND what specific values you used.</w:t>
            </w:r>
          </w:p>
          <w:p w14:paraId="034CF67C" w14:textId="342826F8" w:rsidR="00EB2FC4" w:rsidRDefault="00BD3050" w:rsidP="00761EF5">
            <w:pPr>
              <w:spacing w:after="120" w:line="276" w:lineRule="auto"/>
              <w:rPr>
                <w:rFonts w:ascii="Cambria" w:hAnsi="Cambria"/>
                <w:i/>
                <w:color w:val="0070C0"/>
              </w:rPr>
            </w:pPr>
            <w:r w:rsidRPr="003C3741">
              <w:rPr>
                <w:rFonts w:ascii="Cambria" w:hAnsi="Cambria"/>
                <w:i/>
                <w:color w:val="0070C0"/>
              </w:rPr>
              <w:t>Explain why these values were chosen – why are they relevant?</w:t>
            </w:r>
          </w:p>
          <w:p w14:paraId="1548FBCC" w14:textId="5A3E1D78" w:rsidR="00CC18BA" w:rsidRPr="00CC18BA" w:rsidRDefault="00CC18BA" w:rsidP="00761EF5">
            <w:pPr>
              <w:spacing w:after="120" w:line="276" w:lineRule="auto"/>
              <w:rPr>
                <w:rFonts w:ascii="Cambria" w:hAnsi="Cambria"/>
                <w:iCs/>
                <w:color w:val="0070C0"/>
              </w:rPr>
            </w:pPr>
            <w:r>
              <w:rPr>
                <w:rFonts w:ascii="Cambria" w:hAnsi="Cambria"/>
                <w:iCs/>
                <w:color w:val="0070C0"/>
              </w:rPr>
              <w:t>The independent</w:t>
            </w:r>
            <w:r w:rsidR="00677569">
              <w:rPr>
                <w:rFonts w:ascii="Cambria" w:hAnsi="Cambria"/>
                <w:iCs/>
                <w:color w:val="0070C0"/>
              </w:rPr>
              <w:t xml:space="preserve"> variable is the </w:t>
            </w:r>
            <w:r w:rsidR="00A14498">
              <w:rPr>
                <w:rFonts w:ascii="Cambria" w:hAnsi="Cambria"/>
                <w:iCs/>
                <w:color w:val="0070C0"/>
              </w:rPr>
              <w:t xml:space="preserve">mass of the stationary glider </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t>Dependent variable</w:t>
            </w:r>
          </w:p>
          <w:p w14:paraId="09962998"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will be directly measured.</w:t>
            </w:r>
          </w:p>
          <w:p w14:paraId="60C65F05" w14:textId="2EE1AFE9" w:rsidR="00BD3050" w:rsidRPr="003C3741" w:rsidRDefault="00BD3050" w:rsidP="00761EF5">
            <w:pPr>
              <w:spacing w:after="120" w:line="276" w:lineRule="auto"/>
              <w:rPr>
                <w:rFonts w:ascii="Cambria" w:hAnsi="Cambria"/>
                <w:i/>
                <w:color w:val="0070C0"/>
              </w:rPr>
            </w:pPr>
            <w:r w:rsidRPr="003C3741">
              <w:rPr>
                <w:rFonts w:ascii="Cambria" w:hAnsi="Cambria"/>
                <w:i/>
                <w:color w:val="0070C0"/>
              </w:rPr>
              <w:t>Explain if there is any calculation required to get from the measurements to a rate/derived value that will be used for the Conclusion.</w:t>
            </w:r>
          </w:p>
          <w:p w14:paraId="35382280" w14:textId="77777777" w:rsidR="00BD3050" w:rsidRPr="00DE4285" w:rsidRDefault="00BD3050" w:rsidP="00761EF5">
            <w:pPr>
              <w:spacing w:after="120" w:line="276" w:lineRule="auto"/>
              <w:rPr>
                <w:rFonts w:ascii="Cambria" w:hAnsi="Cambria"/>
                <w:i/>
              </w:rPr>
            </w:pP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36617AB3"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List at least three variables that must be controlled (stay the same) – include the value that was used.</w:t>
            </w:r>
          </w:p>
          <w:p w14:paraId="54ACEAA3" w14:textId="77777777" w:rsidR="00BD3050" w:rsidRPr="00DE4285" w:rsidRDefault="00BD3050" w:rsidP="00761EF5">
            <w:pPr>
              <w:spacing w:after="120" w:line="276" w:lineRule="auto"/>
              <w:rPr>
                <w:rFonts w:ascii="Cambria" w:hAnsi="Cambria"/>
                <w:i/>
              </w:rPr>
            </w:pP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77777777" w:rsidR="00831373" w:rsidRDefault="00E56F1E" w:rsidP="00831373">
            <w:pPr>
              <w:pStyle w:val="ListParagraph"/>
              <w:numPr>
                <w:ilvl w:val="0"/>
                <w:numId w:val="2"/>
              </w:numPr>
              <w:spacing w:after="120" w:line="276" w:lineRule="auto"/>
              <w:rPr>
                <w:rFonts w:ascii="Cambria" w:hAnsi="Cambria"/>
                <w:iCs/>
              </w:rPr>
            </w:pPr>
            <w:r>
              <w:rPr>
                <w:rFonts w:ascii="Cambria" w:hAnsi="Cambria"/>
                <w:iCs/>
              </w:rPr>
              <w:t>Secured the compression spring to the end of the 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77777777"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inbetween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3536578E" w14:textId="03003FC9" w:rsidR="001F1CD1" w:rsidRPr="00831373" w:rsidRDefault="001F1CD1" w:rsidP="00831373">
            <w:pPr>
              <w:pStyle w:val="ListParagraph"/>
              <w:numPr>
                <w:ilvl w:val="0"/>
                <w:numId w:val="2"/>
              </w:numPr>
              <w:spacing w:after="120" w:line="276" w:lineRule="auto"/>
              <w:rPr>
                <w:rFonts w:ascii="Cambria" w:hAnsi="Cambria"/>
                <w:iCs/>
              </w:rPr>
            </w:pPr>
            <w:r>
              <w:rPr>
                <w:rFonts w:ascii="Cambria" w:hAnsi="Cambria"/>
                <w:iCs/>
              </w:rPr>
              <w:t>Record</w:t>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00761EF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00FB0A7A">
        <w:trPr>
          <w:trHeight w:val="4042"/>
        </w:trPr>
        <w:tc>
          <w:tcPr>
            <w:tcW w:w="9628" w:type="dxa"/>
            <w:shd w:val="clear" w:color="auto" w:fill="FFFFFF" w:themeFill="background1"/>
          </w:tcPr>
          <w:p w14:paraId="582FFE65" w14:textId="65856BD1" w:rsidR="00BD3050" w:rsidRPr="00DE4285" w:rsidRDefault="00FB0A7A" w:rsidP="00761EF5">
            <w:pPr>
              <w:spacing w:after="120" w:line="276" w:lineRule="auto"/>
              <w:rPr>
                <w:rFonts w:ascii="Cambria" w:hAnsi="Cambria"/>
                <w:i/>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00761EF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00761EF5">
        <w:tc>
          <w:tcPr>
            <w:tcW w:w="9628" w:type="dxa"/>
            <w:shd w:val="clear" w:color="auto" w:fill="FFFFFF" w:themeFill="background1"/>
          </w:tcPr>
          <w:p w14:paraId="11EEC3C2" w14:textId="0D2CA091" w:rsidR="00BD3050" w:rsidRPr="003C3741" w:rsidRDefault="00BD3050" w:rsidP="00761EF5">
            <w:pPr>
              <w:spacing w:after="120" w:line="276" w:lineRule="auto"/>
              <w:rPr>
                <w:rFonts w:ascii="Cambria" w:hAnsi="Cambria"/>
                <w:i/>
                <w:color w:val="0070C0"/>
              </w:rPr>
            </w:pPr>
            <w:r w:rsidRPr="003C3741">
              <w:rPr>
                <w:rFonts w:ascii="Cambria" w:hAnsi="Cambria"/>
                <w:i/>
                <w:color w:val="0070C0"/>
              </w:rPr>
              <w:t>The discussion will have three paragraphs. In the first paragraph, describe the trends and patterns seen in the graph. Try to be specific, but don’t explain why it happened (yet).</w:t>
            </w:r>
            <w:r w:rsidR="00EB2FC4" w:rsidRPr="003C3741">
              <w:rPr>
                <w:rFonts w:ascii="Cambria" w:hAnsi="Cambria"/>
                <w:i/>
                <w:color w:val="0070C0"/>
              </w:rPr>
              <w:t xml:space="preserve"> You can refer to equations of trendlines here.</w:t>
            </w:r>
          </w:p>
          <w:p w14:paraId="0FD8A08D" w14:textId="77777777" w:rsidR="00BD3050" w:rsidRPr="003C3741" w:rsidRDefault="00BD3050" w:rsidP="00761EF5">
            <w:pPr>
              <w:spacing w:after="120" w:line="276" w:lineRule="auto"/>
              <w:rPr>
                <w:rFonts w:ascii="Cambria" w:hAnsi="Cambria"/>
                <w:i/>
                <w:color w:val="0070C0"/>
              </w:rPr>
            </w:pPr>
          </w:p>
          <w:p w14:paraId="0494081C" w14:textId="79DF542E"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second paragraph, discuss how clear the trend is. Think about how close the data points are to the trend line</w:t>
            </w:r>
            <w:r w:rsidR="00EB2FC4" w:rsidRPr="003C3741">
              <w:rPr>
                <w:rFonts w:ascii="Cambria" w:hAnsi="Cambria"/>
                <w:i/>
                <w:color w:val="0070C0"/>
              </w:rPr>
              <w:t xml:space="preserve"> or R</w:t>
            </w:r>
            <w:r w:rsidR="00EB2FC4" w:rsidRPr="003C3741">
              <w:rPr>
                <w:rFonts w:ascii="Cambria" w:hAnsi="Cambria"/>
                <w:i/>
                <w:color w:val="0070C0"/>
                <w:vertAlign w:val="superscript"/>
              </w:rPr>
              <w:t>2</w:t>
            </w:r>
            <w:r w:rsidR="00EB2FC4" w:rsidRPr="003C3741">
              <w:rPr>
                <w:rFonts w:ascii="Cambria" w:hAnsi="Cambria"/>
                <w:i/>
                <w:color w:val="0070C0"/>
              </w:rPr>
              <w:t xml:space="preserve"> value</w:t>
            </w:r>
            <w:r w:rsidRPr="003C3741">
              <w:rPr>
                <w:rFonts w:ascii="Cambria" w:hAnsi="Cambria"/>
                <w:i/>
                <w:color w:val="0070C0"/>
              </w:rPr>
              <w:t>. If values were calculated for variation (eg. standard deviation, or max‒min), discuss these here too.</w:t>
            </w:r>
            <w:r w:rsidR="00EB2FC4" w:rsidRPr="003C3741">
              <w:rPr>
                <w:rFonts w:ascii="Cambria" w:hAnsi="Cambria"/>
                <w:i/>
                <w:color w:val="0070C0"/>
              </w:rPr>
              <w:t xml:space="preserve"> This </w:t>
            </w:r>
            <w:r w:rsidR="00907ED7" w:rsidRPr="003C3741">
              <w:rPr>
                <w:rFonts w:ascii="Cambria" w:hAnsi="Cambria"/>
                <w:i/>
                <w:color w:val="0070C0"/>
              </w:rPr>
              <w:t xml:space="preserve">should include </w:t>
            </w:r>
            <w:r w:rsidR="00EB2FC4" w:rsidRPr="003C3741">
              <w:rPr>
                <w:rFonts w:ascii="Cambria" w:hAnsi="Cambria"/>
                <w:i/>
                <w:color w:val="0070C0"/>
              </w:rPr>
              <w:t xml:space="preserve">your discussion of </w:t>
            </w:r>
            <w:r w:rsidR="00EB2FC4" w:rsidRPr="003C3741">
              <w:rPr>
                <w:rFonts w:ascii="Cambria" w:hAnsi="Cambria"/>
                <w:b/>
                <w:bCs/>
                <w:i/>
                <w:color w:val="0070C0"/>
              </w:rPr>
              <w:t>precision</w:t>
            </w:r>
            <w:r w:rsidR="00EB2FC4" w:rsidRPr="003C3741">
              <w:rPr>
                <w:rFonts w:ascii="Cambria" w:hAnsi="Cambria"/>
                <w:i/>
                <w:color w:val="0070C0"/>
              </w:rPr>
              <w:t xml:space="preserve"> and </w:t>
            </w:r>
            <w:r w:rsidR="00EB2FC4" w:rsidRPr="003C3741">
              <w:rPr>
                <w:rFonts w:ascii="Cambria" w:hAnsi="Cambria"/>
                <w:b/>
                <w:bCs/>
                <w:i/>
                <w:color w:val="0070C0"/>
              </w:rPr>
              <w:t>accuracy</w:t>
            </w:r>
            <w:r w:rsidR="00EB2FC4" w:rsidRPr="003C3741">
              <w:rPr>
                <w:rFonts w:ascii="Cambria" w:hAnsi="Cambria"/>
                <w:i/>
                <w:color w:val="0070C0"/>
              </w:rPr>
              <w:t>.</w:t>
            </w:r>
          </w:p>
          <w:p w14:paraId="3E07C734" w14:textId="77777777" w:rsidR="00BD3050" w:rsidRPr="003C3741" w:rsidRDefault="00BD3050" w:rsidP="00761EF5">
            <w:pPr>
              <w:spacing w:after="120" w:line="276" w:lineRule="auto"/>
              <w:rPr>
                <w:rFonts w:ascii="Cambria" w:hAnsi="Cambria"/>
                <w:i/>
                <w:color w:val="0070C0"/>
              </w:rPr>
            </w:pPr>
          </w:p>
          <w:p w14:paraId="4B71F619" w14:textId="5C52019C"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third paragraph, explain why the results turned out the way they did. It is important to explain this with reference to the relevant scientific theories. This is a scientific argument, so it must be supported by information from secondary sources. Provide a citation for information obtained from secondary sources.</w:t>
            </w:r>
            <w:r w:rsidR="00907ED7" w:rsidRPr="003C3741">
              <w:rPr>
                <w:rFonts w:ascii="Cambria" w:hAnsi="Cambria"/>
                <w:i/>
                <w:color w:val="0070C0"/>
              </w:rPr>
              <w:t xml:space="preserve"> </w:t>
            </w:r>
          </w:p>
          <w:p w14:paraId="6DFAFF9C" w14:textId="77777777" w:rsidR="00BD3050" w:rsidRPr="003C3741" w:rsidRDefault="00BD3050" w:rsidP="00761EF5">
            <w:pPr>
              <w:spacing w:after="120" w:line="276" w:lineRule="auto"/>
              <w:rPr>
                <w:rFonts w:ascii="Cambria" w:hAnsi="Cambria"/>
                <w:i/>
                <w:color w:val="0070C0"/>
              </w:rPr>
            </w:pP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247CE554" w14:textId="4558471A" w:rsidR="00BD3050" w:rsidRPr="00C423CC" w:rsidRDefault="00BD3050" w:rsidP="00761EF5">
            <w:pPr>
              <w:spacing w:after="120" w:line="276" w:lineRule="auto"/>
              <w:rPr>
                <w:rFonts w:ascii="Cambria" w:hAnsi="Cambria"/>
                <w:i/>
              </w:rPr>
            </w:pPr>
            <w:r>
              <w:rPr>
                <w:rFonts w:ascii="Cambria" w:hAnsi="Cambria"/>
                <w:i/>
              </w:rPr>
              <w:t xml:space="preserve">An online reference generator is available at: </w:t>
            </w:r>
            <w:hyperlink r:id="rId7" w:history="1">
              <w:r w:rsidRPr="00CE3E06">
                <w:rPr>
                  <w:rStyle w:val="Hyperlink"/>
                  <w:rFonts w:ascii="Cambria" w:hAnsi="Cambria"/>
                  <w:i/>
                </w:rPr>
                <w:t>https://org.slasa.asn.au/harvard</w:t>
              </w:r>
            </w:hyperlink>
            <w:r>
              <w:rPr>
                <w:rFonts w:ascii="Cambria" w:hAnsi="Cambria"/>
                <w:i/>
              </w:rPr>
              <w:t xml:space="preserve"> </w:t>
            </w:r>
          </w:p>
          <w:p w14:paraId="66768E8C" w14:textId="77777777" w:rsidR="00BD3050" w:rsidRPr="00DE4285" w:rsidRDefault="00BD3050" w:rsidP="00761EF5">
            <w:pPr>
              <w:spacing w:after="120" w:line="276" w:lineRule="auto"/>
              <w:rPr>
                <w:rFonts w:ascii="Cambria" w:hAnsi="Cambria"/>
                <w:i/>
              </w:rPr>
            </w:pPr>
          </w:p>
          <w:p w14:paraId="6D477230" w14:textId="77777777" w:rsidR="00BD3050" w:rsidRPr="00DE4285" w:rsidRDefault="00BD3050" w:rsidP="00761EF5">
            <w:pPr>
              <w:spacing w:after="120" w:line="276" w:lineRule="auto"/>
              <w:rPr>
                <w:rFonts w:ascii="Cambria" w:hAnsi="Cambria"/>
                <w:i/>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C71E4"/>
    <w:rsid w:val="000F4DE8"/>
    <w:rsid w:val="001521C2"/>
    <w:rsid w:val="00180FEB"/>
    <w:rsid w:val="001B6E68"/>
    <w:rsid w:val="001D30BD"/>
    <w:rsid w:val="001F1CD1"/>
    <w:rsid w:val="0029117C"/>
    <w:rsid w:val="003606E7"/>
    <w:rsid w:val="00372F88"/>
    <w:rsid w:val="0037366E"/>
    <w:rsid w:val="00377CA5"/>
    <w:rsid w:val="003A1B29"/>
    <w:rsid w:val="003C3741"/>
    <w:rsid w:val="003E0957"/>
    <w:rsid w:val="004A74AA"/>
    <w:rsid w:val="005115DA"/>
    <w:rsid w:val="00593922"/>
    <w:rsid w:val="006407F2"/>
    <w:rsid w:val="006433F9"/>
    <w:rsid w:val="00672416"/>
    <w:rsid w:val="00672A79"/>
    <w:rsid w:val="00677569"/>
    <w:rsid w:val="007110F4"/>
    <w:rsid w:val="00714405"/>
    <w:rsid w:val="00726D80"/>
    <w:rsid w:val="00756E2A"/>
    <w:rsid w:val="00783EAD"/>
    <w:rsid w:val="007A1633"/>
    <w:rsid w:val="00807728"/>
    <w:rsid w:val="008141EB"/>
    <w:rsid w:val="00831373"/>
    <w:rsid w:val="008B1563"/>
    <w:rsid w:val="008C2D4A"/>
    <w:rsid w:val="008C6650"/>
    <w:rsid w:val="008D1DDA"/>
    <w:rsid w:val="00907ED7"/>
    <w:rsid w:val="0091360A"/>
    <w:rsid w:val="00934F14"/>
    <w:rsid w:val="00970469"/>
    <w:rsid w:val="00971827"/>
    <w:rsid w:val="00986B6D"/>
    <w:rsid w:val="009E15DA"/>
    <w:rsid w:val="00A14498"/>
    <w:rsid w:val="00A50626"/>
    <w:rsid w:val="00A62FF1"/>
    <w:rsid w:val="00A96734"/>
    <w:rsid w:val="00B430CE"/>
    <w:rsid w:val="00B80AA5"/>
    <w:rsid w:val="00B86C2D"/>
    <w:rsid w:val="00BD3050"/>
    <w:rsid w:val="00C65C4B"/>
    <w:rsid w:val="00C82C2E"/>
    <w:rsid w:val="00CC18BA"/>
    <w:rsid w:val="00CC6EA4"/>
    <w:rsid w:val="00D35144"/>
    <w:rsid w:val="00D73EA0"/>
    <w:rsid w:val="00DC78B5"/>
    <w:rsid w:val="00DE7D00"/>
    <w:rsid w:val="00E56F1E"/>
    <w:rsid w:val="00E756CA"/>
    <w:rsid w:val="00E93E77"/>
    <w:rsid w:val="00EA1544"/>
    <w:rsid w:val="00EB2FC4"/>
    <w:rsid w:val="00F51201"/>
    <w:rsid w:val="00F525A2"/>
    <w:rsid w:val="00F568E6"/>
    <w:rsid w:val="00FB0A7A"/>
    <w:rsid w:val="00FE5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g.slasa.asn.au/harv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42</cp:revision>
  <dcterms:created xsi:type="dcterms:W3CDTF">2025-09-03T02:26:00Z</dcterms:created>
  <dcterms:modified xsi:type="dcterms:W3CDTF">2025-09-09T05:16:00Z</dcterms:modified>
</cp:coreProperties>
</file>