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C561" w14:textId="23597B94" w:rsidR="008A68EA" w:rsidRPr="00493639" w:rsidRDefault="008A68EA" w:rsidP="00653ED3">
      <w:pPr>
        <w:jc w:val="center"/>
        <w:rPr>
          <w:rFonts w:ascii="Avenir Next" w:hAnsi="Avenir Next"/>
          <w:b/>
          <w:bCs/>
          <w:sz w:val="20"/>
          <w:szCs w:val="20"/>
          <w:lang w:val="en-US"/>
        </w:rPr>
      </w:pPr>
      <w:r w:rsidRPr="00493639">
        <w:rPr>
          <w:rFonts w:ascii="Avenir Next" w:hAnsi="Avenir Next"/>
          <w:b/>
          <w:bCs/>
          <w:sz w:val="20"/>
          <w:szCs w:val="20"/>
          <w:lang w:val="en-US"/>
        </w:rPr>
        <w:t>PROJECT PROPOSAL</w:t>
      </w:r>
    </w:p>
    <w:p w14:paraId="3E7050B7" w14:textId="04C7E7BC" w:rsidR="008A68EA" w:rsidRPr="00493639" w:rsidRDefault="008A68EA" w:rsidP="008A68EA">
      <w:pPr>
        <w:jc w:val="right"/>
        <w:rPr>
          <w:rFonts w:ascii="Avenir Next" w:hAnsi="Avenir Next" w:cs="Times New Roman"/>
          <w:sz w:val="20"/>
          <w:szCs w:val="20"/>
        </w:rPr>
      </w:pPr>
      <w:r w:rsidRPr="00493639">
        <w:rPr>
          <w:rFonts w:ascii="Avenir Next" w:hAnsi="Avenir Next" w:cs="Times New Roman"/>
          <w:sz w:val="20"/>
          <w:szCs w:val="20"/>
        </w:rPr>
        <w:t>Vinay Narendra Gurrap – 13475101</w:t>
      </w:r>
    </w:p>
    <w:p w14:paraId="75D555CB" w14:textId="3471FC2F" w:rsidR="008A68EA" w:rsidRPr="00493639" w:rsidRDefault="008A68EA" w:rsidP="008A68EA">
      <w:pPr>
        <w:pBdr>
          <w:bottom w:val="single" w:sz="12" w:space="1" w:color="auto"/>
        </w:pBdr>
        <w:jc w:val="right"/>
        <w:rPr>
          <w:rFonts w:ascii="Avenir Next" w:hAnsi="Avenir Next" w:cs="Times New Roman"/>
          <w:sz w:val="20"/>
          <w:szCs w:val="20"/>
        </w:rPr>
      </w:pPr>
      <w:r w:rsidRPr="00493639">
        <w:rPr>
          <w:rFonts w:ascii="Avenir Next" w:hAnsi="Avenir Next" w:cs="Times New Roman"/>
          <w:sz w:val="20"/>
          <w:szCs w:val="20"/>
        </w:rPr>
        <w:t xml:space="preserve">Email </w:t>
      </w:r>
      <w:r w:rsidR="00EA44C0">
        <w:rPr>
          <w:rFonts w:ascii="Avenir Next" w:hAnsi="Avenir Next" w:cs="Times New Roman"/>
          <w:sz w:val="20"/>
          <w:szCs w:val="20"/>
        </w:rPr>
        <w:t>ID</w:t>
      </w:r>
      <w:r w:rsidRPr="00493639">
        <w:rPr>
          <w:rFonts w:ascii="Avenir Next" w:hAnsi="Avenir Next" w:cs="Times New Roman"/>
          <w:sz w:val="20"/>
          <w:szCs w:val="20"/>
        </w:rPr>
        <w:t xml:space="preserve"> – </w:t>
      </w:r>
      <w:hyperlink r:id="rId5" w:history="1">
        <w:r w:rsidRPr="00493639">
          <w:rPr>
            <w:rStyle w:val="Hyperlink"/>
            <w:rFonts w:ascii="Avenir Next" w:hAnsi="Avenir Next" w:cs="Times New Roman"/>
            <w:sz w:val="20"/>
            <w:szCs w:val="20"/>
          </w:rPr>
          <w:t>gurrapv@coventry.ac.uk</w:t>
        </w:r>
      </w:hyperlink>
    </w:p>
    <w:p w14:paraId="03068F14" w14:textId="2DABB720" w:rsidR="008A68EA" w:rsidRPr="00493639" w:rsidRDefault="008A68EA" w:rsidP="00653ED3">
      <w:pPr>
        <w:rPr>
          <w:rFonts w:ascii="Avenir Next" w:hAnsi="Avenir Next"/>
          <w:sz w:val="20"/>
          <w:szCs w:val="20"/>
          <w:lang w:val="en-US"/>
        </w:rPr>
      </w:pPr>
    </w:p>
    <w:p w14:paraId="63CEF6DC" w14:textId="51139F7F" w:rsidR="008A68EA" w:rsidRPr="001A1CFA" w:rsidRDefault="008A68EA" w:rsidP="001A1CFA">
      <w:pPr>
        <w:pStyle w:val="ListParagraph"/>
        <w:numPr>
          <w:ilvl w:val="0"/>
          <w:numId w:val="1"/>
        </w:numPr>
        <w:jc w:val="both"/>
        <w:rPr>
          <w:rFonts w:ascii="Avenir Next" w:hAnsi="Avenir Next"/>
          <w:b/>
          <w:bCs/>
          <w:sz w:val="20"/>
          <w:szCs w:val="20"/>
          <w:lang w:val="en-US"/>
        </w:rPr>
      </w:pPr>
      <w:r w:rsidRPr="001A1CFA">
        <w:rPr>
          <w:rFonts w:ascii="Avenir Next" w:hAnsi="Avenir Next"/>
          <w:b/>
          <w:bCs/>
          <w:sz w:val="20"/>
          <w:szCs w:val="20"/>
          <w:lang w:val="en-US"/>
        </w:rPr>
        <w:t>Project Title</w:t>
      </w:r>
      <w:r w:rsidR="00653ED3" w:rsidRPr="001A1CFA">
        <w:rPr>
          <w:rFonts w:ascii="Avenir Next" w:hAnsi="Avenir Next"/>
          <w:sz w:val="20"/>
          <w:szCs w:val="20"/>
          <w:lang w:val="en-US"/>
        </w:rPr>
        <w:t xml:space="preserve"> -</w:t>
      </w:r>
      <w:r w:rsidR="00653ED3" w:rsidRPr="001A1CFA">
        <w:rPr>
          <w:rFonts w:ascii="Avenir Next" w:hAnsi="Avenir Next"/>
          <w:b/>
          <w:bCs/>
          <w:sz w:val="20"/>
          <w:szCs w:val="20"/>
          <w:lang w:val="en-US"/>
        </w:rPr>
        <w:t xml:space="preserve"> </w:t>
      </w:r>
      <w:r w:rsidRPr="001A1CFA">
        <w:rPr>
          <w:rFonts w:ascii="Avenir Next" w:hAnsi="Avenir Next"/>
          <w:sz w:val="20"/>
          <w:szCs w:val="20"/>
          <w:lang w:val="en-US"/>
        </w:rPr>
        <w:t>Customer Churn Prediction for a Telecommunication Company</w:t>
      </w:r>
    </w:p>
    <w:p w14:paraId="7CEFDC62" w14:textId="2384AA64" w:rsidR="008A68EA" w:rsidRPr="001A1CFA" w:rsidRDefault="00B1246C" w:rsidP="001A1CFA">
      <w:pPr>
        <w:pStyle w:val="ListParagraph"/>
        <w:numPr>
          <w:ilvl w:val="0"/>
          <w:numId w:val="1"/>
        </w:numPr>
        <w:jc w:val="both"/>
        <w:rPr>
          <w:rFonts w:ascii="Avenir Next" w:hAnsi="Avenir Next"/>
          <w:b/>
          <w:bCs/>
          <w:sz w:val="20"/>
          <w:szCs w:val="20"/>
          <w:lang w:val="en-US"/>
        </w:rPr>
      </w:pPr>
      <w:r w:rsidRPr="001A1CFA">
        <w:rPr>
          <w:rFonts w:ascii="Avenir Next" w:hAnsi="Avenir Next"/>
          <w:b/>
          <w:bCs/>
          <w:sz w:val="20"/>
          <w:szCs w:val="20"/>
          <w:lang w:val="en-US"/>
        </w:rPr>
        <w:t xml:space="preserve">Project </w:t>
      </w:r>
      <w:r w:rsidR="008A68EA" w:rsidRPr="001A1CFA">
        <w:rPr>
          <w:rFonts w:ascii="Avenir Next" w:hAnsi="Avenir Next"/>
          <w:b/>
          <w:bCs/>
          <w:sz w:val="20"/>
          <w:szCs w:val="20"/>
          <w:lang w:val="en-US"/>
        </w:rPr>
        <w:t>Problem</w:t>
      </w:r>
    </w:p>
    <w:p w14:paraId="7EF16F78" w14:textId="24C5FA9F" w:rsidR="008A68EA" w:rsidRPr="001A1CFA" w:rsidRDefault="00653ED3" w:rsidP="001A1CFA">
      <w:pPr>
        <w:pStyle w:val="ListParagraph"/>
        <w:jc w:val="both"/>
        <w:rPr>
          <w:rFonts w:ascii="Avenir Next" w:hAnsi="Avenir Next"/>
          <w:sz w:val="20"/>
          <w:szCs w:val="20"/>
          <w:lang w:val="en-US"/>
        </w:rPr>
      </w:pPr>
      <w:r w:rsidRPr="001A1CFA">
        <w:rPr>
          <w:rFonts w:ascii="Avenir Next" w:hAnsi="Avenir Next"/>
          <w:sz w:val="20"/>
          <w:szCs w:val="20"/>
          <w:lang w:val="en-US"/>
        </w:rPr>
        <w:t>The aim of this project</w:t>
      </w:r>
      <w:r w:rsidR="008A68EA" w:rsidRPr="001A1CFA">
        <w:rPr>
          <w:rFonts w:ascii="Avenir Next" w:hAnsi="Avenir Next"/>
          <w:sz w:val="20"/>
          <w:szCs w:val="20"/>
          <w:lang w:val="en-US"/>
        </w:rPr>
        <w:t xml:space="preserve"> is to build a predictive model which will help in identifying potential churners within a telecom company’s customer base. The issue of the customer churn is a major concern for telecom companies as it has a significant impact on their revenue and profits. Customers who are more likely to churn needs to be predicted and identified early on by taking proactive steps to retain them </w:t>
      </w:r>
      <w:r w:rsidR="001F1F57" w:rsidRPr="001A1CFA">
        <w:rPr>
          <w:rFonts w:ascii="Avenir Next" w:hAnsi="Avenir Next"/>
          <w:sz w:val="20"/>
          <w:szCs w:val="20"/>
          <w:lang w:val="en-US"/>
        </w:rPr>
        <w:t xml:space="preserve">with </w:t>
      </w:r>
      <w:r w:rsidR="008A68EA" w:rsidRPr="001A1CFA">
        <w:rPr>
          <w:rFonts w:ascii="Avenir Next" w:hAnsi="Avenir Next"/>
          <w:sz w:val="20"/>
          <w:szCs w:val="20"/>
          <w:lang w:val="en-US"/>
        </w:rPr>
        <w:t>better customer services, tailored offers and targeted promotions.</w:t>
      </w:r>
    </w:p>
    <w:p w14:paraId="537BD364" w14:textId="21FBCB9F" w:rsidR="008A68EA" w:rsidRPr="001A1CFA" w:rsidRDefault="00B1246C" w:rsidP="001A1CFA">
      <w:pPr>
        <w:pStyle w:val="ListParagraph"/>
        <w:numPr>
          <w:ilvl w:val="0"/>
          <w:numId w:val="1"/>
        </w:numPr>
        <w:jc w:val="both"/>
        <w:rPr>
          <w:rFonts w:ascii="Avenir Next" w:hAnsi="Avenir Next"/>
          <w:b/>
          <w:bCs/>
          <w:sz w:val="20"/>
          <w:szCs w:val="20"/>
          <w:lang w:val="en-US"/>
        </w:rPr>
      </w:pPr>
      <w:r w:rsidRPr="001A1CFA">
        <w:rPr>
          <w:rFonts w:ascii="Avenir Next" w:hAnsi="Avenir Next"/>
          <w:b/>
          <w:bCs/>
          <w:sz w:val="20"/>
          <w:szCs w:val="20"/>
          <w:lang w:val="en-US"/>
        </w:rPr>
        <w:t xml:space="preserve">Planned </w:t>
      </w:r>
      <w:r w:rsidR="008A68EA" w:rsidRPr="001A1CFA">
        <w:rPr>
          <w:rFonts w:ascii="Avenir Next" w:hAnsi="Avenir Next"/>
          <w:b/>
          <w:bCs/>
          <w:sz w:val="20"/>
          <w:szCs w:val="20"/>
          <w:lang w:val="en-US"/>
        </w:rPr>
        <w:t>Tasks</w:t>
      </w:r>
    </w:p>
    <w:p w14:paraId="72C01981" w14:textId="11697AD5" w:rsidR="001B7EFB" w:rsidRPr="001A1CFA" w:rsidRDefault="001B7EFB" w:rsidP="001A1CFA">
      <w:pPr>
        <w:pStyle w:val="ListParagraph"/>
        <w:numPr>
          <w:ilvl w:val="1"/>
          <w:numId w:val="2"/>
        </w:numPr>
        <w:jc w:val="both"/>
        <w:rPr>
          <w:rFonts w:ascii="Avenir Next" w:hAnsi="Avenir Next"/>
          <w:sz w:val="20"/>
          <w:szCs w:val="20"/>
          <w:lang w:val="en-US"/>
        </w:rPr>
      </w:pPr>
      <w:r w:rsidRPr="001A1CFA">
        <w:rPr>
          <w:rFonts w:ascii="Avenir Next" w:hAnsi="Avenir Next"/>
          <w:i/>
          <w:iCs/>
          <w:sz w:val="20"/>
          <w:szCs w:val="20"/>
          <w:u w:val="single"/>
          <w:lang w:val="en-US"/>
        </w:rPr>
        <w:t>Business Understanding</w:t>
      </w:r>
      <w:r w:rsidRPr="001A1CFA">
        <w:rPr>
          <w:rFonts w:ascii="Avenir Next" w:hAnsi="Avenir Next"/>
          <w:sz w:val="20"/>
          <w:szCs w:val="20"/>
          <w:lang w:val="en-US"/>
        </w:rPr>
        <w:t xml:space="preserve"> – The telecom industry faces fierce competition in satisfying its customers and customer churn is one of the biggest fears of the industry. </w:t>
      </w:r>
      <w:r w:rsidRPr="001A1CFA">
        <w:rPr>
          <w:rFonts w:ascii="Avenir Next" w:hAnsi="Avenir Next"/>
          <w:sz w:val="20"/>
          <w:szCs w:val="20"/>
          <w:lang w:val="en-US"/>
        </w:rPr>
        <w:t xml:space="preserve">Churn rate is the number of customers who </w:t>
      </w:r>
      <w:r w:rsidRPr="001A1CFA">
        <w:rPr>
          <w:rFonts w:ascii="Avenir Next" w:hAnsi="Avenir Next"/>
          <w:sz w:val="20"/>
          <w:szCs w:val="20"/>
          <w:lang w:val="en-US"/>
        </w:rPr>
        <w:t xml:space="preserve">quit </w:t>
      </w:r>
      <w:r w:rsidRPr="001A1CFA">
        <w:rPr>
          <w:rFonts w:ascii="Avenir Next" w:hAnsi="Avenir Next"/>
          <w:sz w:val="20"/>
          <w:szCs w:val="20"/>
          <w:lang w:val="en-US"/>
        </w:rPr>
        <w:t>their service or the number of employees who quit their jobs.</w:t>
      </w:r>
      <w:r w:rsidRPr="001A1CFA">
        <w:rPr>
          <w:rFonts w:ascii="Avenir Next" w:hAnsi="Avenir Next"/>
          <w:sz w:val="20"/>
          <w:szCs w:val="20"/>
          <w:lang w:val="en-US"/>
        </w:rPr>
        <w:t xml:space="preserve"> Understanding the business implications of customer churn is important and minimizing it is essential to achieve growth and success in this competitive industry.</w:t>
      </w:r>
    </w:p>
    <w:p w14:paraId="53BF51DA" w14:textId="51274BE3" w:rsidR="001B7EFB" w:rsidRPr="001A1CFA" w:rsidRDefault="001B7EFB" w:rsidP="001A1CFA">
      <w:pPr>
        <w:pStyle w:val="ListParagraph"/>
        <w:numPr>
          <w:ilvl w:val="1"/>
          <w:numId w:val="2"/>
        </w:numPr>
        <w:jc w:val="both"/>
        <w:rPr>
          <w:rFonts w:ascii="Avenir Next" w:hAnsi="Avenir Next"/>
          <w:i/>
          <w:iCs/>
          <w:sz w:val="20"/>
          <w:szCs w:val="20"/>
          <w:u w:val="single"/>
          <w:lang w:val="en-US"/>
        </w:rPr>
      </w:pPr>
      <w:r w:rsidRPr="001A1CFA">
        <w:rPr>
          <w:rFonts w:ascii="Avenir Next" w:hAnsi="Avenir Next"/>
          <w:i/>
          <w:iCs/>
          <w:sz w:val="20"/>
          <w:szCs w:val="20"/>
          <w:u w:val="single"/>
          <w:lang w:val="en-US"/>
        </w:rPr>
        <w:t>Data Understanding</w:t>
      </w:r>
      <w:r w:rsidRPr="001A1CFA">
        <w:rPr>
          <w:rFonts w:ascii="Avenir Next" w:hAnsi="Avenir Next"/>
          <w:i/>
          <w:iCs/>
          <w:sz w:val="20"/>
          <w:szCs w:val="20"/>
          <w:lang w:val="en-US"/>
        </w:rPr>
        <w:t xml:space="preserve"> –</w:t>
      </w:r>
      <w:r w:rsidRPr="001A1CFA">
        <w:rPr>
          <w:rFonts w:ascii="Avenir Next" w:hAnsi="Avenir Next"/>
          <w:sz w:val="20"/>
          <w:szCs w:val="20"/>
          <w:lang w:val="en-US"/>
        </w:rPr>
        <w:t xml:space="preserve"> It is important to have a high-quality dataset for data understanding as the models will be built on it. The dataset will be examined thoroughly to make sure that the dataset quality is good.</w:t>
      </w:r>
    </w:p>
    <w:p w14:paraId="09AEBE52" w14:textId="70DFEA4E" w:rsidR="001B7EFB" w:rsidRPr="001A1CFA" w:rsidRDefault="001B7EFB" w:rsidP="001A1CFA">
      <w:pPr>
        <w:pStyle w:val="ListParagraph"/>
        <w:numPr>
          <w:ilvl w:val="1"/>
          <w:numId w:val="2"/>
        </w:numPr>
        <w:jc w:val="both"/>
        <w:rPr>
          <w:rFonts w:ascii="Avenir Next" w:hAnsi="Avenir Next"/>
          <w:i/>
          <w:iCs/>
          <w:sz w:val="20"/>
          <w:szCs w:val="20"/>
          <w:u w:val="single"/>
          <w:lang w:val="en-US"/>
        </w:rPr>
      </w:pPr>
      <w:r w:rsidRPr="001A1CFA">
        <w:rPr>
          <w:rFonts w:ascii="Avenir Next" w:hAnsi="Avenir Next"/>
          <w:i/>
          <w:iCs/>
          <w:sz w:val="20"/>
          <w:szCs w:val="20"/>
          <w:u w:val="single"/>
          <w:lang w:val="en-US"/>
        </w:rPr>
        <w:t>Data Preparation</w:t>
      </w:r>
      <w:r w:rsidRPr="001A1CFA">
        <w:rPr>
          <w:rFonts w:ascii="Avenir Next" w:hAnsi="Avenir Next"/>
          <w:i/>
          <w:iCs/>
          <w:sz w:val="20"/>
          <w:szCs w:val="20"/>
          <w:lang w:val="en-US"/>
        </w:rPr>
        <w:t xml:space="preserve"> </w:t>
      </w:r>
      <w:r w:rsidRPr="001A1CFA">
        <w:rPr>
          <w:rFonts w:ascii="Avenir Next" w:hAnsi="Avenir Next"/>
          <w:sz w:val="20"/>
          <w:szCs w:val="20"/>
          <w:lang w:val="en-US"/>
        </w:rPr>
        <w:t>– This phase involves identifying desired attributes or variables., cleaning the data by handling null values, deleting duplicate variables, handling outliers, changing the data type to their required type which will help in preparing the data for modelling.</w:t>
      </w:r>
    </w:p>
    <w:p w14:paraId="6EC14071" w14:textId="5ACA670C" w:rsidR="001B7EFB" w:rsidRPr="001A1CFA" w:rsidRDefault="001B7EFB" w:rsidP="001A1CFA">
      <w:pPr>
        <w:pStyle w:val="ListParagraph"/>
        <w:numPr>
          <w:ilvl w:val="1"/>
          <w:numId w:val="2"/>
        </w:numPr>
        <w:jc w:val="both"/>
        <w:rPr>
          <w:rFonts w:ascii="Avenir Next" w:hAnsi="Avenir Next"/>
          <w:i/>
          <w:iCs/>
          <w:sz w:val="20"/>
          <w:szCs w:val="20"/>
          <w:u w:val="single"/>
          <w:lang w:val="en-US"/>
        </w:rPr>
      </w:pPr>
      <w:r w:rsidRPr="001A1CFA">
        <w:rPr>
          <w:rFonts w:ascii="Avenir Next" w:hAnsi="Avenir Next"/>
          <w:i/>
          <w:iCs/>
          <w:sz w:val="20"/>
          <w:szCs w:val="20"/>
          <w:u w:val="single"/>
          <w:lang w:val="en-US"/>
        </w:rPr>
        <w:t>Modelling</w:t>
      </w:r>
      <w:r w:rsidRPr="001A1CFA">
        <w:rPr>
          <w:rFonts w:ascii="Avenir Next" w:hAnsi="Avenir Next"/>
          <w:sz w:val="20"/>
          <w:szCs w:val="20"/>
          <w:lang w:val="en-US"/>
        </w:rPr>
        <w:t xml:space="preserve"> – Develop various classification machine learning models such as KNN, Random Forest, Decision Tree, etc. in addition to implementing ensemble models to find out the best model for predicting behavior to retain customers by dividing the dataset into train, test and validation sets and adjusting hyperparameters to enhance the model’s performance. </w:t>
      </w:r>
    </w:p>
    <w:p w14:paraId="4EB5D6DD" w14:textId="20D202C8" w:rsidR="001B7EFB" w:rsidRPr="001A1CFA" w:rsidRDefault="001B7EFB" w:rsidP="001A1CFA">
      <w:pPr>
        <w:pStyle w:val="ListParagraph"/>
        <w:numPr>
          <w:ilvl w:val="1"/>
          <w:numId w:val="2"/>
        </w:numPr>
        <w:jc w:val="both"/>
        <w:rPr>
          <w:rFonts w:ascii="Avenir Next" w:hAnsi="Avenir Next"/>
          <w:i/>
          <w:iCs/>
          <w:sz w:val="20"/>
          <w:szCs w:val="20"/>
          <w:u w:val="single"/>
          <w:lang w:val="en-US"/>
        </w:rPr>
      </w:pPr>
      <w:r w:rsidRPr="001A1CFA">
        <w:rPr>
          <w:rFonts w:ascii="Avenir Next" w:hAnsi="Avenir Next"/>
          <w:i/>
          <w:iCs/>
          <w:sz w:val="20"/>
          <w:szCs w:val="20"/>
          <w:u w:val="single"/>
          <w:lang w:val="en-US"/>
        </w:rPr>
        <w:t>Evaluation and Deployment</w:t>
      </w:r>
      <w:r w:rsidRPr="001A1CFA">
        <w:rPr>
          <w:rFonts w:ascii="Avenir Next" w:hAnsi="Avenir Next"/>
          <w:sz w:val="20"/>
          <w:szCs w:val="20"/>
          <w:lang w:val="en-US"/>
        </w:rPr>
        <w:t xml:space="preserve"> – Use relevance measures such as </w:t>
      </w:r>
      <w:r w:rsidRPr="001A1CFA">
        <w:rPr>
          <w:rFonts w:ascii="Avenir Next" w:hAnsi="Avenir Next"/>
          <w:sz w:val="20"/>
          <w:szCs w:val="20"/>
          <w:lang w:val="en-US"/>
        </w:rPr>
        <w:t>Accuracy, F1-Score, Precision, Recall and AUC-ROC curve</w:t>
      </w:r>
      <w:r w:rsidRPr="001A1CFA">
        <w:rPr>
          <w:rFonts w:ascii="Avenir Next" w:hAnsi="Avenir Next"/>
          <w:sz w:val="20"/>
          <w:szCs w:val="20"/>
          <w:lang w:val="en-US"/>
        </w:rPr>
        <w:t xml:space="preserve"> to assess the effectiveness of the machine learning models and selecting the model effective model based on the results.</w:t>
      </w:r>
    </w:p>
    <w:p w14:paraId="2D31CE79" w14:textId="5C0F3414" w:rsidR="008A68EA" w:rsidRPr="001A1CFA" w:rsidRDefault="008A68EA" w:rsidP="001A1CFA">
      <w:pPr>
        <w:pStyle w:val="ListParagraph"/>
        <w:numPr>
          <w:ilvl w:val="0"/>
          <w:numId w:val="1"/>
        </w:numPr>
        <w:jc w:val="both"/>
        <w:rPr>
          <w:rFonts w:ascii="Avenir Next" w:hAnsi="Avenir Next"/>
          <w:b/>
          <w:bCs/>
          <w:sz w:val="20"/>
          <w:szCs w:val="20"/>
          <w:lang w:val="en-US"/>
        </w:rPr>
      </w:pPr>
      <w:r w:rsidRPr="001A1CFA">
        <w:rPr>
          <w:rFonts w:ascii="Avenir Next" w:hAnsi="Avenir Next"/>
          <w:b/>
          <w:bCs/>
          <w:sz w:val="20"/>
          <w:szCs w:val="20"/>
          <w:lang w:val="en-US"/>
        </w:rPr>
        <w:t>Dataset</w:t>
      </w:r>
    </w:p>
    <w:p w14:paraId="5EB8B706" w14:textId="26701D68" w:rsidR="008A68EA" w:rsidRPr="001A1CFA" w:rsidRDefault="008A68EA" w:rsidP="001A1CFA">
      <w:pPr>
        <w:ind w:left="720"/>
        <w:jc w:val="both"/>
        <w:rPr>
          <w:rFonts w:ascii="Avenir Next" w:hAnsi="Avenir Next"/>
          <w:sz w:val="20"/>
          <w:szCs w:val="20"/>
          <w:lang w:val="en-US"/>
        </w:rPr>
      </w:pPr>
      <w:r w:rsidRPr="001A1CFA">
        <w:rPr>
          <w:rFonts w:ascii="Avenir Next" w:hAnsi="Avenir Next"/>
          <w:sz w:val="20"/>
          <w:szCs w:val="20"/>
          <w:lang w:val="en-US"/>
        </w:rPr>
        <w:t>The dataset that is being used for this project is “Telecom Customer Churn Prediction”. It is available of Kaggle and</w:t>
      </w:r>
      <w:r w:rsidR="001B7EFB" w:rsidRPr="001A1CFA">
        <w:rPr>
          <w:rFonts w:ascii="Avenir Next" w:hAnsi="Avenir Next"/>
          <w:sz w:val="20"/>
          <w:szCs w:val="20"/>
          <w:lang w:val="en-US"/>
        </w:rPr>
        <w:t xml:space="preserve"> </w:t>
      </w:r>
      <w:r w:rsidRPr="001A1CFA">
        <w:rPr>
          <w:rFonts w:ascii="Avenir Next" w:hAnsi="Avenir Next"/>
          <w:sz w:val="20"/>
          <w:szCs w:val="20"/>
          <w:lang w:val="en-US"/>
        </w:rPr>
        <w:t>can be accessed using the following li</w:t>
      </w:r>
      <w:r w:rsidR="001B7EFB" w:rsidRPr="001A1CFA">
        <w:rPr>
          <w:rFonts w:ascii="Avenir Next" w:hAnsi="Avenir Next"/>
          <w:sz w:val="20"/>
          <w:szCs w:val="20"/>
          <w:lang w:val="en-US"/>
        </w:rPr>
        <w:t>n</w:t>
      </w:r>
      <w:r w:rsidRPr="001A1CFA">
        <w:rPr>
          <w:rFonts w:ascii="Avenir Next" w:hAnsi="Avenir Next"/>
          <w:sz w:val="20"/>
          <w:szCs w:val="20"/>
          <w:lang w:val="en-US"/>
        </w:rPr>
        <w:t xml:space="preserve">k: </w:t>
      </w:r>
      <w:hyperlink r:id="rId6" w:history="1">
        <w:r w:rsidR="001B7EFB" w:rsidRPr="001A1CFA">
          <w:rPr>
            <w:rStyle w:val="Hyperlink"/>
            <w:rFonts w:ascii="Avenir Next" w:hAnsi="Avenir Next"/>
            <w:sz w:val="20"/>
            <w:szCs w:val="20"/>
            <w:lang w:val="en-US"/>
          </w:rPr>
          <w:t>https://www.kaggle.com/datasets/blastchar/telco-customer-</w:t>
        </w:r>
        <w:r w:rsidR="001B7EFB" w:rsidRPr="001A1CFA">
          <w:rPr>
            <w:rStyle w:val="Hyperlink"/>
            <w:rFonts w:ascii="Avenir Next" w:hAnsi="Avenir Next"/>
            <w:sz w:val="20"/>
            <w:szCs w:val="20"/>
            <w:lang w:val="en-US"/>
          </w:rPr>
          <w:t>c</w:t>
        </w:r>
        <w:r w:rsidR="001B7EFB" w:rsidRPr="001A1CFA">
          <w:rPr>
            <w:rStyle w:val="Hyperlink"/>
            <w:rFonts w:ascii="Avenir Next" w:hAnsi="Avenir Next"/>
            <w:sz w:val="20"/>
            <w:szCs w:val="20"/>
            <w:lang w:val="en-US"/>
          </w:rPr>
          <w:t>hurn</w:t>
        </w:r>
      </w:hyperlink>
    </w:p>
    <w:p w14:paraId="6BE8D2B7" w14:textId="77777777" w:rsidR="001B7EFB" w:rsidRPr="001A1CFA" w:rsidRDefault="008A68EA" w:rsidP="001A1CFA">
      <w:pPr>
        <w:pStyle w:val="ListParagraph"/>
        <w:numPr>
          <w:ilvl w:val="0"/>
          <w:numId w:val="1"/>
        </w:numPr>
        <w:jc w:val="both"/>
        <w:rPr>
          <w:rFonts w:ascii="Avenir Next" w:hAnsi="Avenir Next"/>
          <w:b/>
          <w:bCs/>
          <w:sz w:val="20"/>
          <w:szCs w:val="20"/>
          <w:lang w:val="en-US"/>
        </w:rPr>
      </w:pPr>
      <w:r w:rsidRPr="001A1CFA">
        <w:rPr>
          <w:rFonts w:ascii="Avenir Next" w:hAnsi="Avenir Next"/>
          <w:b/>
          <w:bCs/>
          <w:sz w:val="20"/>
          <w:szCs w:val="20"/>
          <w:lang w:val="en-US"/>
        </w:rPr>
        <w:t>Work Plan</w:t>
      </w:r>
    </w:p>
    <w:p w14:paraId="4C64D813" w14:textId="344F7F26" w:rsidR="001B7EFB" w:rsidRPr="001A1CFA" w:rsidRDefault="001B7EFB" w:rsidP="001A1CFA">
      <w:pPr>
        <w:ind w:left="720"/>
        <w:jc w:val="both"/>
        <w:rPr>
          <w:rFonts w:ascii="Avenir Next" w:hAnsi="Avenir Next"/>
          <w:sz w:val="20"/>
          <w:szCs w:val="20"/>
          <w:lang w:val="en-US"/>
        </w:rPr>
      </w:pPr>
      <w:r w:rsidRPr="001A1CFA">
        <w:rPr>
          <w:rFonts w:ascii="Avenir Next" w:hAnsi="Avenir Next"/>
          <w:sz w:val="20"/>
          <w:szCs w:val="20"/>
          <w:lang w:val="en-US"/>
        </w:rPr>
        <w:t xml:space="preserve">Weeks 1 – 2: </w:t>
      </w:r>
      <w:r w:rsidRPr="001A1CFA">
        <w:rPr>
          <w:rFonts w:ascii="Avenir Next" w:hAnsi="Avenir Next"/>
          <w:i/>
          <w:iCs/>
          <w:sz w:val="20"/>
          <w:szCs w:val="20"/>
          <w:u w:val="single"/>
          <w:lang w:val="en-US"/>
        </w:rPr>
        <w:t xml:space="preserve">Related Work Analysis, </w:t>
      </w:r>
      <w:r w:rsidRPr="001A1CFA">
        <w:rPr>
          <w:rFonts w:ascii="Avenir Next" w:hAnsi="Avenir Next"/>
          <w:i/>
          <w:iCs/>
          <w:sz w:val="20"/>
          <w:szCs w:val="20"/>
          <w:u w:val="single"/>
          <w:lang w:val="en-US"/>
        </w:rPr>
        <w:t>Data Acquisition</w:t>
      </w:r>
      <w:r w:rsidRPr="001A1CFA">
        <w:rPr>
          <w:rFonts w:ascii="Avenir Next" w:hAnsi="Avenir Next"/>
          <w:i/>
          <w:iCs/>
          <w:sz w:val="20"/>
          <w:szCs w:val="20"/>
          <w:u w:val="single"/>
          <w:lang w:val="en-US"/>
        </w:rPr>
        <w:t>, Data Pre-Processing and Exploratory Data Analysis</w:t>
      </w:r>
      <w:r w:rsidRPr="001A1CFA">
        <w:rPr>
          <w:rFonts w:ascii="Avenir Next" w:hAnsi="Avenir Next"/>
          <w:sz w:val="20"/>
          <w:szCs w:val="20"/>
          <w:u w:val="single"/>
          <w:lang w:val="en-US"/>
        </w:rPr>
        <w:t>:</w:t>
      </w:r>
    </w:p>
    <w:p w14:paraId="2ABB6421" w14:textId="617D402A"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Refer existing papers, theories and machine learning techniques for customer churn prediction.</w:t>
      </w:r>
    </w:p>
    <w:p w14:paraId="2B2BA4A6" w14:textId="795C919B"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 xml:space="preserve">Identifying the relevant dataset to be acquired, perform the initial data exploration to understand the dataset, pre-processing and cleaning the dataset to find missing values, perform feature selection if needed and EDA to </w:t>
      </w:r>
      <w:r w:rsidRPr="001A1CFA">
        <w:rPr>
          <w:rFonts w:ascii="Avenir Next" w:hAnsi="Avenir Next"/>
          <w:sz w:val="20"/>
          <w:szCs w:val="20"/>
          <w:lang w:val="en-US"/>
        </w:rPr>
        <w:t>gain insights</w:t>
      </w:r>
      <w:r w:rsidRPr="001A1CFA">
        <w:rPr>
          <w:rFonts w:ascii="Avenir Next" w:hAnsi="Avenir Next"/>
          <w:sz w:val="20"/>
          <w:szCs w:val="20"/>
          <w:lang w:val="en-US"/>
        </w:rPr>
        <w:t xml:space="preserve"> and </w:t>
      </w:r>
      <w:r w:rsidRPr="001A1CFA">
        <w:rPr>
          <w:rFonts w:ascii="Avenir Next" w:hAnsi="Avenir Next"/>
          <w:sz w:val="20"/>
          <w:szCs w:val="20"/>
          <w:lang w:val="en-US"/>
        </w:rPr>
        <w:t>understand customer behavior and patterns leading to potential churn factors</w:t>
      </w:r>
      <w:r w:rsidRPr="001A1CFA">
        <w:rPr>
          <w:rFonts w:ascii="Avenir Next" w:hAnsi="Avenir Next"/>
          <w:sz w:val="20"/>
          <w:szCs w:val="20"/>
          <w:lang w:val="en-US"/>
        </w:rPr>
        <w:t xml:space="preserve"> by using PySpark for data analysis and Tableau for data visualization.</w:t>
      </w:r>
    </w:p>
    <w:p w14:paraId="297A676F" w14:textId="2659D04E" w:rsidR="001B7EFB" w:rsidRPr="001A1CFA" w:rsidRDefault="001B7EFB" w:rsidP="001A1CFA">
      <w:pPr>
        <w:ind w:left="720"/>
        <w:jc w:val="both"/>
        <w:rPr>
          <w:rFonts w:ascii="Avenir Next" w:hAnsi="Avenir Next"/>
          <w:sz w:val="20"/>
          <w:szCs w:val="20"/>
          <w:lang w:val="en-US"/>
        </w:rPr>
      </w:pPr>
    </w:p>
    <w:p w14:paraId="0F5BDC41" w14:textId="78CF156C" w:rsidR="001B7EFB" w:rsidRPr="001A1CFA" w:rsidRDefault="001B7EFB" w:rsidP="001A1CFA">
      <w:pPr>
        <w:ind w:left="720"/>
        <w:jc w:val="both"/>
        <w:rPr>
          <w:rFonts w:ascii="Avenir Next" w:hAnsi="Avenir Next"/>
          <w:sz w:val="20"/>
          <w:szCs w:val="20"/>
          <w:lang w:val="en-US"/>
        </w:rPr>
      </w:pPr>
      <w:r w:rsidRPr="001A1CFA">
        <w:rPr>
          <w:rFonts w:ascii="Avenir Next" w:hAnsi="Avenir Next"/>
          <w:sz w:val="20"/>
          <w:szCs w:val="20"/>
          <w:lang w:val="en-US"/>
        </w:rPr>
        <w:t xml:space="preserve">Weeks </w:t>
      </w:r>
      <w:r w:rsidRPr="001A1CFA">
        <w:rPr>
          <w:rFonts w:ascii="Avenir Next" w:hAnsi="Avenir Next"/>
          <w:sz w:val="20"/>
          <w:szCs w:val="20"/>
          <w:lang w:val="en-US"/>
        </w:rPr>
        <w:t>3</w:t>
      </w:r>
      <w:r w:rsidRPr="001A1CFA">
        <w:rPr>
          <w:rFonts w:ascii="Avenir Next" w:hAnsi="Avenir Next"/>
          <w:sz w:val="20"/>
          <w:szCs w:val="20"/>
          <w:lang w:val="en-US"/>
        </w:rPr>
        <w:t xml:space="preserve"> – </w:t>
      </w:r>
      <w:r w:rsidRPr="001A1CFA">
        <w:rPr>
          <w:rFonts w:ascii="Avenir Next" w:hAnsi="Avenir Next"/>
          <w:sz w:val="20"/>
          <w:szCs w:val="20"/>
          <w:lang w:val="en-US"/>
        </w:rPr>
        <w:t>4</w:t>
      </w:r>
      <w:r w:rsidRPr="001A1CFA">
        <w:rPr>
          <w:rFonts w:ascii="Avenir Next" w:hAnsi="Avenir Next"/>
          <w:sz w:val="20"/>
          <w:szCs w:val="20"/>
          <w:lang w:val="en-US"/>
        </w:rPr>
        <w:t xml:space="preserve">: </w:t>
      </w:r>
      <w:r w:rsidRPr="001A1CFA">
        <w:rPr>
          <w:rFonts w:ascii="Avenir Next" w:hAnsi="Avenir Next"/>
          <w:i/>
          <w:iCs/>
          <w:sz w:val="20"/>
          <w:szCs w:val="20"/>
          <w:u w:val="single"/>
          <w:lang w:val="en-US"/>
        </w:rPr>
        <w:t>Feature Engineering, Model Selection, Optimization and Evaluation and Research Report Documentation:</w:t>
      </w:r>
    </w:p>
    <w:p w14:paraId="297055BC" w14:textId="6D7B98D0"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I</w:t>
      </w:r>
      <w:r w:rsidRPr="001A1CFA">
        <w:rPr>
          <w:rFonts w:ascii="Avenir Next" w:hAnsi="Avenir Next"/>
          <w:sz w:val="20"/>
          <w:szCs w:val="20"/>
          <w:lang w:val="en-US"/>
        </w:rPr>
        <w:t>mprove the accuracy of the predicting model by selecting relevant features which gives meaningful insights.</w:t>
      </w:r>
    </w:p>
    <w:p w14:paraId="30A39EBE" w14:textId="53898C2E"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I</w:t>
      </w:r>
      <w:r w:rsidRPr="001A1CFA">
        <w:rPr>
          <w:rFonts w:ascii="Avenir Next" w:hAnsi="Avenir Next"/>
          <w:sz w:val="20"/>
          <w:szCs w:val="20"/>
          <w:lang w:val="en-US"/>
        </w:rPr>
        <w:t>mplement various classification machine learning algorithms to predict customer churn</w:t>
      </w:r>
      <w:r w:rsidRPr="001A1CFA">
        <w:rPr>
          <w:rFonts w:ascii="Avenir Next" w:hAnsi="Avenir Next"/>
          <w:sz w:val="20"/>
          <w:szCs w:val="20"/>
          <w:lang w:val="en-US"/>
        </w:rPr>
        <w:t xml:space="preserve"> and validate the ensemble models using appropriate validation techniques.</w:t>
      </w:r>
    </w:p>
    <w:p w14:paraId="456EDBEE" w14:textId="60A1A59A"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Evaluate the model performance through classification report and confusion matrix and optimize it through parameter tuning.</w:t>
      </w:r>
    </w:p>
    <w:p w14:paraId="345AFB42" w14:textId="566A1895"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 xml:space="preserve">Compare the performance of all the models, derive insights </w:t>
      </w:r>
      <w:r w:rsidRPr="001A1CFA">
        <w:rPr>
          <w:rFonts w:ascii="Avenir Next" w:hAnsi="Avenir Next"/>
          <w:sz w:val="20"/>
          <w:szCs w:val="20"/>
          <w:lang w:val="en-US"/>
        </w:rPr>
        <w:t>into the factors that contributes to the customer churn</w:t>
      </w:r>
      <w:r w:rsidRPr="001A1CFA">
        <w:rPr>
          <w:rFonts w:ascii="Avenir Next" w:hAnsi="Avenir Next"/>
          <w:sz w:val="20"/>
          <w:szCs w:val="20"/>
          <w:lang w:val="en-US"/>
        </w:rPr>
        <w:t>.</w:t>
      </w:r>
    </w:p>
    <w:p w14:paraId="3F3E01EB" w14:textId="360FDD9F" w:rsidR="001B7EFB"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Prepare the research report with the findings and insights, finalizing the visualizations.</w:t>
      </w:r>
    </w:p>
    <w:p w14:paraId="5F91C4F7" w14:textId="52B396B9" w:rsidR="00C52162" w:rsidRPr="001A1CFA" w:rsidRDefault="001B7EFB" w:rsidP="001A1CFA">
      <w:pPr>
        <w:pStyle w:val="ListParagraph"/>
        <w:numPr>
          <w:ilvl w:val="1"/>
          <w:numId w:val="1"/>
        </w:numPr>
        <w:jc w:val="both"/>
        <w:rPr>
          <w:rFonts w:ascii="Avenir Next" w:hAnsi="Avenir Next"/>
          <w:sz w:val="20"/>
          <w:szCs w:val="20"/>
          <w:lang w:val="en-US"/>
        </w:rPr>
      </w:pPr>
      <w:r w:rsidRPr="001A1CFA">
        <w:rPr>
          <w:rFonts w:ascii="Avenir Next" w:hAnsi="Avenir Next"/>
          <w:sz w:val="20"/>
          <w:szCs w:val="20"/>
          <w:lang w:val="en-US"/>
        </w:rPr>
        <w:t>Write the conclusion of the research report, mention future suggestions to improve the research project and social impact of the project.</w:t>
      </w:r>
    </w:p>
    <w:sectPr w:rsidR="00C52162" w:rsidRPr="001A1CFA" w:rsidSect="008A68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321D"/>
    <w:multiLevelType w:val="hybridMultilevel"/>
    <w:tmpl w:val="B4EE7E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7419C4"/>
    <w:multiLevelType w:val="hybridMultilevel"/>
    <w:tmpl w:val="4C1E752C"/>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71039832">
    <w:abstractNumId w:val="0"/>
  </w:num>
  <w:num w:numId="2" w16cid:durableId="641078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EA"/>
    <w:rsid w:val="001A1CFA"/>
    <w:rsid w:val="001B7EFB"/>
    <w:rsid w:val="001F1F57"/>
    <w:rsid w:val="002071A8"/>
    <w:rsid w:val="00473820"/>
    <w:rsid w:val="00493639"/>
    <w:rsid w:val="00653ED3"/>
    <w:rsid w:val="007227F6"/>
    <w:rsid w:val="00755EDA"/>
    <w:rsid w:val="007B1105"/>
    <w:rsid w:val="00820A64"/>
    <w:rsid w:val="00851F0C"/>
    <w:rsid w:val="008A68EA"/>
    <w:rsid w:val="00B1246C"/>
    <w:rsid w:val="00B26F12"/>
    <w:rsid w:val="00B9429A"/>
    <w:rsid w:val="00C52162"/>
    <w:rsid w:val="00E84A6C"/>
    <w:rsid w:val="00EA44C0"/>
    <w:rsid w:val="00F07CF6"/>
    <w:rsid w:val="00FE1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18775"/>
  <w15:chartTrackingRefBased/>
  <w15:docId w15:val="{7CE74B7C-BB7A-C042-8520-6B06AE38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8EA"/>
    <w:pPr>
      <w:ind w:left="720"/>
      <w:contextualSpacing/>
    </w:pPr>
  </w:style>
  <w:style w:type="character" w:styleId="Hyperlink">
    <w:name w:val="Hyperlink"/>
    <w:basedOn w:val="DefaultParagraphFont"/>
    <w:uiPriority w:val="99"/>
    <w:unhideWhenUsed/>
    <w:rsid w:val="008A68EA"/>
    <w:rPr>
      <w:color w:val="0563C1" w:themeColor="hyperlink"/>
      <w:u w:val="single"/>
    </w:rPr>
  </w:style>
  <w:style w:type="character" w:styleId="UnresolvedMention">
    <w:name w:val="Unresolved Mention"/>
    <w:basedOn w:val="DefaultParagraphFont"/>
    <w:uiPriority w:val="99"/>
    <w:semiHidden/>
    <w:unhideWhenUsed/>
    <w:rsid w:val="008A68EA"/>
    <w:rPr>
      <w:color w:val="605E5C"/>
      <w:shd w:val="clear" w:color="auto" w:fill="E1DFDD"/>
    </w:rPr>
  </w:style>
  <w:style w:type="character" w:styleId="FollowedHyperlink">
    <w:name w:val="FollowedHyperlink"/>
    <w:basedOn w:val="DefaultParagraphFont"/>
    <w:uiPriority w:val="99"/>
    <w:semiHidden/>
    <w:unhideWhenUsed/>
    <w:rsid w:val="008A68EA"/>
    <w:rPr>
      <w:color w:val="954F72" w:themeColor="followedHyperlink"/>
      <w:u w:val="single"/>
    </w:rPr>
  </w:style>
  <w:style w:type="paragraph" w:styleId="NormalWeb">
    <w:name w:val="Normal (Web)"/>
    <w:basedOn w:val="Normal"/>
    <w:uiPriority w:val="99"/>
    <w:semiHidden/>
    <w:unhideWhenUsed/>
    <w:rsid w:val="001B7EF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966">
      <w:bodyDiv w:val="1"/>
      <w:marLeft w:val="0"/>
      <w:marRight w:val="0"/>
      <w:marTop w:val="0"/>
      <w:marBottom w:val="0"/>
      <w:divBdr>
        <w:top w:val="none" w:sz="0" w:space="0" w:color="auto"/>
        <w:left w:val="none" w:sz="0" w:space="0" w:color="auto"/>
        <w:bottom w:val="none" w:sz="0" w:space="0" w:color="auto"/>
        <w:right w:val="none" w:sz="0" w:space="0" w:color="auto"/>
      </w:divBdr>
      <w:divsChild>
        <w:div w:id="1851985410">
          <w:marLeft w:val="0"/>
          <w:marRight w:val="0"/>
          <w:marTop w:val="0"/>
          <w:marBottom w:val="0"/>
          <w:divBdr>
            <w:top w:val="none" w:sz="0" w:space="0" w:color="auto"/>
            <w:left w:val="none" w:sz="0" w:space="0" w:color="auto"/>
            <w:bottom w:val="none" w:sz="0" w:space="0" w:color="auto"/>
            <w:right w:val="none" w:sz="0" w:space="0" w:color="auto"/>
          </w:divBdr>
          <w:divsChild>
            <w:div w:id="612522350">
              <w:marLeft w:val="0"/>
              <w:marRight w:val="0"/>
              <w:marTop w:val="0"/>
              <w:marBottom w:val="0"/>
              <w:divBdr>
                <w:top w:val="none" w:sz="0" w:space="0" w:color="auto"/>
                <w:left w:val="none" w:sz="0" w:space="0" w:color="auto"/>
                <w:bottom w:val="none" w:sz="0" w:space="0" w:color="auto"/>
                <w:right w:val="none" w:sz="0" w:space="0" w:color="auto"/>
              </w:divBdr>
              <w:divsChild>
                <w:div w:id="18980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8089">
      <w:bodyDiv w:val="1"/>
      <w:marLeft w:val="0"/>
      <w:marRight w:val="0"/>
      <w:marTop w:val="0"/>
      <w:marBottom w:val="0"/>
      <w:divBdr>
        <w:top w:val="none" w:sz="0" w:space="0" w:color="auto"/>
        <w:left w:val="none" w:sz="0" w:space="0" w:color="auto"/>
        <w:bottom w:val="none" w:sz="0" w:space="0" w:color="auto"/>
        <w:right w:val="none" w:sz="0" w:space="0" w:color="auto"/>
      </w:divBdr>
      <w:divsChild>
        <w:div w:id="79450478">
          <w:marLeft w:val="0"/>
          <w:marRight w:val="0"/>
          <w:marTop w:val="0"/>
          <w:marBottom w:val="0"/>
          <w:divBdr>
            <w:top w:val="none" w:sz="0" w:space="0" w:color="auto"/>
            <w:left w:val="none" w:sz="0" w:space="0" w:color="auto"/>
            <w:bottom w:val="none" w:sz="0" w:space="0" w:color="auto"/>
            <w:right w:val="none" w:sz="0" w:space="0" w:color="auto"/>
          </w:divBdr>
          <w:divsChild>
            <w:div w:id="608895967">
              <w:marLeft w:val="0"/>
              <w:marRight w:val="0"/>
              <w:marTop w:val="0"/>
              <w:marBottom w:val="0"/>
              <w:divBdr>
                <w:top w:val="none" w:sz="0" w:space="0" w:color="auto"/>
                <w:left w:val="none" w:sz="0" w:space="0" w:color="auto"/>
                <w:bottom w:val="none" w:sz="0" w:space="0" w:color="auto"/>
                <w:right w:val="none" w:sz="0" w:space="0" w:color="auto"/>
              </w:divBdr>
              <w:divsChild>
                <w:div w:id="11611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254">
      <w:bodyDiv w:val="1"/>
      <w:marLeft w:val="0"/>
      <w:marRight w:val="0"/>
      <w:marTop w:val="0"/>
      <w:marBottom w:val="0"/>
      <w:divBdr>
        <w:top w:val="none" w:sz="0" w:space="0" w:color="auto"/>
        <w:left w:val="none" w:sz="0" w:space="0" w:color="auto"/>
        <w:bottom w:val="none" w:sz="0" w:space="0" w:color="auto"/>
        <w:right w:val="none" w:sz="0" w:space="0" w:color="auto"/>
      </w:divBdr>
      <w:divsChild>
        <w:div w:id="1453014411">
          <w:marLeft w:val="0"/>
          <w:marRight w:val="0"/>
          <w:marTop w:val="0"/>
          <w:marBottom w:val="0"/>
          <w:divBdr>
            <w:top w:val="none" w:sz="0" w:space="0" w:color="auto"/>
            <w:left w:val="none" w:sz="0" w:space="0" w:color="auto"/>
            <w:bottom w:val="none" w:sz="0" w:space="0" w:color="auto"/>
            <w:right w:val="none" w:sz="0" w:space="0" w:color="auto"/>
          </w:divBdr>
          <w:divsChild>
            <w:div w:id="1967659232">
              <w:marLeft w:val="0"/>
              <w:marRight w:val="0"/>
              <w:marTop w:val="0"/>
              <w:marBottom w:val="0"/>
              <w:divBdr>
                <w:top w:val="none" w:sz="0" w:space="0" w:color="auto"/>
                <w:left w:val="none" w:sz="0" w:space="0" w:color="auto"/>
                <w:bottom w:val="none" w:sz="0" w:space="0" w:color="auto"/>
                <w:right w:val="none" w:sz="0" w:space="0" w:color="auto"/>
              </w:divBdr>
              <w:divsChild>
                <w:div w:id="1250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4494">
      <w:bodyDiv w:val="1"/>
      <w:marLeft w:val="0"/>
      <w:marRight w:val="0"/>
      <w:marTop w:val="0"/>
      <w:marBottom w:val="0"/>
      <w:divBdr>
        <w:top w:val="none" w:sz="0" w:space="0" w:color="auto"/>
        <w:left w:val="none" w:sz="0" w:space="0" w:color="auto"/>
        <w:bottom w:val="none" w:sz="0" w:space="0" w:color="auto"/>
        <w:right w:val="none" w:sz="0" w:space="0" w:color="auto"/>
      </w:divBdr>
      <w:divsChild>
        <w:div w:id="464203771">
          <w:marLeft w:val="0"/>
          <w:marRight w:val="0"/>
          <w:marTop w:val="0"/>
          <w:marBottom w:val="0"/>
          <w:divBdr>
            <w:top w:val="none" w:sz="0" w:space="0" w:color="auto"/>
            <w:left w:val="none" w:sz="0" w:space="0" w:color="auto"/>
            <w:bottom w:val="none" w:sz="0" w:space="0" w:color="auto"/>
            <w:right w:val="none" w:sz="0" w:space="0" w:color="auto"/>
          </w:divBdr>
          <w:divsChild>
            <w:div w:id="917055975">
              <w:marLeft w:val="0"/>
              <w:marRight w:val="0"/>
              <w:marTop w:val="0"/>
              <w:marBottom w:val="0"/>
              <w:divBdr>
                <w:top w:val="none" w:sz="0" w:space="0" w:color="auto"/>
                <w:left w:val="none" w:sz="0" w:space="0" w:color="auto"/>
                <w:bottom w:val="none" w:sz="0" w:space="0" w:color="auto"/>
                <w:right w:val="none" w:sz="0" w:space="0" w:color="auto"/>
              </w:divBdr>
              <w:divsChild>
                <w:div w:id="17415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77270">
      <w:bodyDiv w:val="1"/>
      <w:marLeft w:val="0"/>
      <w:marRight w:val="0"/>
      <w:marTop w:val="0"/>
      <w:marBottom w:val="0"/>
      <w:divBdr>
        <w:top w:val="none" w:sz="0" w:space="0" w:color="auto"/>
        <w:left w:val="none" w:sz="0" w:space="0" w:color="auto"/>
        <w:bottom w:val="none" w:sz="0" w:space="0" w:color="auto"/>
        <w:right w:val="none" w:sz="0" w:space="0" w:color="auto"/>
      </w:divBdr>
      <w:divsChild>
        <w:div w:id="320433323">
          <w:marLeft w:val="0"/>
          <w:marRight w:val="0"/>
          <w:marTop w:val="0"/>
          <w:marBottom w:val="0"/>
          <w:divBdr>
            <w:top w:val="none" w:sz="0" w:space="0" w:color="auto"/>
            <w:left w:val="none" w:sz="0" w:space="0" w:color="auto"/>
            <w:bottom w:val="none" w:sz="0" w:space="0" w:color="auto"/>
            <w:right w:val="none" w:sz="0" w:space="0" w:color="auto"/>
          </w:divBdr>
          <w:divsChild>
            <w:div w:id="984118167">
              <w:marLeft w:val="0"/>
              <w:marRight w:val="0"/>
              <w:marTop w:val="0"/>
              <w:marBottom w:val="0"/>
              <w:divBdr>
                <w:top w:val="none" w:sz="0" w:space="0" w:color="auto"/>
                <w:left w:val="none" w:sz="0" w:space="0" w:color="auto"/>
                <w:bottom w:val="none" w:sz="0" w:space="0" w:color="auto"/>
                <w:right w:val="none" w:sz="0" w:space="0" w:color="auto"/>
              </w:divBdr>
              <w:divsChild>
                <w:div w:id="19144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blastchar/telco-customer-churn" TargetMode="External"/><Relationship Id="rId5" Type="http://schemas.openxmlformats.org/officeDocument/2006/relationships/hyperlink" Target="mailto:gurrapv@coventry.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Gurrap</dc:creator>
  <cp:keywords/>
  <dc:description/>
  <cp:lastModifiedBy>Vinay Gurrap</cp:lastModifiedBy>
  <cp:revision>10</cp:revision>
  <dcterms:created xsi:type="dcterms:W3CDTF">2023-07-22T11:26:00Z</dcterms:created>
  <dcterms:modified xsi:type="dcterms:W3CDTF">2023-07-22T15:33:00Z</dcterms:modified>
</cp:coreProperties>
</file>