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1.Window animate starting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Staring 窗口的启动：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AMS调用setAppStartingWindow来创建starting窗口。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409700"/>
            <wp:effectExtent l="0" t="0" r="3175" b="0"/>
            <wp:docPr id="1" name="图片 1" descr="2017-02-15 09:44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2-15 09:44:3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在setAppStartingWindow函数中创建StartingData数据结构发送一个ADD_STARTING消息到android.display线程中。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addStartingWindow函数的解析：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创建title为Starting + packageName的PhoneWindow对象，获取其DecorView root view通过addView函数加入到WindowManager中。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774190"/>
            <wp:effectExtent l="0" t="0" r="5715" b="16510"/>
            <wp:docPr id="2" name="图片 2" descr="2017-02-15 10:47: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2-15 10:47:2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StartingWindow在setview的时候请求一个vsync信号进行relayoutwindow动作：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在relayoutwindow中mDrawState 进入</w:t>
      </w:r>
      <w:r>
        <w:rPr>
          <w:rFonts w:hint="eastAsia"/>
          <w:color w:val="FF0000"/>
          <w:lang w:val="en-US" w:eastAsia="zh-CN"/>
        </w:rPr>
        <w:t>DRAW_PENDING</w:t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593850"/>
            <wp:effectExtent l="0" t="0" r="8890" b="6350"/>
            <wp:docPr id="4" name="图片 4" descr="2017-02-15 14:31: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2-15 14:31:00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084705"/>
            <wp:effectExtent l="0" t="0" r="5080" b="10795"/>
            <wp:docPr id="3" name="图片 3" descr="2017-02-15 10:57: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2-15 10:57:0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在android.display线程做完relayout window 之后，StartingWindow进行绘制的请求，当绘制完成后调用finishDrawing修改mDrawState 进入</w:t>
      </w:r>
      <w:r>
        <w:rPr>
          <w:rFonts w:hint="eastAsia"/>
          <w:color w:val="FF0000"/>
          <w:lang w:val="en-US" w:eastAsia="zh-CN"/>
        </w:rPr>
        <w:t>COMMIT_DRAW_PENDING</w:t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71675"/>
            <wp:effectExtent l="0" t="0" r="6350" b="9525"/>
            <wp:docPr id="5" name="图片 5" descr="2017-02-15 14:45: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2-15 14:45:4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827530"/>
            <wp:effectExtent l="0" t="0" r="5715" b="1270"/>
            <wp:docPr id="6" name="图片 6" descr="2017-02-15 14:47: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2-15 14:47:28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开始StartingWindow的performLayoutAndPlaceSurfacesLockedInner请求。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983105"/>
            <wp:effectExtent l="0" t="0" r="4445" b="17145"/>
            <wp:docPr id="7" name="图片 7" descr="2017-02-15 14:53: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2-15 14:53:0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在performLayoutAndPlaceSurfacesLockedInner函数中当w.mHasSurface为ture的时候调用winAnimator.commitFinishDrawingLocked()函数检查该窗口是否处于</w:t>
      </w:r>
      <w:r>
        <w:rPr>
          <w:rFonts w:hint="eastAsia"/>
          <w:color w:val="FF0000"/>
          <w:lang w:val="en-US" w:eastAsia="zh-CN"/>
        </w:rPr>
        <w:t>COMMIT_DRAW_PENDING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READY_TO_SHOW</w:t>
      </w:r>
      <w:r>
        <w:rPr>
          <w:rFonts w:hint="eastAsia"/>
          <w:lang w:val="en-US" w:eastAsia="zh-CN"/>
        </w:rPr>
        <w:t>的状态，当处于该状态的时候将mDrawState 置为READY_TO_SHOW状态。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79930"/>
            <wp:effectExtent l="0" t="0" r="5715" b="1270"/>
            <wp:docPr id="8" name="图片 8" descr="2017-02-15 16:11: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2-15 16:11:49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窗口绘制完成显示的时间点：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在handleAppTransitionReadyLocked函数中为starting窗口加载窗口动画，为窗口动画做好准备。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退出的窗口做relayout动作：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177290"/>
            <wp:effectExtent l="0" t="0" r="5080" b="3810"/>
            <wp:docPr id="9" name="图片 9" descr="2017-02-15 16:38: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2-15 16:38:20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窗口的remove动作：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当真正启动的窗口完成了绘制的动作，进行starting 窗口的remove的动作。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062279">
    <w:nsid w:val="58A2C507"/>
    <w:multiLevelType w:val="singleLevel"/>
    <w:tmpl w:val="58A2C50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7062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3E03"/>
    <w:rsid w:val="02D533B3"/>
    <w:rsid w:val="06AE5C02"/>
    <w:rsid w:val="09141BF4"/>
    <w:rsid w:val="09153DF2"/>
    <w:rsid w:val="0C8B7C21"/>
    <w:rsid w:val="19E8300C"/>
    <w:rsid w:val="1B0B1E6A"/>
    <w:rsid w:val="1C124C1B"/>
    <w:rsid w:val="20BF5484"/>
    <w:rsid w:val="238734D8"/>
    <w:rsid w:val="29FE1E73"/>
    <w:rsid w:val="340032DD"/>
    <w:rsid w:val="3EFC7E62"/>
    <w:rsid w:val="4B783F5F"/>
    <w:rsid w:val="53CC4409"/>
    <w:rsid w:val="55B45623"/>
    <w:rsid w:val="579A53A1"/>
    <w:rsid w:val="58487AE6"/>
    <w:rsid w:val="5A6A2C63"/>
    <w:rsid w:val="64526DA7"/>
    <w:rsid w:val="665419EF"/>
    <w:rsid w:val="763D100B"/>
    <w:rsid w:val="79FC742D"/>
    <w:rsid w:val="79FE61B3"/>
    <w:rsid w:val="7AAB3D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2017-03-14T08:03:27Z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