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DHCP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DHCP有3个端口，其中UDP67和UDP68为正常的DHCP服务端口，分别作为DHCP Server和DHCP Client的服务端口；546号端口用于DHCPv6 Client，而不用于DHCPv4，是为DHCP failover服务，这是需要特别开启的服务，DHCP failover是用来做“双机热备”的.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1.socket函数：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socket(int domain, int type, int protocol)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Domain：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AF_UNIX, AF_LOCAL   Local communication              unix(7)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AF_INET             IPv4 Internet protocols          ip(7)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AF_INET6            IPv6 Internet protocols          ipv6(7)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AF_IPX              IPX - Novell protocols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AF_NETLINK          Kernel user interface device     netlink(7)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AF_X25              ITU-T X.25 / ISO-8208 protocol   x25(7)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AF_AX25             Amateur radio AX.25 protocol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AF_ATMPVC           Access to raw ATM PVCs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AF_APPLETALK        Appletalk                        ddp(7)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AF_PACKET           Low level packet interface       packet(7)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Type：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SOCK_STREAM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SOCK_DGRAM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SOCK_SEQPACKET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SOCK_RAW 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SOCK_RDM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SOCK_PACKET</w:t>
      </w: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Protocol：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linux/in.h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ETH_P_IP  0X0800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只接收发往目的MAC是本机的IP类型的数据帧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ETH_P_ARP  0X0806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只接收发往目的MAC是本机的ARP类型的数据帧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ETH_P_RARP  0X8035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只接受发往目的MAC是本机的RARP类型的数据帧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ETH_P_ALL  0X0003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接收发往目的MAC是本机的所有类型(ip,arp,rarp)的数据帧，同时还可以接收从本机发出去的所有数据帧。在混杂模式打开的情况下，还会接收到发往目的MAC为非本地硬件地址的数据帧。</w:t>
      </w: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DHCP使用的三个参数：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AF_PACKET, SOCK_RAW, ETH_P_IP</w:t>
      </w: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</w:pPr>
      <w:r>
        <w:drawing>
          <wp:inline distT="0" distB="0" distL="114300" distR="114300">
            <wp:extent cx="4752340" cy="3533140"/>
            <wp:effectExtent l="0" t="0" r="10160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52340" cy="35331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714115" cy="2438400"/>
            <wp:effectExtent l="0" t="0" r="635" b="0"/>
            <wp:docPr id="2" name="图片 2" descr="2018-05-03 16:26:06 的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018-05-03 16:26:06 的屏幕截图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14115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DhcpInitState:</w:t>
      </w:r>
    </w:p>
    <w:p>
      <w:p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disCover -----&gt; offer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DhcpRequestingState:</w:t>
      </w:r>
    </w:p>
    <w:p>
      <w:p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request -----&gt; ACK</w:t>
      </w: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ConfiguringInterfaceState: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setInterfaceConfig</w:t>
      </w: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参考：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"https://blog.csdn.net/izobs_lin/article/details/52838862" </w:instrText>
      </w:r>
      <w:r>
        <w:rPr>
          <w:rFonts w:hint="eastAsia"/>
        </w:rPr>
        <w:fldChar w:fldCharType="separate"/>
      </w:r>
      <w:r>
        <w:rPr>
          <w:rStyle w:val="3"/>
          <w:rFonts w:hint="eastAsia"/>
        </w:rPr>
        <w:t>https://blog.csdn.net/izobs_lin/article/details/52838862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"https://www.zhihu.com/question/267097519" </w:instrText>
      </w:r>
      <w:r>
        <w:rPr>
          <w:rFonts w:hint="eastAsia"/>
        </w:rPr>
        <w:fldChar w:fldCharType="separate"/>
      </w:r>
      <w:r>
        <w:rPr>
          <w:rStyle w:val="3"/>
          <w:rFonts w:hint="eastAsia"/>
        </w:rPr>
        <w:t>https://www.zhihu.com/question/267097519</w:t>
      </w:r>
      <w:r>
        <w:rPr>
          <w:rFonts w:hint="eastAsia"/>
        </w:rPr>
        <w:fldChar w:fldCharType="end"/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A17382"/>
    <w:rsid w:val="09B5232C"/>
    <w:rsid w:val="0A592B9F"/>
    <w:rsid w:val="0BF06E9C"/>
    <w:rsid w:val="10197C79"/>
    <w:rsid w:val="110B0531"/>
    <w:rsid w:val="136E02D4"/>
    <w:rsid w:val="1E2059DA"/>
    <w:rsid w:val="2B50335E"/>
    <w:rsid w:val="32071430"/>
    <w:rsid w:val="3F5C7876"/>
    <w:rsid w:val="3F687575"/>
    <w:rsid w:val="4F237BC7"/>
    <w:rsid w:val="685A263D"/>
    <w:rsid w:val="694A4BB3"/>
    <w:rsid w:val="6B812974"/>
    <w:rsid w:val="7113494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2018-05-03T08:43:52Z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