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1.使用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 在远程调用的接口上加上</w:t>
      </w:r>
      <w:r>
        <w:rPr>
          <w:rFonts w:hint="default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FeignClient</w:t>
      </w:r>
      <w:r>
        <w:rPr>
          <w:rFonts w:hint="eastAsia" w:ascii="Consolas" w:hAnsi="Consolas" w:eastAsia="宋体" w:cs="Consolas"/>
          <w:color w:val="000000"/>
          <w:kern w:val="0"/>
          <w:sz w:val="19"/>
          <w:szCs w:val="19"/>
          <w:shd w:val="clear" w:fill="FFFFFF"/>
          <w:lang w:val="en-US" w:eastAsia="zh-CN" w:bidi="ar"/>
        </w:rPr>
        <w:t>注解。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129540</wp:posOffset>
                </wp:positionV>
                <wp:extent cx="5166360" cy="1109345"/>
                <wp:effectExtent l="5080" t="4445" r="10160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940" y="1374775"/>
                          <a:ext cx="5166360" cy="1109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@FeignClient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(name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"monitor-user"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 fallback = UserClientFallback.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contextId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"monitor-user-user"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UserClient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Consolas" w:hAnsi="Consolas" w:eastAsia="宋体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10.2pt;height:87.35pt;width:406.8pt;z-index:251658240;mso-width-relative:page;mso-height-relative:page;" fillcolor="#FFFFFF [3201]" filled="t" stroked="t" coordsize="21600,21600" o:gfxdata="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u7ea1gAAAAkBAAAPAAAAAAAAAAEAIAAAACIAAABkcnMvZG93bnJldi54bWxQSwECFAAUAAAA&#10;CACHTuJAWUuftmICAADE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@FeignClient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(name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"monitor-user"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 fallback = UserClientFallback.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contextId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"monitor-user-user"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interface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UserClient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Consolas" w:hAnsi="Consolas" w:eastAsia="宋体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2.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FeignClientsRegistrar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Feign client扫描和注册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105410</wp:posOffset>
                </wp:positionV>
                <wp:extent cx="5033645" cy="1287780"/>
                <wp:effectExtent l="4445" t="4445" r="1651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3089275"/>
                          <a:ext cx="5033645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@Retention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(RetentionPolicy.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RUNTIME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@Target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(ElementType.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@Documented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@Import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(FeignClientsRegistrar.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@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interface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EnableFeignClients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{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8.3pt;height:101.4pt;width:396.35pt;z-index:251659264;mso-width-relative:page;mso-height-relative:page;" fillcolor="#FFFFFF [3201]" filled="t" stroked="t" coordsize="21600,21600" o:gfxdata="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Z/uwnWAAAACAEAAA8AAAAAAAAAAQAgAAAAIgAAAGRycy9kb3ducmV2LnhtbFBLAQIU&#10;ABQAAAAIAIdO4kB5mmCbZwIAAMQ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@Retention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(RetentionPolicy.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RUNTIME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@Target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(ElementType.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TYPE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@Documented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@Import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(FeignClientsRegistrar.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@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interface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EnableFeignClients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{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FeignClientsRegistrar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继承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ImportBeanDefinitionRegistrar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实现动态注册bean。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62230</wp:posOffset>
                </wp:positionV>
                <wp:extent cx="5005070" cy="1356360"/>
                <wp:effectExtent l="4445" t="4445" r="698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655" y="5079365"/>
                          <a:ext cx="500507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registerBeanDefinitions(AnnotationMetadata metadata,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BeanDefinitionRegistry registry)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registerDefaultConfiguration(metadata, registry);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t>registerFeignClients(metadata, registry);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FF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4.9pt;height:106.8pt;width:394.1pt;z-index:251660288;mso-width-relative:page;mso-height-relative:page;" fillcolor="#FFFFFF [3201]" filled="t" stroked="t" coordsize="21600,21600" o:gfxdata="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VuQptMAAAAHAQAADwAAAAAAAAABACAAAAAiAAAAZHJzL2Rvd25yZXYueG1sUEsBAhQAFAAA&#10;AAgAh07iQGIHfltmAgAAxAQAAA4AAAAAAAAAAQAgAAAAI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registerBeanDefinitions(AnnotationMetadata metadata,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BeanDefinitionRegistry registry)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registerDefaultConfiguration(metadata, registry);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t>registerFeignClients(metadata, registry);</w:t>
                      </w:r>
                      <w:r>
                        <w:rPr>
                          <w:rFonts w:hint="default" w:ascii="Consolas" w:hAnsi="Consolas" w:eastAsia="Consolas" w:cs="Consolas"/>
                          <w:color w:val="FF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使用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FeignClient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注解作为过滤器获取所有feign client接口组件。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77470</wp:posOffset>
                </wp:positionV>
                <wp:extent cx="5143500" cy="1899285"/>
                <wp:effectExtent l="4445" t="4445" r="825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6935470"/>
                          <a:ext cx="5143500" cy="189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registerFeignClients(AnnotationMetadata metadata,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420" w:firstLineChars="0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ClassPathScanningCandidateComponentProvider scanner = getScanner();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391" w:leftChars="186" w:firstLine="0" w:firstLineChars="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scanner.addIncludeFilter(annotationTypeFilter);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Set&lt;String&gt; basePackages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= getBasePackages(metadata);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420" w:firstLineChars="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(String basePackage : basePackages)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Set&lt;BeanDefinition&gt; candidateComponents = scanner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.findCandidateComponents(basePackage);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420" w:firstLineChars="0"/>
                              <w:rPr>
                                <w:rFonts w:hint="default" w:ascii="Consolas" w:hAnsi="Consolas" w:eastAsia="宋体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//遍历所有的feignClient组件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1141" w:firstLineChars="600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(BeanDefinition candidateComponent : candidateComponents) {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420" w:firstLineChars="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left="391" w:leftChars="186" w:firstLine="0" w:firstLineChars="0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6.1pt;height:149.55pt;width:405pt;z-index:251661312;mso-width-relative:page;mso-height-relative:page;" fillcolor="#FFFFFF [3201]" filled="t" stroked="t" coordsize="21600,21600" o:gfxdata="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ndfP9YAAAAJAQAADwAAAAAAAAABACAAAAAiAAAAZHJzL2Rvd25yZXYueG1sUEsBAhQAFAAA&#10;AAgAh07iQAt2U69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registerFeignClients(AnnotationMetadata metadata,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420" w:firstLineChars="0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ClassPathScanningCandidateComponentProvider scanner = getScanner();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391" w:leftChars="186" w:firstLine="0" w:firstLineChars="0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scanner.addIncludeFilter(annotationTypeFilter);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Set&lt;String&gt; basePackages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= getBasePackages(metadata);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420" w:firstLineChars="0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(String basePackage : basePackages)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Set&lt;BeanDefinition&gt; candidateComponents = scanner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.findCandidateComponents(basePackage);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420" w:firstLineChars="0"/>
                        <w:rPr>
                          <w:rFonts w:hint="default" w:ascii="Consolas" w:hAnsi="Consolas" w:eastAsia="宋体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//遍历所有的feignClient组件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1141" w:firstLineChars="600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for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(BeanDefinition candidateComponent : candidateComponents) {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420" w:firstLineChars="0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left="391" w:leftChars="186" w:firstLine="0" w:firstLineChars="0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196850</wp:posOffset>
                </wp:positionV>
                <wp:extent cx="5137785" cy="4268470"/>
                <wp:effectExtent l="4445" t="4445" r="13970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015" y="953135"/>
                          <a:ext cx="5137785" cy="426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(candidateComponent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instanceof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AnnotatedBeanDefinition)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>// verify annotated class is an interface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AnnotatedBeanDefinition beanDefinition = (AnnotatedBeanDefinition) candidateComponent;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AnnotationMetadata annotationMetadata = beanDefinition.getMetadata();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ind w:firstLine="954" w:firstLineChars="500"/>
                              <w:rPr>
                                <w:rFonts w:ascii="Consolas" w:hAnsi="Consolas" w:eastAsia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//检测feign Client组件是否是接口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Assert.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isTrue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(annotationMetadata.isInterface(),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"@FeignClient can only be specified on an interface"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//获取FeignClient中所有元素的熟悉值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Map&lt;String, Object&gt; attributes = annotationMetadata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.getAnnotationAttributes(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FeignClient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.getCanonicalName());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String name = getClientName(attributes);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registerClientConfiguration(registry, name,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   attributes.get(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"configuration"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registerFeignClient(registry, annotationMetadata, attributes);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5pt;margin-top:15.5pt;height:336.1pt;width:404.55pt;z-index:251662336;mso-width-relative:page;mso-height-relative:page;" fillcolor="#FFFFFF [3201]" filled="t" stroked="t" coordsize="21600,21600" o:gfxdata="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5AvxNQAAAAIAQAADwAAAAAAAAABACAAAAAiAAAAZHJzL2Rvd25yZXYueG1sUEsBAhQAFAAA&#10;AAgAh07iQIevmxZlAgAAww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(candidateComponent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instanceof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AnnotatedBeanDefinition)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>// verify annotated class is an interface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AnnotatedBeanDefinition beanDefinition = (AnnotatedBeanDefinition) candidateComponent;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AnnotationMetadata annotationMetadata = beanDefinition.getMetadata();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954" w:firstLineChars="500"/>
                        <w:rPr>
                          <w:rFonts w:ascii="Consolas" w:hAnsi="Consolas" w:eastAsia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//检测feign Client组件是否是接口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Assert.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isTrue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(annotationMetadata.isInterface(),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"@FeignClient can only be specified on an interface"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//获取FeignClient中所有元素的熟悉值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Map&lt;String, Object&gt; attributes = annotationMetadata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.getAnnotationAttributes(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9"/>
                          <w:szCs w:val="19"/>
                          <w:shd w:val="clear" w:fill="FFFFFF"/>
                        </w:rPr>
                        <w:t>FeignClient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.getCanonicalName());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String name = getClientName(attributes);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registerClientConfiguration(registry, name,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   attributes.get(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"configuration"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registerFeignClient(registry, annotationMetadata, attributes);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contextId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--&gt;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value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--&gt;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name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--&gt;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serviceId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>以上面的顺序来作为name注册feignClient bean。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FactoryBeanRegistrySupport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类的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getObjectFromFactoryBean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方法获取feignClient bean的对象。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FeignClientFactoryBean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继承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FactoryBean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A12ED"/>
    <w:rsid w:val="0EDD4285"/>
    <w:rsid w:val="13772172"/>
    <w:rsid w:val="16B1705D"/>
    <w:rsid w:val="19323D01"/>
    <w:rsid w:val="25F03120"/>
    <w:rsid w:val="26CE0225"/>
    <w:rsid w:val="2D69316E"/>
    <w:rsid w:val="38AF0B37"/>
    <w:rsid w:val="390B3BF2"/>
    <w:rsid w:val="42ED5041"/>
    <w:rsid w:val="5F43470A"/>
    <w:rsid w:val="608B2840"/>
    <w:rsid w:val="61055DF7"/>
    <w:rsid w:val="61407D5A"/>
    <w:rsid w:val="6DE0297C"/>
    <w:rsid w:val="7E54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2020-12-03T01:04:00Z</dcterms:created>
  <dc:creator>63474</dc:creator>
  <cp:lastModifiedBy>63474</cp:lastModifiedBy>
  <dcterms:modified xsi:type="dcterms:W3CDTF">2020-12-07T08:07:00Z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