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el siguiente documento se detallan las instrucciones para utilizar la aplicación FINTER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 ejecutar la aplicación el usuario se encontrará con la siguiente pantalla para elegir el método para calcular el polinomio.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7845" cy="329088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84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se listaran los dos métodos disponibles y se elegirá el método requerido, en este caso Lagrange</w:t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2vf3ra76u6f7" w:id="0"/>
      <w:bookmarkEnd w:id="0"/>
      <w:r w:rsidDel="00000000" w:rsidR="00000000" w:rsidRPr="00000000">
        <w:rPr>
          <w:rtl w:val="0"/>
        </w:rPr>
        <w:t xml:space="preserve">LAGRANGE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7588" cy="335399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35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mostrará la pantalla en donde se cargarán los datos para obtener el polinomio interpolante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3950934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95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se procederá a la carga de los puntos a interpolar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397755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97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finalizada la carga se podrá calcular el polinomio, obtener su grado y si los puntos interpolados son equidistantes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7905" cy="38147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905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También se podrán mostrar los pasos para obtener el polinomio y evaluar el mismo en un valor deseado para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6705" cy="32813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705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se muestra el procedimiento para obtener el polinomio mediante Newton-Gregory</w:t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fphiq5osfw3u" w:id="1"/>
      <w:bookmarkEnd w:id="1"/>
      <w:r w:rsidDel="00000000" w:rsidR="00000000" w:rsidRPr="00000000">
        <w:rPr>
          <w:rtl w:val="0"/>
        </w:rPr>
        <w:t xml:space="preserve">NEWTON-GREGORY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la pantalla inicial de la aplicación se selecciona el método Newton-Gregory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34470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47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procede a la pantalla para la selección del polinomio deseado y el llenado con los puntos a interpolar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9938" cy="334705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47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selecciona el polinomio deseado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34753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47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cargados los puntos a interpolar se procede a calcular el polinomio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371030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obtiene el polinomio buscado, si los puntos ingresados son equiespaciados y el grado del polinomio hallado.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0901" cy="4767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01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se podrán mostrar los pasos que se siguieron para calcularlo.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mismos son, la matriz con las diferencias finitas encontradas en forma de matriz y los coeficientes del polinomio obtenidos a partir de estas diferencias finitas.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5488" cy="37480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488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podrá evaluar el polinomio encontrado en un valor de x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0838" cy="359838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359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Durante la ejecución del sistema se podrán eliminar o agregar más puntos y volver a realizar el cálculo del polinomio.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polinomio hallado en el caso de newton-gregory es “intermedio”, para obtener el final simplemente basta con sumar los términos obtenidos.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finalizar la ejecución del sistema, basta con tocar el botón finalizar.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