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vertAlign w:val="baseline"/>
          <w:lang w:val="ru-RU"/>
        </w:rPr>
      </w:pPr>
      <w:r>
        <w:rPr>
          <w:b/>
          <w:bCs/>
          <w:sz w:val="36"/>
          <w:szCs w:val="36"/>
          <w:vertAlign w:val="baseline"/>
          <w:lang w:val="ru-RU"/>
        </w:rPr>
        <w:t>Документ</w:t>
      </w:r>
      <w:r>
        <w:rPr>
          <w:rFonts w:hint="default"/>
          <w:b/>
          <w:bCs/>
          <w:sz w:val="36"/>
          <w:szCs w:val="36"/>
          <w:vertAlign w:val="baseline"/>
          <w:lang w:val="ru-RU"/>
        </w:rPr>
        <w:t xml:space="preserve"> №2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Долг клиента </w:t>
      </w:r>
      <w:r>
        <w:rPr>
          <w:rFonts w:hint="default"/>
          <w:sz w:val="28"/>
          <w:szCs w:val="28"/>
          <w:lang w:val="en-US"/>
        </w:rPr>
        <w:t xml:space="preserve"> Иван Иванов</w:t>
      </w:r>
      <w:r>
        <w:rPr>
          <w:rFonts w:hint="default"/>
          <w:sz w:val="28"/>
          <w:szCs w:val="28"/>
          <w:lang w:val="ru-RU"/>
        </w:rPr>
        <w:t xml:space="preserve"> составлял 2000 рублей. 01.04.2023 было зачислено </w:t>
      </w:r>
      <w:r>
        <w:rPr>
          <w:rFonts w:hint="default"/>
          <w:sz w:val="28"/>
          <w:szCs w:val="28"/>
          <w:lang w:val="en-US"/>
        </w:rPr>
        <w:t xml:space="preserve">1000 </w:t>
      </w:r>
      <w:r>
        <w:rPr>
          <w:rFonts w:hint="default"/>
          <w:sz w:val="28"/>
          <w:szCs w:val="28"/>
          <w:lang w:val="ru-RU"/>
        </w:rPr>
        <w:t>рублей.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E1C5C"/>
    <w:rsid w:val="10C95428"/>
    <w:rsid w:val="245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2023-03-31T13:48:00Z</dcterms:created>
  <dc:creator>WPS_1658690067</dc:creator>
  <cp:lastModifiedBy>WPS_1658690067</cp:lastModifiedBy>
  <dcterms:modified xsi:type="dcterms:W3CDTF">2023-03-31T14:02:30Z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A63441ACDBC8410F91A74AE916595B45</vt:lpwstr>
  </property>
</Properties>
</file>