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84F" w:rsidRDefault="00C4084F" w:rsidP="00C40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>Dye Stuff Data Set</w:t>
      </w:r>
      <w:r w:rsidRPr="00C4084F"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  <w:t xml:space="preserve">   </w:t>
      </w:r>
    </w:p>
    <w:p w:rsidR="00C4084F" w:rsidRPr="00C4084F" w:rsidRDefault="00C4084F" w:rsidP="00C40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E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C4084F" w:rsidTr="00C4084F">
        <w:tc>
          <w:tcPr>
            <w:tcW w:w="3080" w:type="dxa"/>
          </w:tcPr>
          <w:p w:rsid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lang w:eastAsia="en-IE"/>
              </w:rPr>
              <w:t>Batch   Yield</w:t>
            </w:r>
          </w:p>
          <w:p w:rsid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1      A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1545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2      A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1440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3      A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1440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4      A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1520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5      A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1580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6      B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1540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7      B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1555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8      B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1490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9      B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1560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10     B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1495</w:t>
            </w:r>
          </w:p>
          <w:p w:rsidR="00C4084F" w:rsidRDefault="00C4084F"/>
        </w:tc>
        <w:tc>
          <w:tcPr>
            <w:tcW w:w="3081" w:type="dxa"/>
          </w:tcPr>
          <w:p w:rsid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lang w:eastAsia="en-IE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lang w:eastAsia="en-IE"/>
              </w:rPr>
              <w:t>Batch   Yield</w:t>
            </w:r>
          </w:p>
          <w:p w:rsid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11     C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1595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12     C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1550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13     C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1605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14     C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1510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15     C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1560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16     D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1445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17     D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1440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18     D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1595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19     D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1465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20     D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1545</w:t>
            </w:r>
          </w:p>
          <w:p w:rsidR="00C4084F" w:rsidRDefault="00C4084F"/>
        </w:tc>
        <w:tc>
          <w:tcPr>
            <w:tcW w:w="3081" w:type="dxa"/>
          </w:tcPr>
          <w:p w:rsid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  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lang w:eastAsia="en-IE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u w:val="single"/>
                <w:lang w:eastAsia="en-IE"/>
              </w:rPr>
              <w:t>Batch   Yield</w:t>
            </w:r>
          </w:p>
          <w:p w:rsid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21     E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1595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22     E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1630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23     E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1515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24     E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1635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25     E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1625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26     F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1520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27     F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1455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28     F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1450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29     F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1480</w:t>
            </w:r>
          </w:p>
          <w:p w:rsidR="00C4084F" w:rsidRPr="00C4084F" w:rsidRDefault="00C4084F" w:rsidP="00C408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</w:pP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30     F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 xml:space="preserve">  </w:t>
            </w:r>
            <w:r w:rsidRPr="00C4084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E"/>
              </w:rPr>
              <w:t>1445</w:t>
            </w:r>
          </w:p>
          <w:p w:rsidR="00C4084F" w:rsidRDefault="00C4084F"/>
        </w:tc>
      </w:tr>
    </w:tbl>
    <w:p w:rsidR="00AF75BE" w:rsidRDefault="00AF75BE"/>
    <w:sectPr w:rsidR="00AF75BE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084F"/>
    <w:rsid w:val="001348FA"/>
    <w:rsid w:val="001B506A"/>
    <w:rsid w:val="001C5319"/>
    <w:rsid w:val="002A7E08"/>
    <w:rsid w:val="002E306F"/>
    <w:rsid w:val="00311AC5"/>
    <w:rsid w:val="004254FA"/>
    <w:rsid w:val="00652B57"/>
    <w:rsid w:val="006E7F63"/>
    <w:rsid w:val="007C40A0"/>
    <w:rsid w:val="00841181"/>
    <w:rsid w:val="00AE54DA"/>
    <w:rsid w:val="00AF75BE"/>
    <w:rsid w:val="00BB0539"/>
    <w:rsid w:val="00BE3187"/>
    <w:rsid w:val="00C4084F"/>
    <w:rsid w:val="00C9680D"/>
    <w:rsid w:val="00D9197A"/>
    <w:rsid w:val="00DB1BC1"/>
    <w:rsid w:val="00E714F9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0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084F"/>
    <w:rPr>
      <w:rFonts w:ascii="Courier New" w:eastAsia="Times New Roman" w:hAnsi="Courier New" w:cs="Courier New"/>
      <w:sz w:val="20"/>
      <w:szCs w:val="20"/>
      <w:lang w:eastAsia="en-IE"/>
    </w:rPr>
  </w:style>
  <w:style w:type="table" w:styleId="TableGrid">
    <w:name w:val="Table Grid"/>
    <w:basedOn w:val="TableNormal"/>
    <w:uiPriority w:val="59"/>
    <w:rsid w:val="00C40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6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516</Characters>
  <Application>Microsoft Office Word</Application>
  <DocSecurity>0</DocSecurity>
  <Lines>4</Lines>
  <Paragraphs>1</Paragraphs>
  <ScaleCrop>false</ScaleCrop>
  <Company>University of Limerick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1</cp:revision>
  <dcterms:created xsi:type="dcterms:W3CDTF">2012-10-04T12:31:00Z</dcterms:created>
  <dcterms:modified xsi:type="dcterms:W3CDTF">2012-10-04T12:46:00Z</dcterms:modified>
</cp:coreProperties>
</file>