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27" w:rsidRPr="00F04C27" w:rsidRDefault="008F3A61" w:rsidP="00F04C27">
      <w:pPr>
        <w:autoSpaceDE w:val="0"/>
        <w:autoSpaceDN w:val="0"/>
        <w:adjustRightInd w:val="0"/>
        <w:spacing w:after="0" w:line="240" w:lineRule="auto"/>
        <w:rPr>
          <w:rFonts w:ascii="Verdana" w:hAnsi="Verdana" w:cs="Courier New"/>
          <w:b/>
          <w:sz w:val="24"/>
          <w:szCs w:val="24"/>
          <w:u w:val="single"/>
        </w:rPr>
      </w:pPr>
      <w:r>
        <w:rPr>
          <w:rFonts w:ascii="Verdana" w:hAnsi="Verdana" w:cs="Courier New"/>
          <w:b/>
          <w:sz w:val="24"/>
          <w:szCs w:val="24"/>
          <w:u w:val="single"/>
        </w:rPr>
        <w:t>MA4</w:t>
      </w:r>
      <w:r w:rsidR="00DD293B">
        <w:rPr>
          <w:rFonts w:ascii="Verdana" w:hAnsi="Verdana" w:cs="Courier New"/>
          <w:b/>
          <w:sz w:val="24"/>
          <w:szCs w:val="24"/>
          <w:u w:val="single"/>
        </w:rPr>
        <w:t>5</w:t>
      </w:r>
      <w:r>
        <w:rPr>
          <w:rFonts w:ascii="Verdana" w:hAnsi="Verdana" w:cs="Courier New"/>
          <w:b/>
          <w:sz w:val="24"/>
          <w:szCs w:val="24"/>
          <w:u w:val="single"/>
        </w:rPr>
        <w:t xml:space="preserve">05 </w:t>
      </w:r>
      <w:r w:rsidR="00DD293B">
        <w:rPr>
          <w:rFonts w:ascii="Verdana" w:hAnsi="Verdana" w:cs="Courier New"/>
          <w:b/>
          <w:sz w:val="24"/>
          <w:szCs w:val="24"/>
          <w:u w:val="single"/>
        </w:rPr>
        <w:t xml:space="preserve">2015 </w:t>
      </w:r>
      <w:r>
        <w:rPr>
          <w:rFonts w:ascii="Verdana" w:hAnsi="Verdana" w:cs="Courier New"/>
          <w:b/>
          <w:sz w:val="24"/>
          <w:szCs w:val="24"/>
          <w:u w:val="single"/>
        </w:rPr>
        <w:t xml:space="preserve">Lecture </w:t>
      </w:r>
      <w:r w:rsidR="00DD293B">
        <w:rPr>
          <w:rFonts w:ascii="Verdana" w:hAnsi="Verdana" w:cs="Courier New"/>
          <w:b/>
          <w:sz w:val="24"/>
          <w:szCs w:val="24"/>
          <w:u w:val="single"/>
        </w:rPr>
        <w:t>5</w:t>
      </w:r>
      <w:r>
        <w:rPr>
          <w:rFonts w:ascii="Verdana" w:hAnsi="Verdana" w:cs="Courier New"/>
          <w:b/>
          <w:sz w:val="24"/>
          <w:szCs w:val="24"/>
          <w:u w:val="single"/>
        </w:rPr>
        <w:t xml:space="preserve">A </w:t>
      </w:r>
      <w:r w:rsidR="00F04C27" w:rsidRPr="00F04C27">
        <w:rPr>
          <w:rFonts w:ascii="Verdana" w:hAnsi="Verdana" w:cs="Courier New"/>
          <w:b/>
          <w:sz w:val="24"/>
          <w:szCs w:val="24"/>
          <w:u w:val="single"/>
        </w:rPr>
        <w:t xml:space="preserve">Design of Experiments </w:t>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An </w:t>
      </w:r>
      <w:r w:rsidRPr="00F04C27">
        <w:rPr>
          <w:rFonts w:ascii="Verdana" w:hAnsi="Verdana" w:cs="Courier New"/>
          <w:b/>
          <w:i/>
          <w:sz w:val="24"/>
          <w:szCs w:val="24"/>
        </w:rPr>
        <w:t xml:space="preserve">experiment </w:t>
      </w:r>
      <w:r w:rsidRPr="00F04C27">
        <w:rPr>
          <w:rFonts w:ascii="Verdana" w:hAnsi="Verdana" w:cs="Courier New"/>
          <w:sz w:val="24"/>
          <w:szCs w:val="24"/>
        </w:rPr>
        <w:t>is a process or study that results in the collection of data. The results of</w:t>
      </w:r>
      <w:r>
        <w:rPr>
          <w:rFonts w:ascii="Verdana" w:hAnsi="Verdana" w:cs="Courier New"/>
          <w:sz w:val="24"/>
          <w:szCs w:val="24"/>
        </w:rPr>
        <w:t xml:space="preserve"> </w:t>
      </w:r>
      <w:r w:rsidRPr="00F04C27">
        <w:rPr>
          <w:rFonts w:ascii="Verdana" w:hAnsi="Verdana" w:cs="Courier New"/>
          <w:sz w:val="24"/>
          <w:szCs w:val="24"/>
        </w:rPr>
        <w:t>experiments are not known in advance. Usually, statistical experiments are conducted in</w:t>
      </w:r>
      <w:r>
        <w:rPr>
          <w:rFonts w:ascii="Verdana" w:hAnsi="Verdana" w:cs="Courier New"/>
          <w:sz w:val="24"/>
          <w:szCs w:val="24"/>
        </w:rPr>
        <w:t xml:space="preserve"> </w:t>
      </w:r>
      <w:r w:rsidRPr="00F04C27">
        <w:rPr>
          <w:rFonts w:ascii="Verdana" w:hAnsi="Verdana" w:cs="Courier New"/>
          <w:sz w:val="24"/>
          <w:szCs w:val="24"/>
        </w:rPr>
        <w:t>situations in which researchers can manipulate the conditions of the experiment and can</w:t>
      </w:r>
      <w:r>
        <w:rPr>
          <w:rFonts w:ascii="Verdana" w:hAnsi="Verdana" w:cs="Courier New"/>
          <w:sz w:val="24"/>
          <w:szCs w:val="24"/>
        </w:rPr>
        <w:t xml:space="preserve"> </w:t>
      </w:r>
      <w:r w:rsidRPr="00F04C27">
        <w:rPr>
          <w:rFonts w:ascii="Verdana" w:hAnsi="Verdana" w:cs="Courier New"/>
          <w:sz w:val="24"/>
          <w:szCs w:val="24"/>
        </w:rPr>
        <w:t xml:space="preserve">control the factors that are irrelevant to the research objectives. </w:t>
      </w: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For example, a rental car</w:t>
      </w:r>
      <w:r>
        <w:rPr>
          <w:rFonts w:ascii="Verdana" w:hAnsi="Verdana" w:cs="Courier New"/>
          <w:sz w:val="24"/>
          <w:szCs w:val="24"/>
        </w:rPr>
        <w:t xml:space="preserve"> </w:t>
      </w:r>
      <w:r w:rsidRPr="00F04C27">
        <w:rPr>
          <w:rFonts w:ascii="Verdana" w:hAnsi="Verdana" w:cs="Courier New"/>
          <w:sz w:val="24"/>
          <w:szCs w:val="24"/>
        </w:rPr>
        <w:t>company compares the tread wear of four brands of tires, while also</w:t>
      </w:r>
      <w:r>
        <w:rPr>
          <w:rFonts w:ascii="Verdana" w:hAnsi="Verdana" w:cs="Courier New"/>
          <w:sz w:val="24"/>
          <w:szCs w:val="24"/>
        </w:rPr>
        <w:t xml:space="preserve"> c</w:t>
      </w:r>
      <w:r w:rsidRPr="00F04C27">
        <w:rPr>
          <w:rFonts w:ascii="Verdana" w:hAnsi="Verdana" w:cs="Courier New"/>
          <w:sz w:val="24"/>
          <w:szCs w:val="24"/>
        </w:rPr>
        <w:t>ontrolling for the type of</w:t>
      </w:r>
      <w:r>
        <w:rPr>
          <w:rFonts w:ascii="Verdana" w:hAnsi="Verdana" w:cs="Courier New"/>
          <w:sz w:val="24"/>
          <w:szCs w:val="24"/>
        </w:rPr>
        <w:t xml:space="preserve"> </w:t>
      </w:r>
      <w:r w:rsidRPr="00F04C27">
        <w:rPr>
          <w:rFonts w:ascii="Verdana" w:hAnsi="Verdana" w:cs="Courier New"/>
          <w:sz w:val="24"/>
          <w:szCs w:val="24"/>
        </w:rPr>
        <w:t>car, speed, road surface, weather, and driver.</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b/>
          <w:i/>
          <w:sz w:val="24"/>
          <w:szCs w:val="24"/>
        </w:rPr>
        <w:t>Experimental design</w:t>
      </w:r>
      <w:r w:rsidRPr="00F04C27">
        <w:rPr>
          <w:rFonts w:ascii="Verdana" w:hAnsi="Verdana" w:cs="Courier New"/>
          <w:sz w:val="24"/>
          <w:szCs w:val="24"/>
        </w:rPr>
        <w:t xml:space="preserve"> is the process of planning a study to meet specified objectives. Planning</w:t>
      </w:r>
      <w:r>
        <w:rPr>
          <w:rFonts w:ascii="Verdana" w:hAnsi="Verdana" w:cs="Courier New"/>
          <w:sz w:val="24"/>
          <w:szCs w:val="24"/>
        </w:rPr>
        <w:t xml:space="preserve"> </w:t>
      </w:r>
      <w:r w:rsidRPr="00F04C27">
        <w:rPr>
          <w:rFonts w:ascii="Verdana" w:hAnsi="Verdana" w:cs="Courier New"/>
          <w:sz w:val="24"/>
          <w:szCs w:val="24"/>
        </w:rPr>
        <w:t>an experiment properly is very important in order to ensure that the right type of data and a</w:t>
      </w:r>
      <w:r>
        <w:rPr>
          <w:rFonts w:ascii="Verdana" w:hAnsi="Verdana" w:cs="Courier New"/>
          <w:sz w:val="24"/>
          <w:szCs w:val="24"/>
        </w:rPr>
        <w:t xml:space="preserve"> </w:t>
      </w:r>
      <w:r w:rsidRPr="00F04C27">
        <w:rPr>
          <w:rFonts w:ascii="Verdana" w:hAnsi="Verdana" w:cs="Courier New"/>
          <w:sz w:val="24"/>
          <w:szCs w:val="24"/>
        </w:rPr>
        <w:t>sufficient sample size and power are available to answer the research questions of interest as</w:t>
      </w:r>
      <w:r>
        <w:rPr>
          <w:rFonts w:ascii="Verdana" w:hAnsi="Verdana" w:cs="Courier New"/>
          <w:sz w:val="24"/>
          <w:szCs w:val="24"/>
        </w:rPr>
        <w:t xml:space="preserve"> </w:t>
      </w:r>
      <w:r w:rsidRPr="00F04C27">
        <w:rPr>
          <w:rFonts w:ascii="Verdana" w:hAnsi="Verdana" w:cs="Courier New"/>
          <w:sz w:val="24"/>
          <w:szCs w:val="24"/>
        </w:rPr>
        <w:t xml:space="preserve">clearly and </w:t>
      </w:r>
      <w:r>
        <w:rPr>
          <w:rFonts w:ascii="Verdana" w:hAnsi="Verdana" w:cs="Courier New"/>
          <w:sz w:val="24"/>
          <w:szCs w:val="24"/>
        </w:rPr>
        <w:t>efficiently as possible, with consideration for the amount of resources available to carry out such experiments.</w:t>
      </w:r>
    </w:p>
    <w:p w:rsid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ArialNarrow,Bold" w:hAnsi="ArialNarrow,Bold" w:cs="ArialNarrow,Bold"/>
          <w:b/>
          <w:bCs/>
          <w:sz w:val="26"/>
          <w:szCs w:val="26"/>
        </w:rPr>
      </w:pPr>
      <w:r>
        <w:rPr>
          <w:rFonts w:ascii="ArialNarrow,Bold" w:hAnsi="ArialNarrow,Bold" w:cs="ArialNarrow,Bold"/>
          <w:b/>
          <w:bCs/>
          <w:sz w:val="26"/>
          <w:szCs w:val="26"/>
        </w:rPr>
        <w:t>Designing an Experiment</w:t>
      </w: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Perform the following steps when designing an experiment: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1. Define the problem and the questions to be addressed.</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2. Define the population of interest.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3. Determine the need for sampling.</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4. Define the experimental design.</w:t>
      </w:r>
    </w:p>
    <w:p w:rsidR="00F04C27" w:rsidRDefault="00F04C27" w:rsidP="00F04C27">
      <w:pPr>
        <w:autoSpaceDE w:val="0"/>
        <w:autoSpaceDN w:val="0"/>
        <w:adjustRightInd w:val="0"/>
        <w:spacing w:after="0" w:line="240" w:lineRule="auto"/>
        <w:rPr>
          <w:rFonts w:ascii="Helvetica" w:hAnsi="Helvetica" w:cs="Helvetica"/>
          <w:sz w:val="18"/>
          <w:szCs w:val="18"/>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The subject matter for </w:t>
      </w:r>
      <w:r>
        <w:rPr>
          <w:rFonts w:ascii="Verdana" w:hAnsi="Verdana" w:cs="Courier New"/>
          <w:sz w:val="24"/>
          <w:szCs w:val="24"/>
        </w:rPr>
        <w:t>steps</w:t>
      </w:r>
      <w:r w:rsidRPr="00F04C27">
        <w:rPr>
          <w:rFonts w:ascii="Verdana" w:hAnsi="Verdana" w:cs="Courier New"/>
          <w:sz w:val="24"/>
          <w:szCs w:val="24"/>
        </w:rPr>
        <w:t xml:space="preserve"> 1 to3 </w:t>
      </w:r>
      <w:proofErr w:type="gramStart"/>
      <w:r w:rsidRPr="00F04C27">
        <w:rPr>
          <w:rFonts w:ascii="Verdana" w:hAnsi="Verdana" w:cs="Courier New"/>
          <w:sz w:val="24"/>
          <w:szCs w:val="24"/>
        </w:rPr>
        <w:t>were</w:t>
      </w:r>
      <w:proofErr w:type="gramEnd"/>
      <w:r w:rsidRPr="00F04C27">
        <w:rPr>
          <w:rFonts w:ascii="Verdana" w:hAnsi="Verdana" w:cs="Courier New"/>
          <w:sz w:val="24"/>
          <w:szCs w:val="24"/>
        </w:rPr>
        <w:t xml:space="preserve"> covered in Science Maths 3 (MA4603). We will look at </w:t>
      </w:r>
      <w:r>
        <w:rPr>
          <w:rFonts w:ascii="Verdana" w:hAnsi="Verdana" w:cs="Courier New"/>
          <w:sz w:val="24"/>
          <w:szCs w:val="24"/>
        </w:rPr>
        <w:t>step</w:t>
      </w:r>
      <w:r w:rsidRPr="00F04C27">
        <w:rPr>
          <w:rFonts w:ascii="Verdana" w:hAnsi="Verdana" w:cs="Courier New"/>
          <w:sz w:val="24"/>
          <w:szCs w:val="24"/>
        </w:rPr>
        <w:t xml:space="preserve"> 4 specifically</w:t>
      </w:r>
      <w:r>
        <w:rPr>
          <w:rFonts w:ascii="Verdana" w:hAnsi="Verdana" w:cs="Courier New"/>
          <w:sz w:val="24"/>
          <w:szCs w:val="24"/>
        </w:rPr>
        <w:t xml:space="preserve"> in this module.</w:t>
      </w:r>
    </w:p>
    <w:p w:rsidR="00F04C27" w:rsidRDefault="00F04C27" w:rsidP="00F04C27">
      <w:pPr>
        <w:autoSpaceDE w:val="0"/>
        <w:autoSpaceDN w:val="0"/>
        <w:adjustRightInd w:val="0"/>
        <w:spacing w:after="0" w:line="240" w:lineRule="auto"/>
        <w:rPr>
          <w:rFonts w:ascii="Helvetica" w:hAnsi="Helvetica" w:cs="Helvetica"/>
          <w:sz w:val="18"/>
          <w:szCs w:val="18"/>
        </w:rPr>
      </w:pPr>
    </w:p>
    <w:p w:rsidR="00DD293B" w:rsidRDefault="00DD293B">
      <w:pPr>
        <w:rPr>
          <w:rFonts w:ascii="Verdana" w:hAnsi="Verdana" w:cs="Courier New"/>
          <w:b/>
          <w:sz w:val="24"/>
          <w:szCs w:val="24"/>
          <w:u w:val="single"/>
        </w:rPr>
      </w:pPr>
      <w:r>
        <w:rPr>
          <w:rFonts w:ascii="Verdana" w:hAnsi="Verdana" w:cs="Courier New"/>
          <w:b/>
          <w:sz w:val="24"/>
          <w:szCs w:val="24"/>
          <w:u w:val="single"/>
        </w:rPr>
        <w:br w:type="page"/>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lastRenderedPageBreak/>
        <w:t>Define the Experimental Design</w:t>
      </w: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A clear definition of the details of the experiment makes the desired statistical analyses</w:t>
      </w:r>
      <w:r>
        <w:rPr>
          <w:rFonts w:ascii="Verdana" w:hAnsi="Verdana" w:cs="Courier New"/>
          <w:sz w:val="24"/>
          <w:szCs w:val="24"/>
        </w:rPr>
        <w:t xml:space="preserve"> </w:t>
      </w:r>
      <w:r w:rsidRPr="00F04C27">
        <w:rPr>
          <w:rFonts w:ascii="Verdana" w:hAnsi="Verdana" w:cs="Courier New"/>
          <w:sz w:val="24"/>
          <w:szCs w:val="24"/>
        </w:rPr>
        <w:t>possible, and almost always improves the usefulness of the results. The overall data collection</w:t>
      </w:r>
      <w:r>
        <w:rPr>
          <w:rFonts w:ascii="Verdana" w:hAnsi="Verdana" w:cs="Courier New"/>
          <w:sz w:val="24"/>
          <w:szCs w:val="24"/>
        </w:rPr>
        <w:t xml:space="preserve"> </w:t>
      </w:r>
      <w:r w:rsidRPr="00F04C27">
        <w:rPr>
          <w:rFonts w:ascii="Verdana" w:hAnsi="Verdana" w:cs="Courier New"/>
          <w:sz w:val="24"/>
          <w:szCs w:val="24"/>
        </w:rPr>
        <w:t>and analysis plan considers how the experimental factors, both controlled and uncontrolled, fit</w:t>
      </w:r>
      <w:r>
        <w:rPr>
          <w:rFonts w:ascii="Verdana" w:hAnsi="Verdana" w:cs="Courier New"/>
          <w:sz w:val="24"/>
          <w:szCs w:val="24"/>
        </w:rPr>
        <w:t xml:space="preserve"> </w:t>
      </w:r>
      <w:r w:rsidRPr="00F04C27">
        <w:rPr>
          <w:rFonts w:ascii="Verdana" w:hAnsi="Verdana" w:cs="Courier New"/>
          <w:sz w:val="24"/>
          <w:szCs w:val="24"/>
        </w:rPr>
        <w:t>together into a model that will meet the specific objectives of the experiment and satisfy the</w:t>
      </w:r>
      <w:r>
        <w:rPr>
          <w:rFonts w:ascii="Verdana" w:hAnsi="Verdana" w:cs="Courier New"/>
          <w:sz w:val="24"/>
          <w:szCs w:val="24"/>
        </w:rPr>
        <w:t xml:space="preserve"> </w:t>
      </w:r>
      <w:r w:rsidRPr="00F04C27">
        <w:rPr>
          <w:rFonts w:ascii="Verdana" w:hAnsi="Verdana" w:cs="Courier New"/>
          <w:sz w:val="24"/>
          <w:szCs w:val="24"/>
        </w:rPr>
        <w:t>practical constraints of time and money.</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data collection and analysis plan provides the maximum amount of information that is</w:t>
      </w:r>
      <w:r>
        <w:rPr>
          <w:rFonts w:ascii="Verdana" w:hAnsi="Verdana" w:cs="Courier New"/>
          <w:sz w:val="24"/>
          <w:szCs w:val="24"/>
        </w:rPr>
        <w:t xml:space="preserve"> </w:t>
      </w:r>
      <w:r w:rsidRPr="00F04C27">
        <w:rPr>
          <w:rFonts w:ascii="Verdana" w:hAnsi="Verdana" w:cs="Courier New"/>
          <w:sz w:val="24"/>
          <w:szCs w:val="24"/>
        </w:rPr>
        <w:t>relevant to a problem by using the available resources most efficiently. Understanding how the</w:t>
      </w:r>
      <w:r>
        <w:rPr>
          <w:rFonts w:ascii="Verdana" w:hAnsi="Verdana" w:cs="Courier New"/>
          <w:sz w:val="24"/>
          <w:szCs w:val="24"/>
        </w:rPr>
        <w:t xml:space="preserve"> </w:t>
      </w:r>
      <w:r w:rsidRPr="00F04C27">
        <w:rPr>
          <w:rFonts w:ascii="Verdana" w:hAnsi="Verdana" w:cs="Courier New"/>
          <w:sz w:val="24"/>
          <w:szCs w:val="24"/>
        </w:rPr>
        <w:t>relevant variables fit into the design structure indicates whether the appropriate data will be</w:t>
      </w:r>
      <w:r>
        <w:rPr>
          <w:rFonts w:ascii="Verdana" w:hAnsi="Verdana" w:cs="Courier New"/>
          <w:sz w:val="24"/>
          <w:szCs w:val="24"/>
        </w:rPr>
        <w:t xml:space="preserve"> </w:t>
      </w:r>
      <w:r w:rsidRPr="00F04C27">
        <w:rPr>
          <w:rFonts w:ascii="Verdana" w:hAnsi="Verdana" w:cs="Courier New"/>
          <w:sz w:val="24"/>
          <w:szCs w:val="24"/>
        </w:rPr>
        <w:t>collected in a way that permits an objective analysis that leads to valid inferences with respect</w:t>
      </w:r>
      <w:r>
        <w:rPr>
          <w:rFonts w:ascii="Verdana" w:hAnsi="Verdana" w:cs="Courier New"/>
          <w:sz w:val="24"/>
          <w:szCs w:val="24"/>
        </w:rPr>
        <w:t xml:space="preserve"> </w:t>
      </w:r>
      <w:r w:rsidRPr="00F04C27">
        <w:rPr>
          <w:rFonts w:ascii="Verdana" w:hAnsi="Verdana" w:cs="Courier New"/>
          <w:sz w:val="24"/>
          <w:szCs w:val="24"/>
        </w:rPr>
        <w:t xml:space="preserve">to the stated problem. </w:t>
      </w: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desired result is to produce a layout of the design along with an</w:t>
      </w:r>
      <w:r>
        <w:rPr>
          <w:rFonts w:ascii="Verdana" w:hAnsi="Verdana" w:cs="Courier New"/>
          <w:sz w:val="24"/>
          <w:szCs w:val="24"/>
        </w:rPr>
        <w:t xml:space="preserve"> </w:t>
      </w:r>
      <w:r w:rsidRPr="00F04C27">
        <w:rPr>
          <w:rFonts w:ascii="Verdana" w:hAnsi="Verdana" w:cs="Courier New"/>
          <w:sz w:val="24"/>
          <w:szCs w:val="24"/>
        </w:rPr>
        <w:t>explanation of its structure and the necessary statistical analyses.</w:t>
      </w:r>
      <w:r>
        <w:rPr>
          <w:rFonts w:ascii="Verdana" w:hAnsi="Verdana" w:cs="Courier New"/>
          <w:sz w:val="24"/>
          <w:szCs w:val="24"/>
        </w:rPr>
        <w:t xml:space="preserve"> </w:t>
      </w:r>
      <w:r w:rsidRPr="00F04C27">
        <w:rPr>
          <w:rFonts w:ascii="Verdana" w:hAnsi="Verdana" w:cs="Courier New"/>
          <w:sz w:val="24"/>
          <w:szCs w:val="24"/>
        </w:rPr>
        <w:t>The data collection protocol documents the details of the experiment such as the data</w:t>
      </w:r>
      <w:r>
        <w:rPr>
          <w:rFonts w:ascii="Verdana" w:hAnsi="Verdana" w:cs="Courier New"/>
          <w:sz w:val="24"/>
          <w:szCs w:val="24"/>
        </w:rPr>
        <w:t xml:space="preserve"> </w:t>
      </w:r>
      <w:r w:rsidRPr="00F04C27">
        <w:rPr>
          <w:rFonts w:ascii="Verdana" w:hAnsi="Verdana" w:cs="Courier New"/>
          <w:sz w:val="24"/>
          <w:szCs w:val="24"/>
        </w:rPr>
        <w:t>definition, the structure of the design, the method of data collection, and the type of analyses to</w:t>
      </w:r>
      <w:r>
        <w:rPr>
          <w:rFonts w:ascii="Verdana" w:hAnsi="Verdana" w:cs="Courier New"/>
          <w:sz w:val="24"/>
          <w:szCs w:val="24"/>
        </w:rPr>
        <w:t xml:space="preserve"> </w:t>
      </w:r>
      <w:r w:rsidRPr="00F04C27">
        <w:rPr>
          <w:rFonts w:ascii="Verdana" w:hAnsi="Verdana" w:cs="Courier New"/>
          <w:sz w:val="24"/>
          <w:szCs w:val="24"/>
        </w:rPr>
        <w:t>be applied to the data.</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Defining the experimental design consists of the following steps:</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1. Identify the experimental unit.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2. Identify the types of variables.</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3. Define the treatment structure.</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4. Define the design structure.</w:t>
      </w:r>
    </w:p>
    <w:p w:rsidR="00F04C27" w:rsidRDefault="00F04C27" w:rsidP="00F04C27">
      <w:pPr>
        <w:autoSpaceDE w:val="0"/>
        <w:autoSpaceDN w:val="0"/>
        <w:adjustRightInd w:val="0"/>
        <w:spacing w:after="0" w:line="240" w:lineRule="auto"/>
        <w:rPr>
          <w:rFonts w:ascii="Helvetica" w:hAnsi="Helvetica" w:cs="Helvetica"/>
          <w:sz w:val="18"/>
          <w:szCs w:val="18"/>
        </w:rPr>
      </w:pPr>
    </w:p>
    <w:p w:rsidR="00DD293B" w:rsidRDefault="00DD293B">
      <w:pPr>
        <w:rPr>
          <w:rFonts w:ascii="Verdana" w:hAnsi="Verdana" w:cs="Courier New"/>
          <w:b/>
          <w:sz w:val="24"/>
          <w:szCs w:val="24"/>
          <w:u w:val="single"/>
        </w:rPr>
      </w:pPr>
      <w:r>
        <w:rPr>
          <w:rFonts w:ascii="Verdana" w:hAnsi="Verdana" w:cs="Courier New"/>
          <w:b/>
          <w:sz w:val="24"/>
          <w:szCs w:val="24"/>
          <w:u w:val="single"/>
        </w:rPr>
        <w:br w:type="page"/>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lastRenderedPageBreak/>
        <w:t>Terminology</w:t>
      </w: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Factor is any aspect of the experimental conditions which may affect the result obtained form an experiment. </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Controlled Factor is any factor that can be altered by the experimenter at will.</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Uncontrolled Factor is any factor that can</w:t>
      </w:r>
      <w:r>
        <w:rPr>
          <w:rFonts w:ascii="Verdana" w:hAnsi="Verdana" w:cs="Courier New"/>
          <w:sz w:val="24"/>
          <w:szCs w:val="24"/>
        </w:rPr>
        <w:t>’t</w:t>
      </w:r>
      <w:r w:rsidRPr="00F04C27">
        <w:rPr>
          <w:rFonts w:ascii="Verdana" w:hAnsi="Verdana" w:cs="Courier New"/>
          <w:sz w:val="24"/>
          <w:szCs w:val="24"/>
        </w:rPr>
        <w:t xml:space="preserve"> be freely altered.</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AF75BE"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Factor Levels are the discretized values of indicating the degree of presence of a given factor (for example, high and low).</w:t>
      </w:r>
    </w:p>
    <w:p w:rsidR="00F04C27" w:rsidRPr="00F04C27" w:rsidRDefault="00F04C27" w:rsidP="00F04C27">
      <w:pPr>
        <w:pStyle w:val="ListParagraph"/>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b/>
          <w:sz w:val="24"/>
          <w:szCs w:val="24"/>
          <w:u w:val="single"/>
        </w:rPr>
      </w:pPr>
    </w:p>
    <w:p w:rsidR="00D65B93" w:rsidRPr="00D65B93" w:rsidRDefault="00D65B93" w:rsidP="00D65B93">
      <w:pPr>
        <w:autoSpaceDE w:val="0"/>
        <w:autoSpaceDN w:val="0"/>
        <w:adjustRightInd w:val="0"/>
        <w:spacing w:after="0" w:line="240" w:lineRule="auto"/>
        <w:rPr>
          <w:rFonts w:ascii="Verdana" w:hAnsi="Verdana" w:cs="Courier New"/>
          <w:b/>
          <w:sz w:val="24"/>
          <w:szCs w:val="24"/>
          <w:u w:val="single"/>
        </w:rPr>
      </w:pPr>
      <w:r w:rsidRPr="00D65B93">
        <w:rPr>
          <w:rFonts w:ascii="Verdana" w:hAnsi="Verdana" w:cs="Courier New"/>
          <w:b/>
          <w:sz w:val="24"/>
          <w:szCs w:val="24"/>
          <w:u w:val="single"/>
        </w:rPr>
        <w:t>Types of Variables</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A data collection plan considers how four important variables: background, constant,</w:t>
      </w:r>
      <w:r>
        <w:rPr>
          <w:rFonts w:ascii="Verdana" w:hAnsi="Verdana" w:cs="Courier New"/>
          <w:sz w:val="24"/>
          <w:szCs w:val="24"/>
        </w:rPr>
        <w:t xml:space="preserve"> </w:t>
      </w:r>
      <w:r w:rsidRPr="00D65B93">
        <w:rPr>
          <w:rFonts w:ascii="Verdana" w:hAnsi="Verdana" w:cs="Courier New"/>
          <w:sz w:val="24"/>
          <w:szCs w:val="24"/>
        </w:rPr>
        <w:t xml:space="preserve">uncontrollable, and primary, fit into the study. </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 xml:space="preserve">In experimental design, variables are known as </w:t>
      </w:r>
      <w:r w:rsidRPr="00D65B93">
        <w:rPr>
          <w:rFonts w:ascii="Verdana" w:hAnsi="Verdana" w:cs="Courier New"/>
          <w:b/>
          <w:i/>
          <w:sz w:val="24"/>
          <w:szCs w:val="24"/>
        </w:rPr>
        <w:t>factors</w:t>
      </w:r>
      <w:r>
        <w:rPr>
          <w:rFonts w:ascii="Verdana" w:hAnsi="Verdana" w:cs="Courier New"/>
          <w:sz w:val="24"/>
          <w:szCs w:val="24"/>
        </w:rPr>
        <w:t>.</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P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Inconclusive results are likely to result if any of</w:t>
      </w:r>
      <w:r>
        <w:rPr>
          <w:rFonts w:ascii="Verdana" w:hAnsi="Verdana" w:cs="Courier New"/>
          <w:sz w:val="24"/>
          <w:szCs w:val="24"/>
        </w:rPr>
        <w:t xml:space="preserve"> </w:t>
      </w:r>
      <w:r w:rsidRPr="00D65B93">
        <w:rPr>
          <w:rFonts w:ascii="Verdana" w:hAnsi="Verdana" w:cs="Courier New"/>
          <w:sz w:val="24"/>
          <w:szCs w:val="24"/>
        </w:rPr>
        <w:t>these classifications are not adequately defined. It is important to consider all the relevant</w:t>
      </w:r>
    </w:p>
    <w:p w:rsidR="00D65B93" w:rsidRDefault="00D65B93" w:rsidP="00D65B93">
      <w:pPr>
        <w:autoSpaceDE w:val="0"/>
        <w:autoSpaceDN w:val="0"/>
        <w:adjustRightInd w:val="0"/>
        <w:spacing w:after="0" w:line="240" w:lineRule="auto"/>
        <w:rPr>
          <w:rFonts w:ascii="Verdana" w:hAnsi="Verdana" w:cs="Courier New"/>
          <w:sz w:val="24"/>
          <w:szCs w:val="24"/>
        </w:rPr>
      </w:pPr>
      <w:proofErr w:type="gramStart"/>
      <w:r w:rsidRPr="00D65B93">
        <w:rPr>
          <w:rFonts w:ascii="Verdana" w:hAnsi="Verdana" w:cs="Courier New"/>
          <w:sz w:val="24"/>
          <w:szCs w:val="24"/>
        </w:rPr>
        <w:t>variables</w:t>
      </w:r>
      <w:proofErr w:type="gramEnd"/>
      <w:r w:rsidRPr="00D65B93">
        <w:rPr>
          <w:rFonts w:ascii="Verdana" w:hAnsi="Verdana" w:cs="Courier New"/>
          <w:sz w:val="24"/>
          <w:szCs w:val="24"/>
        </w:rPr>
        <w:t xml:space="preserve"> (even those variables that might, at first, appear to be unnecessary) before the final</w:t>
      </w:r>
      <w:r>
        <w:rPr>
          <w:rFonts w:ascii="Verdana" w:hAnsi="Verdana" w:cs="Courier New"/>
          <w:sz w:val="24"/>
          <w:szCs w:val="24"/>
        </w:rPr>
        <w:t xml:space="preserve"> </w:t>
      </w:r>
      <w:r w:rsidRPr="00D65B93">
        <w:rPr>
          <w:rFonts w:ascii="Verdana" w:hAnsi="Verdana" w:cs="Courier New"/>
          <w:sz w:val="24"/>
          <w:szCs w:val="24"/>
        </w:rPr>
        <w:t>data collection plan is approved in order to maximize confidence in the final results.</w:t>
      </w:r>
    </w:p>
    <w:p w:rsidR="00F04C27" w:rsidRDefault="00F04C27" w:rsidP="00F04C27">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Primary variables are independent variables that are possible sources of variation in the</w:t>
      </w:r>
      <w:r>
        <w:rPr>
          <w:rFonts w:ascii="Verdana" w:hAnsi="Verdana" w:cs="Courier New"/>
          <w:sz w:val="24"/>
          <w:szCs w:val="24"/>
        </w:rPr>
        <w:t xml:space="preserve"> </w:t>
      </w:r>
      <w:r w:rsidRPr="00F04C27">
        <w:rPr>
          <w:rFonts w:ascii="Verdana" w:hAnsi="Verdana" w:cs="Courier New"/>
          <w:sz w:val="24"/>
          <w:szCs w:val="24"/>
        </w:rPr>
        <w:t>response. These variables comprise the treatment and design structures and are referred to</w:t>
      </w:r>
      <w:r>
        <w:rPr>
          <w:rFonts w:ascii="Verdana" w:hAnsi="Verdana" w:cs="Courier New"/>
          <w:sz w:val="24"/>
          <w:szCs w:val="24"/>
        </w:rPr>
        <w:t xml:space="preserve"> </w:t>
      </w:r>
      <w:r w:rsidRPr="00F04C27">
        <w:rPr>
          <w:rFonts w:ascii="Verdana" w:hAnsi="Verdana" w:cs="Courier New"/>
          <w:sz w:val="24"/>
          <w:szCs w:val="24"/>
        </w:rPr>
        <w:t xml:space="preserve">as </w:t>
      </w:r>
      <w:r w:rsidRPr="00D65B93">
        <w:rPr>
          <w:rFonts w:ascii="Verdana" w:hAnsi="Verdana" w:cs="Courier New"/>
          <w:b/>
          <w:i/>
          <w:sz w:val="24"/>
          <w:szCs w:val="24"/>
        </w:rPr>
        <w:t>Primary factors</w:t>
      </w:r>
      <w:r w:rsidRPr="00F04C27">
        <w:rPr>
          <w:rFonts w:ascii="Verdana" w:hAnsi="Verdana" w:cs="Courier New"/>
          <w:sz w:val="24"/>
          <w:szCs w:val="24"/>
        </w:rPr>
        <w:t>.</w:t>
      </w:r>
    </w:p>
    <w:p w:rsidR="00D65B93" w:rsidRPr="00D65B93" w:rsidRDefault="00D65B93" w:rsidP="00F04C27">
      <w:pPr>
        <w:autoSpaceDE w:val="0"/>
        <w:autoSpaceDN w:val="0"/>
        <w:adjustRightInd w:val="0"/>
        <w:spacing w:after="0" w:line="240" w:lineRule="auto"/>
        <w:rPr>
          <w:rFonts w:ascii="Verdana" w:hAnsi="Verdana" w:cs="Courier New"/>
          <w:b/>
          <w:i/>
          <w:sz w:val="24"/>
          <w:szCs w:val="24"/>
        </w:rPr>
      </w:pPr>
    </w:p>
    <w:p w:rsidR="00D65B93" w:rsidRP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b/>
          <w:i/>
          <w:sz w:val="24"/>
          <w:szCs w:val="24"/>
        </w:rPr>
        <w:t>Uncontrollable factors</w:t>
      </w:r>
      <w:r w:rsidRPr="00D65B93">
        <w:rPr>
          <w:rFonts w:ascii="Verdana" w:hAnsi="Verdana" w:cs="Courier New"/>
          <w:sz w:val="24"/>
          <w:szCs w:val="24"/>
        </w:rPr>
        <w:t xml:space="preserve"> are those variables that are known to exist, but</w:t>
      </w:r>
    </w:p>
    <w:p w:rsidR="00D65B93" w:rsidRPr="00D65B93" w:rsidRDefault="00D65B93" w:rsidP="00D65B93">
      <w:pPr>
        <w:autoSpaceDE w:val="0"/>
        <w:autoSpaceDN w:val="0"/>
        <w:adjustRightInd w:val="0"/>
        <w:spacing w:after="0" w:line="240" w:lineRule="auto"/>
        <w:rPr>
          <w:rFonts w:ascii="Verdana" w:hAnsi="Verdana" w:cs="Courier New"/>
          <w:sz w:val="24"/>
          <w:szCs w:val="24"/>
        </w:rPr>
      </w:pPr>
      <w:proofErr w:type="gramStart"/>
      <w:r w:rsidRPr="00D65B93">
        <w:rPr>
          <w:rFonts w:ascii="Verdana" w:hAnsi="Verdana" w:cs="Courier New"/>
          <w:sz w:val="24"/>
          <w:szCs w:val="24"/>
        </w:rPr>
        <w:t>conditions</w:t>
      </w:r>
      <w:proofErr w:type="gramEnd"/>
      <w:r w:rsidRPr="00D65B93">
        <w:rPr>
          <w:rFonts w:ascii="Verdana" w:hAnsi="Verdana" w:cs="Courier New"/>
          <w:sz w:val="24"/>
          <w:szCs w:val="24"/>
        </w:rPr>
        <w:t xml:space="preserve"> prevent them from being manipulated, or it is very difficult (due to cost or physical</w:t>
      </w:r>
      <w:r>
        <w:rPr>
          <w:rFonts w:ascii="Verdana" w:hAnsi="Verdana" w:cs="Courier New"/>
          <w:sz w:val="24"/>
          <w:szCs w:val="24"/>
        </w:rPr>
        <w:t xml:space="preserve"> </w:t>
      </w:r>
      <w:r w:rsidRPr="00D65B93">
        <w:rPr>
          <w:rFonts w:ascii="Verdana" w:hAnsi="Verdana" w:cs="Courier New"/>
          <w:sz w:val="24"/>
          <w:szCs w:val="24"/>
        </w:rPr>
        <w:t>constraints) to measure them.</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The experimental error is due to the influential effects of</w:t>
      </w:r>
      <w:r>
        <w:rPr>
          <w:rFonts w:ascii="Verdana" w:hAnsi="Verdana" w:cs="Courier New"/>
          <w:sz w:val="24"/>
          <w:szCs w:val="24"/>
        </w:rPr>
        <w:t xml:space="preserve"> </w:t>
      </w:r>
      <w:r w:rsidRPr="00D65B93">
        <w:rPr>
          <w:rFonts w:ascii="Verdana" w:hAnsi="Verdana" w:cs="Courier New"/>
          <w:sz w:val="24"/>
          <w:szCs w:val="24"/>
        </w:rPr>
        <w:t>uncontrollable variables, which will result in less precise evaluations of the effects of the</w:t>
      </w:r>
      <w:r>
        <w:rPr>
          <w:rFonts w:ascii="Verdana" w:hAnsi="Verdana" w:cs="Courier New"/>
          <w:sz w:val="24"/>
          <w:szCs w:val="24"/>
        </w:rPr>
        <w:t xml:space="preserve"> </w:t>
      </w:r>
      <w:r w:rsidRPr="00D65B93">
        <w:rPr>
          <w:rFonts w:ascii="Verdana" w:hAnsi="Verdana" w:cs="Courier New"/>
          <w:sz w:val="24"/>
          <w:szCs w:val="24"/>
        </w:rPr>
        <w:t>primary and background variables. The design of the experiment should eliminate or control</w:t>
      </w:r>
      <w:r>
        <w:rPr>
          <w:rFonts w:ascii="Verdana" w:hAnsi="Verdana" w:cs="Courier New"/>
          <w:sz w:val="24"/>
          <w:szCs w:val="24"/>
        </w:rPr>
        <w:t xml:space="preserve"> </w:t>
      </w:r>
      <w:r w:rsidRPr="00D65B93">
        <w:rPr>
          <w:rFonts w:ascii="Verdana" w:hAnsi="Verdana" w:cs="Courier New"/>
          <w:sz w:val="24"/>
          <w:szCs w:val="24"/>
        </w:rPr>
        <w:t>these types of variables as much as possible in order to increase confidence in the final</w:t>
      </w:r>
      <w:r w:rsidR="00A5438A">
        <w:rPr>
          <w:rFonts w:ascii="Verdana" w:hAnsi="Verdana" w:cs="Courier New"/>
          <w:sz w:val="24"/>
          <w:szCs w:val="24"/>
        </w:rPr>
        <w:t xml:space="preserve"> </w:t>
      </w:r>
      <w:r w:rsidRPr="00D65B93">
        <w:rPr>
          <w:rFonts w:ascii="Verdana" w:hAnsi="Verdana" w:cs="Courier New"/>
          <w:sz w:val="24"/>
          <w:szCs w:val="24"/>
        </w:rPr>
        <w:t>results.</w:t>
      </w:r>
    </w:p>
    <w:p w:rsidR="0043574F" w:rsidRDefault="0043574F" w:rsidP="00D65B93">
      <w:pPr>
        <w:autoSpaceDE w:val="0"/>
        <w:autoSpaceDN w:val="0"/>
        <w:adjustRightInd w:val="0"/>
        <w:spacing w:after="0" w:line="240" w:lineRule="auto"/>
        <w:rPr>
          <w:rFonts w:ascii="Verdana" w:hAnsi="Verdana" w:cs="Courier New"/>
          <w:sz w:val="24"/>
          <w:szCs w:val="24"/>
        </w:rPr>
      </w:pPr>
    </w:p>
    <w:p w:rsidR="00D65B93" w:rsidRPr="00F04C27" w:rsidRDefault="00D65B93" w:rsidP="00D65B93">
      <w:pPr>
        <w:autoSpaceDE w:val="0"/>
        <w:autoSpaceDN w:val="0"/>
        <w:adjustRightInd w:val="0"/>
        <w:spacing w:after="0" w:line="240" w:lineRule="auto"/>
        <w:rPr>
          <w:rFonts w:ascii="Verdana" w:hAnsi="Verdana" w:cs="Courier New"/>
          <w:sz w:val="24"/>
          <w:szCs w:val="24"/>
        </w:rPr>
      </w:pPr>
    </w:p>
    <w:p w:rsidR="00DD293B" w:rsidRDefault="00DD293B">
      <w:pPr>
        <w:rPr>
          <w:rFonts w:ascii="Verdana" w:hAnsi="Verdana" w:cs="Courier New"/>
          <w:b/>
          <w:sz w:val="24"/>
          <w:szCs w:val="24"/>
          <w:u w:val="single"/>
        </w:rPr>
      </w:pPr>
      <w:r>
        <w:rPr>
          <w:rFonts w:ascii="Verdana" w:hAnsi="Verdana" w:cs="Courier New"/>
          <w:b/>
          <w:sz w:val="24"/>
          <w:szCs w:val="24"/>
          <w:u w:val="single"/>
        </w:rPr>
        <w:br w:type="page"/>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lastRenderedPageBreak/>
        <w:t>Treatment Structure</w:t>
      </w:r>
    </w:p>
    <w:p w:rsidR="00F04C27" w:rsidRDefault="00F04C27" w:rsidP="00D65B93">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treatment structure consists of factors that the researcher wants to study and about which</w:t>
      </w:r>
      <w:r>
        <w:rPr>
          <w:rFonts w:ascii="Verdana" w:hAnsi="Verdana" w:cs="Courier New"/>
          <w:sz w:val="24"/>
          <w:szCs w:val="24"/>
        </w:rPr>
        <w:t xml:space="preserve"> </w:t>
      </w:r>
      <w:r w:rsidRPr="00F04C27">
        <w:rPr>
          <w:rFonts w:ascii="Verdana" w:hAnsi="Verdana" w:cs="Courier New"/>
          <w:sz w:val="24"/>
          <w:szCs w:val="24"/>
        </w:rPr>
        <w:t xml:space="preserve">the researcher will make inferences. The </w:t>
      </w:r>
      <w:r w:rsidRPr="00D65B93">
        <w:rPr>
          <w:rFonts w:ascii="Verdana" w:hAnsi="Verdana" w:cs="Courier New"/>
          <w:b/>
          <w:i/>
          <w:sz w:val="24"/>
          <w:szCs w:val="24"/>
        </w:rPr>
        <w:t>primary factors</w:t>
      </w:r>
      <w:r w:rsidRPr="00F04C27">
        <w:rPr>
          <w:rFonts w:ascii="Verdana" w:hAnsi="Verdana" w:cs="Courier New"/>
          <w:sz w:val="24"/>
          <w:szCs w:val="24"/>
        </w:rPr>
        <w:t xml:space="preserve"> are controlled by the researcher and</w:t>
      </w:r>
      <w:r>
        <w:rPr>
          <w:rFonts w:ascii="Verdana" w:hAnsi="Verdana" w:cs="Courier New"/>
          <w:sz w:val="24"/>
          <w:szCs w:val="24"/>
        </w:rPr>
        <w:t xml:space="preserve"> </w:t>
      </w:r>
      <w:r w:rsidRPr="00F04C27">
        <w:rPr>
          <w:rFonts w:ascii="Verdana" w:hAnsi="Verdana" w:cs="Courier New"/>
          <w:sz w:val="24"/>
          <w:szCs w:val="24"/>
        </w:rPr>
        <w:t xml:space="preserve">are expected to show the effects of greatest interest on the response variable(s). </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43574F"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levels of greatest interest should be clearly defined for each primary factor. The levels of</w:t>
      </w:r>
      <w:r>
        <w:rPr>
          <w:rFonts w:ascii="Verdana" w:hAnsi="Verdana" w:cs="Courier New"/>
          <w:sz w:val="24"/>
          <w:szCs w:val="24"/>
        </w:rPr>
        <w:t xml:space="preserve"> </w:t>
      </w:r>
      <w:r w:rsidRPr="00F04C27">
        <w:rPr>
          <w:rFonts w:ascii="Verdana" w:hAnsi="Verdana" w:cs="Courier New"/>
          <w:sz w:val="24"/>
          <w:szCs w:val="24"/>
        </w:rPr>
        <w:t xml:space="preserve">the primary factors represent the range of the inference space relative to this study. </w:t>
      </w:r>
    </w:p>
    <w:p w:rsidR="0043574F" w:rsidRDefault="0043574F"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levels</w:t>
      </w:r>
      <w:r>
        <w:rPr>
          <w:rFonts w:ascii="Verdana" w:hAnsi="Verdana" w:cs="Courier New"/>
          <w:sz w:val="24"/>
          <w:szCs w:val="24"/>
        </w:rPr>
        <w:t xml:space="preserve"> </w:t>
      </w:r>
      <w:r w:rsidRPr="00F04C27">
        <w:rPr>
          <w:rFonts w:ascii="Verdana" w:hAnsi="Verdana" w:cs="Courier New"/>
          <w:sz w:val="24"/>
          <w:szCs w:val="24"/>
        </w:rPr>
        <w:t>of the primary factors can represent the entire range of possibilities or a random sub-set. It is</w:t>
      </w:r>
      <w:r w:rsidR="0043574F">
        <w:rPr>
          <w:rFonts w:ascii="Verdana" w:hAnsi="Verdana" w:cs="Courier New"/>
          <w:sz w:val="24"/>
          <w:szCs w:val="24"/>
        </w:rPr>
        <w:t xml:space="preserve"> </w:t>
      </w:r>
      <w:r w:rsidRPr="00F04C27">
        <w:rPr>
          <w:rFonts w:ascii="Verdana" w:hAnsi="Verdana" w:cs="Courier New"/>
          <w:sz w:val="24"/>
          <w:szCs w:val="24"/>
        </w:rPr>
        <w:t>also important to recognize and define when combinations of levels of two or more treatment</w:t>
      </w:r>
      <w:r>
        <w:rPr>
          <w:rFonts w:ascii="Verdana" w:hAnsi="Verdana" w:cs="Courier New"/>
          <w:sz w:val="24"/>
          <w:szCs w:val="24"/>
        </w:rPr>
        <w:t xml:space="preserve"> </w:t>
      </w:r>
      <w:r w:rsidRPr="00F04C27">
        <w:rPr>
          <w:rFonts w:ascii="Verdana" w:hAnsi="Verdana" w:cs="Courier New"/>
          <w:sz w:val="24"/>
          <w:szCs w:val="24"/>
        </w:rPr>
        <w:t>factors are illogical or unlikely to exist.</w:t>
      </w:r>
    </w:p>
    <w:p w:rsidR="00800684" w:rsidRDefault="00800684" w:rsidP="00F04C27">
      <w:pPr>
        <w:autoSpaceDE w:val="0"/>
        <w:autoSpaceDN w:val="0"/>
        <w:adjustRightInd w:val="0"/>
        <w:spacing w:after="0" w:line="240" w:lineRule="auto"/>
        <w:rPr>
          <w:rFonts w:ascii="Verdana" w:hAnsi="Verdana" w:cs="Courier New"/>
          <w:sz w:val="24"/>
          <w:szCs w:val="24"/>
        </w:rPr>
      </w:pPr>
    </w:p>
    <w:p w:rsidR="00800684" w:rsidRPr="00800684" w:rsidRDefault="00800684" w:rsidP="00800684">
      <w:pPr>
        <w:autoSpaceDE w:val="0"/>
        <w:autoSpaceDN w:val="0"/>
        <w:adjustRightInd w:val="0"/>
        <w:spacing w:after="0" w:line="240" w:lineRule="auto"/>
        <w:rPr>
          <w:rFonts w:ascii="Verdana" w:hAnsi="Verdana" w:cs="Courier New"/>
          <w:sz w:val="24"/>
          <w:szCs w:val="24"/>
        </w:rPr>
      </w:pPr>
      <w:r w:rsidRPr="00800684">
        <w:rPr>
          <w:rFonts w:ascii="Verdana" w:hAnsi="Verdana" w:cs="Courier New"/>
          <w:sz w:val="24"/>
          <w:szCs w:val="24"/>
        </w:rPr>
        <w:t>The treatment structure relates to the objec</w:t>
      </w:r>
      <w:r>
        <w:rPr>
          <w:rFonts w:ascii="Verdana" w:hAnsi="Verdana" w:cs="Courier New"/>
          <w:sz w:val="24"/>
          <w:szCs w:val="24"/>
        </w:rPr>
        <w:t xml:space="preserve">tives of the experiment and the </w:t>
      </w:r>
      <w:r w:rsidRPr="00800684">
        <w:rPr>
          <w:rFonts w:ascii="Verdana" w:hAnsi="Verdana" w:cs="Courier New"/>
          <w:sz w:val="24"/>
          <w:szCs w:val="24"/>
        </w:rPr>
        <w:t>type of data that’s available.</w:t>
      </w:r>
      <w:r w:rsidR="0072273E">
        <w:rPr>
          <w:rFonts w:ascii="Verdana" w:hAnsi="Verdana" w:cs="Courier New"/>
          <w:sz w:val="24"/>
          <w:szCs w:val="24"/>
        </w:rPr>
        <w:t xml:space="preserve"> </w:t>
      </w:r>
      <w:r w:rsidRPr="0072273E">
        <w:rPr>
          <w:rFonts w:ascii="Verdana" w:hAnsi="Verdana" w:cs="Courier New"/>
          <w:i/>
          <w:sz w:val="24"/>
          <w:szCs w:val="24"/>
        </w:rPr>
        <w:t>One-way, two-way, three-way, 2n, 3n, D-optimal, central composite</w:t>
      </w:r>
      <w:r w:rsidRPr="00800684">
        <w:rPr>
          <w:rFonts w:ascii="Verdana" w:hAnsi="Verdana" w:cs="Courier New"/>
          <w:sz w:val="24"/>
          <w:szCs w:val="24"/>
        </w:rPr>
        <w:t>, and</w:t>
      </w:r>
      <w:r w:rsidR="0072273E">
        <w:rPr>
          <w:rFonts w:ascii="Verdana" w:hAnsi="Verdana" w:cs="Courier New"/>
          <w:sz w:val="24"/>
          <w:szCs w:val="24"/>
        </w:rPr>
        <w:t xml:space="preserve"> </w:t>
      </w:r>
      <w:r w:rsidRPr="0072273E">
        <w:rPr>
          <w:rFonts w:ascii="Verdana" w:hAnsi="Verdana" w:cs="Courier New"/>
          <w:i/>
          <w:sz w:val="24"/>
          <w:szCs w:val="24"/>
        </w:rPr>
        <w:t>two-way with some controls</w:t>
      </w:r>
      <w:r w:rsidRPr="00800684">
        <w:rPr>
          <w:rFonts w:ascii="Verdana" w:hAnsi="Verdana" w:cs="Courier New"/>
          <w:sz w:val="24"/>
          <w:szCs w:val="24"/>
        </w:rPr>
        <w:t xml:space="preserve"> are examples of treatment structures that are used to define how</w:t>
      </w:r>
    </w:p>
    <w:p w:rsidR="00800684" w:rsidRDefault="00800684" w:rsidP="00800684">
      <w:pPr>
        <w:autoSpaceDE w:val="0"/>
        <w:autoSpaceDN w:val="0"/>
        <w:adjustRightInd w:val="0"/>
        <w:spacing w:after="0" w:line="240" w:lineRule="auto"/>
        <w:rPr>
          <w:rFonts w:ascii="Verdana" w:hAnsi="Verdana" w:cs="Courier New"/>
          <w:sz w:val="24"/>
          <w:szCs w:val="24"/>
        </w:rPr>
      </w:pPr>
      <w:proofErr w:type="gramStart"/>
      <w:r w:rsidRPr="00800684">
        <w:rPr>
          <w:rFonts w:ascii="Verdana" w:hAnsi="Verdana" w:cs="Courier New"/>
          <w:sz w:val="24"/>
          <w:szCs w:val="24"/>
        </w:rPr>
        <w:t>data</w:t>
      </w:r>
      <w:proofErr w:type="gramEnd"/>
      <w:r w:rsidRPr="00800684">
        <w:rPr>
          <w:rFonts w:ascii="Verdana" w:hAnsi="Verdana" w:cs="Courier New"/>
          <w:sz w:val="24"/>
          <w:szCs w:val="24"/>
        </w:rPr>
        <w:t xml:space="preserve"> are collected. </w:t>
      </w:r>
    </w:p>
    <w:p w:rsidR="0043574F" w:rsidRDefault="0043574F" w:rsidP="00800684">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b/>
          <w:sz w:val="24"/>
          <w:szCs w:val="24"/>
          <w:u w:val="single"/>
        </w:rPr>
      </w:pPr>
      <w:r w:rsidRPr="0043574F">
        <w:rPr>
          <w:rFonts w:ascii="Verdana" w:hAnsi="Verdana" w:cs="Courier New"/>
          <w:b/>
          <w:sz w:val="24"/>
          <w:szCs w:val="24"/>
          <w:u w:val="single"/>
        </w:rPr>
        <w:t>Levels of a treatment</w:t>
      </w:r>
      <w:r>
        <w:rPr>
          <w:rFonts w:ascii="Verdana" w:hAnsi="Verdana" w:cs="Courier New"/>
          <w:b/>
          <w:sz w:val="24"/>
          <w:szCs w:val="24"/>
          <w:u w:val="single"/>
        </w:rPr>
        <w:t xml:space="preserve"> (examples)</w:t>
      </w:r>
    </w:p>
    <w:p w:rsidR="0043574F" w:rsidRPr="0043574F" w:rsidRDefault="0043574F" w:rsidP="0043574F">
      <w:pPr>
        <w:autoSpaceDE w:val="0"/>
        <w:autoSpaceDN w:val="0"/>
        <w:adjustRightInd w:val="0"/>
        <w:spacing w:after="0" w:line="240" w:lineRule="auto"/>
        <w:rPr>
          <w:rFonts w:ascii="Verdana" w:hAnsi="Verdana" w:cs="Courier New"/>
          <w:b/>
          <w:sz w:val="24"/>
          <w:szCs w:val="24"/>
          <w:u w:val="single"/>
        </w:rPr>
      </w:pPr>
    </w:p>
    <w:p w:rsidR="008F3A61" w:rsidRDefault="0043574F" w:rsidP="0043574F">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Treatments are adminis</w:t>
      </w:r>
      <w:r>
        <w:rPr>
          <w:rFonts w:ascii="Verdana" w:hAnsi="Verdana" w:cs="Courier New"/>
          <w:sz w:val="24"/>
          <w:szCs w:val="24"/>
        </w:rPr>
        <w:t xml:space="preserve">tered to experimental units by </w:t>
      </w:r>
      <w:r w:rsidRPr="0043574F">
        <w:rPr>
          <w:rFonts w:ascii="Verdana" w:hAnsi="Verdana" w:cs="Courier New"/>
          <w:b/>
          <w:i/>
          <w:sz w:val="24"/>
          <w:szCs w:val="24"/>
        </w:rPr>
        <w:t>level</w:t>
      </w:r>
      <w:r w:rsidRPr="0043574F">
        <w:rPr>
          <w:rFonts w:ascii="Verdana" w:hAnsi="Verdana" w:cs="Courier New"/>
          <w:sz w:val="24"/>
          <w:szCs w:val="24"/>
        </w:rPr>
        <w:t xml:space="preserve">, where level implies amount or magnitude. For example, if the experimental units were given 5mg, 10mg, 15mg of a medication, those amounts would be three </w:t>
      </w:r>
      <w:r>
        <w:rPr>
          <w:rFonts w:ascii="Verdana" w:hAnsi="Verdana" w:cs="Courier New"/>
          <w:sz w:val="24"/>
          <w:szCs w:val="24"/>
        </w:rPr>
        <w:t xml:space="preserve">levels of the treatment. </w:t>
      </w:r>
    </w:p>
    <w:p w:rsidR="008F3A61" w:rsidRDefault="008F3A61" w:rsidP="0043574F">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Level</w:t>
      </w:r>
      <w:r w:rsidRPr="0043574F">
        <w:rPr>
          <w:rFonts w:ascii="Verdana" w:hAnsi="Verdana" w:cs="Courier New"/>
          <w:sz w:val="24"/>
          <w:szCs w:val="24"/>
        </w:rPr>
        <w:t xml:space="preserve"> is also used for categorical variables, such as Drugs A, B, and C, where the three are different kinds of drug, not different amounts of the same thing.</w:t>
      </w:r>
    </w:p>
    <w:p w:rsidR="0043574F" w:rsidRDefault="0043574F" w:rsidP="00800684">
      <w:pPr>
        <w:autoSpaceDE w:val="0"/>
        <w:autoSpaceDN w:val="0"/>
        <w:adjustRightInd w:val="0"/>
        <w:spacing w:after="0" w:line="240" w:lineRule="auto"/>
        <w:rPr>
          <w:rFonts w:ascii="Verdana" w:hAnsi="Verdana" w:cs="Courier New"/>
          <w:sz w:val="24"/>
          <w:szCs w:val="24"/>
        </w:rPr>
      </w:pPr>
    </w:p>
    <w:p w:rsidR="0072273E" w:rsidRPr="0072273E" w:rsidRDefault="0072273E" w:rsidP="00800684">
      <w:pPr>
        <w:autoSpaceDE w:val="0"/>
        <w:autoSpaceDN w:val="0"/>
        <w:adjustRightInd w:val="0"/>
        <w:spacing w:after="0" w:line="240" w:lineRule="auto"/>
        <w:rPr>
          <w:rFonts w:ascii="Verdana" w:hAnsi="Verdana" w:cs="Courier New"/>
          <w:b/>
          <w:sz w:val="24"/>
          <w:szCs w:val="24"/>
          <w:u w:val="single"/>
        </w:rPr>
      </w:pPr>
    </w:p>
    <w:p w:rsidR="008F3A61" w:rsidRDefault="008F3A61">
      <w:pPr>
        <w:rPr>
          <w:rFonts w:ascii="Verdana" w:hAnsi="Verdana" w:cs="Courier New"/>
          <w:b/>
          <w:sz w:val="24"/>
          <w:szCs w:val="24"/>
          <w:u w:val="single"/>
        </w:rPr>
      </w:pPr>
      <w:bookmarkStart w:id="0" w:name="maineff"/>
      <w:r>
        <w:rPr>
          <w:rFonts w:ascii="Verdana" w:hAnsi="Verdana" w:cs="Courier New"/>
          <w:b/>
          <w:sz w:val="24"/>
          <w:szCs w:val="24"/>
          <w:u w:val="single"/>
        </w:rPr>
        <w:br w:type="page"/>
      </w:r>
    </w:p>
    <w:p w:rsidR="0043574F" w:rsidRPr="0043574F" w:rsidRDefault="0043574F" w:rsidP="0043574F">
      <w:pPr>
        <w:spacing w:after="0" w:line="240" w:lineRule="auto"/>
        <w:rPr>
          <w:rFonts w:ascii="Verdana" w:hAnsi="Verdana" w:cs="Courier New"/>
          <w:b/>
          <w:sz w:val="24"/>
          <w:szCs w:val="24"/>
          <w:u w:val="single"/>
        </w:rPr>
      </w:pPr>
      <w:r w:rsidRPr="0043574F">
        <w:rPr>
          <w:rFonts w:ascii="Verdana" w:hAnsi="Verdana" w:cs="Courier New"/>
          <w:b/>
          <w:sz w:val="24"/>
          <w:szCs w:val="24"/>
          <w:u w:val="single"/>
        </w:rPr>
        <w:lastRenderedPageBreak/>
        <w:t>Main Effect</w:t>
      </w:r>
      <w:bookmarkEnd w:id="0"/>
      <w:r>
        <w:rPr>
          <w:rFonts w:ascii="Verdana" w:hAnsi="Verdana" w:cs="Courier New"/>
          <w:b/>
          <w:sz w:val="24"/>
          <w:szCs w:val="24"/>
          <w:u w:val="single"/>
        </w:rPr>
        <w:t xml:space="preserve"> and interactions</w:t>
      </w:r>
    </w:p>
    <w:p w:rsidR="0043574F" w:rsidRP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This is the simple effect of a factor on a dependent variable. It is the effect of the factor alone averaged across the levels of other factors.</w:t>
      </w:r>
    </w:p>
    <w:p w:rsid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b/>
          <w:i/>
          <w:sz w:val="24"/>
          <w:szCs w:val="24"/>
        </w:rPr>
        <w:t>Example </w:t>
      </w:r>
      <w:r w:rsidRPr="0043574F">
        <w:rPr>
          <w:rFonts w:ascii="Verdana" w:hAnsi="Verdana" w:cs="Courier New"/>
          <w:sz w:val="24"/>
          <w:szCs w:val="24"/>
        </w:rPr>
        <w:br/>
        <w:t xml:space="preserve">A cholesterol reduction clinic has two diets and one exercise regime. It was found that exercise alone was effective, and diet alone was effective in reducing cholesterol levels (main effect of exercise and main effect of diet). </w:t>
      </w:r>
      <w:r>
        <w:rPr>
          <w:rFonts w:ascii="Verdana" w:hAnsi="Verdana" w:cs="Courier New"/>
          <w:sz w:val="24"/>
          <w:szCs w:val="24"/>
        </w:rPr>
        <w:t xml:space="preserve"> </w:t>
      </w:r>
    </w:p>
    <w:p w:rsid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 xml:space="preserve">Also, for those patients who didn't exercise, the two diets worked equally well (main effect of diet); those who followed diet A and exercised got the benefits of both (main effect of diet A and main effect of exercise). </w:t>
      </w:r>
    </w:p>
    <w:p w:rsidR="0043574F" w:rsidRP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 xml:space="preserve">However, it was found that those patients who followed diet B and exercised got the benefits of both plus a bonus, an </w:t>
      </w:r>
      <w:r w:rsidRPr="0043574F">
        <w:rPr>
          <w:rFonts w:ascii="Verdana" w:hAnsi="Verdana" w:cs="Courier New"/>
          <w:b/>
          <w:i/>
          <w:sz w:val="24"/>
          <w:szCs w:val="24"/>
        </w:rPr>
        <w:t>interaction effect</w:t>
      </w:r>
      <w:r w:rsidRPr="0043574F">
        <w:rPr>
          <w:rFonts w:ascii="Verdana" w:hAnsi="Verdana" w:cs="Courier New"/>
          <w:sz w:val="24"/>
          <w:szCs w:val="24"/>
        </w:rPr>
        <w:t xml:space="preserve"> (main effect of diet B, main effect of exercise plus an interaction effect).</w:t>
      </w:r>
    </w:p>
    <w:p w:rsidR="0072273E" w:rsidRPr="0072273E" w:rsidRDefault="0072273E" w:rsidP="0072273E">
      <w:pPr>
        <w:autoSpaceDE w:val="0"/>
        <w:autoSpaceDN w:val="0"/>
        <w:adjustRightInd w:val="0"/>
        <w:spacing w:after="0" w:line="240" w:lineRule="auto"/>
        <w:rPr>
          <w:rFonts w:ascii="Verdana" w:hAnsi="Verdana" w:cs="Courier New"/>
          <w:b/>
          <w:sz w:val="24"/>
          <w:szCs w:val="24"/>
          <w:u w:val="single"/>
        </w:rPr>
      </w:pPr>
      <w:r w:rsidRPr="0072273E">
        <w:rPr>
          <w:rFonts w:ascii="Verdana" w:hAnsi="Verdana" w:cs="Courier New"/>
          <w:b/>
          <w:sz w:val="24"/>
          <w:szCs w:val="24"/>
          <w:u w:val="single"/>
        </w:rPr>
        <w:t>Replication</w:t>
      </w: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If a treatment condition appears more than one time, it is defined to be replicated. True</w:t>
      </w:r>
      <w:r>
        <w:rPr>
          <w:rFonts w:ascii="Verdana" w:hAnsi="Verdana" w:cs="Courier New"/>
          <w:sz w:val="24"/>
          <w:szCs w:val="24"/>
        </w:rPr>
        <w:t xml:space="preserve"> </w:t>
      </w:r>
      <w:r w:rsidRPr="0072273E">
        <w:rPr>
          <w:rFonts w:ascii="Verdana" w:hAnsi="Verdana" w:cs="Courier New"/>
          <w:sz w:val="24"/>
          <w:szCs w:val="24"/>
        </w:rPr>
        <w:t xml:space="preserve">replication refers to responses that are treated in the same way. </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 xml:space="preserve">Replication is essential for estimating </w:t>
      </w:r>
      <w:r w:rsidRPr="0072273E">
        <w:rPr>
          <w:rFonts w:ascii="Verdana" w:hAnsi="Verdana" w:cs="Courier New"/>
          <w:b/>
          <w:i/>
          <w:sz w:val="24"/>
          <w:szCs w:val="24"/>
        </w:rPr>
        <w:t>experimental error</w:t>
      </w:r>
      <w:r w:rsidRPr="0072273E">
        <w:rPr>
          <w:rFonts w:ascii="Verdana" w:hAnsi="Verdana" w:cs="Courier New"/>
          <w:sz w:val="24"/>
          <w:szCs w:val="24"/>
        </w:rPr>
        <w:t>. The type of replication that’s</w:t>
      </w:r>
      <w:r>
        <w:rPr>
          <w:rFonts w:ascii="Verdana" w:hAnsi="Verdana" w:cs="Courier New"/>
          <w:sz w:val="24"/>
          <w:szCs w:val="24"/>
        </w:rPr>
        <w:t xml:space="preserve"> </w:t>
      </w:r>
      <w:r w:rsidRPr="0072273E">
        <w:rPr>
          <w:rFonts w:ascii="Verdana" w:hAnsi="Verdana" w:cs="Courier New"/>
          <w:sz w:val="24"/>
          <w:szCs w:val="24"/>
        </w:rPr>
        <w:t xml:space="preserve">possible for a data collection plan represents how the error terms should be estimated.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Two or</w:t>
      </w:r>
      <w:r>
        <w:rPr>
          <w:rFonts w:ascii="Verdana" w:hAnsi="Verdana" w:cs="Courier New"/>
          <w:sz w:val="24"/>
          <w:szCs w:val="24"/>
        </w:rPr>
        <w:t xml:space="preserve"> </w:t>
      </w:r>
      <w:r w:rsidRPr="0072273E">
        <w:rPr>
          <w:rFonts w:ascii="Verdana" w:hAnsi="Verdana" w:cs="Courier New"/>
          <w:sz w:val="24"/>
          <w:szCs w:val="24"/>
        </w:rPr>
        <w:t>more measurements should be taken from each experimental unit at each combination of</w:t>
      </w:r>
      <w:r>
        <w:rPr>
          <w:rFonts w:ascii="Verdana" w:hAnsi="Verdana" w:cs="Courier New"/>
          <w:sz w:val="24"/>
          <w:szCs w:val="24"/>
        </w:rPr>
        <w:t xml:space="preserve"> conditions, if possible.</w:t>
      </w:r>
      <w:r w:rsidRPr="0072273E">
        <w:rPr>
          <w:rFonts w:ascii="Verdana" w:hAnsi="Verdana" w:cs="Courier New"/>
          <w:sz w:val="24"/>
          <w:szCs w:val="24"/>
        </w:rPr>
        <w:t xml:space="preserve">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In addition, it is desirable to have measurements taken at a later period in order to</w:t>
      </w:r>
      <w:r>
        <w:rPr>
          <w:rFonts w:ascii="Verdana" w:hAnsi="Verdana" w:cs="Courier New"/>
          <w:sz w:val="24"/>
          <w:szCs w:val="24"/>
        </w:rPr>
        <w:t xml:space="preserve"> </w:t>
      </w:r>
      <w:r w:rsidRPr="0072273E">
        <w:rPr>
          <w:rFonts w:ascii="Verdana" w:hAnsi="Verdana" w:cs="Courier New"/>
          <w:sz w:val="24"/>
          <w:szCs w:val="24"/>
        </w:rPr>
        <w:t>test for repeatability over time. The first method of replication gives an estimate of pure error</w:t>
      </w:r>
      <w:r>
        <w:rPr>
          <w:rFonts w:ascii="Verdana" w:hAnsi="Verdana" w:cs="Courier New"/>
          <w:sz w:val="24"/>
          <w:szCs w:val="24"/>
        </w:rPr>
        <w:t xml:space="preserve">, </w:t>
      </w:r>
      <w:r w:rsidRPr="0072273E">
        <w:rPr>
          <w:rFonts w:ascii="Verdana" w:hAnsi="Verdana" w:cs="Courier New"/>
          <w:sz w:val="24"/>
          <w:szCs w:val="24"/>
        </w:rPr>
        <w:t>that is, the ability of the experimental units to provide similar results under identical</w:t>
      </w:r>
      <w:r>
        <w:rPr>
          <w:rFonts w:ascii="Verdana" w:hAnsi="Verdana" w:cs="Courier New"/>
          <w:sz w:val="24"/>
          <w:szCs w:val="24"/>
        </w:rPr>
        <w:t xml:space="preserve"> </w:t>
      </w:r>
      <w:r w:rsidRPr="0072273E">
        <w:rPr>
          <w:rFonts w:ascii="Verdana" w:hAnsi="Verdana" w:cs="Courier New"/>
          <w:sz w:val="24"/>
          <w:szCs w:val="24"/>
        </w:rPr>
        <w:t xml:space="preserve">experimental conditions. </w:t>
      </w:r>
    </w:p>
    <w:p w:rsidR="0072273E" w:rsidRDefault="0072273E" w:rsidP="0072273E">
      <w:pPr>
        <w:autoSpaceDE w:val="0"/>
        <w:autoSpaceDN w:val="0"/>
        <w:adjustRightInd w:val="0"/>
        <w:spacing w:after="0" w:line="240" w:lineRule="auto"/>
        <w:rPr>
          <w:rFonts w:ascii="Verdana" w:hAnsi="Verdana" w:cs="Courier New"/>
          <w:sz w:val="24"/>
          <w:szCs w:val="24"/>
        </w:rPr>
      </w:pPr>
    </w:p>
    <w:p w:rsidR="00D7395C" w:rsidRDefault="00D7395C" w:rsidP="0072273E">
      <w:pPr>
        <w:autoSpaceDE w:val="0"/>
        <w:autoSpaceDN w:val="0"/>
        <w:adjustRightInd w:val="0"/>
        <w:spacing w:after="0" w:line="240" w:lineRule="auto"/>
        <w:rPr>
          <w:rFonts w:ascii="Verdana" w:hAnsi="Verdana" w:cs="Courier New"/>
          <w:b/>
          <w:sz w:val="24"/>
          <w:szCs w:val="24"/>
          <w:u w:val="single"/>
        </w:rPr>
      </w:pPr>
    </w:p>
    <w:p w:rsidR="00D7395C" w:rsidRDefault="00D7395C" w:rsidP="0072273E">
      <w:pPr>
        <w:autoSpaceDE w:val="0"/>
        <w:autoSpaceDN w:val="0"/>
        <w:adjustRightInd w:val="0"/>
        <w:spacing w:after="0" w:line="240" w:lineRule="auto"/>
        <w:rPr>
          <w:rFonts w:ascii="Verdana" w:hAnsi="Verdana" w:cs="Courier New"/>
          <w:b/>
          <w:sz w:val="24"/>
          <w:szCs w:val="24"/>
          <w:u w:val="single"/>
        </w:rPr>
      </w:pPr>
    </w:p>
    <w:p w:rsidR="008F3A61" w:rsidRDefault="008F3A61">
      <w:pPr>
        <w:rPr>
          <w:rFonts w:ascii="Verdana" w:hAnsi="Verdana" w:cs="Courier New"/>
          <w:b/>
          <w:sz w:val="24"/>
          <w:szCs w:val="24"/>
          <w:u w:val="single"/>
        </w:rPr>
      </w:pPr>
      <w:r>
        <w:rPr>
          <w:rFonts w:ascii="Verdana" w:hAnsi="Verdana" w:cs="Courier New"/>
          <w:b/>
          <w:sz w:val="24"/>
          <w:szCs w:val="24"/>
          <w:u w:val="single"/>
        </w:rPr>
        <w:br w:type="page"/>
      </w:r>
    </w:p>
    <w:p w:rsidR="0072273E" w:rsidRPr="0072273E" w:rsidRDefault="0072273E" w:rsidP="0072273E">
      <w:pPr>
        <w:autoSpaceDE w:val="0"/>
        <w:autoSpaceDN w:val="0"/>
        <w:adjustRightInd w:val="0"/>
        <w:spacing w:after="0" w:line="240" w:lineRule="auto"/>
        <w:rPr>
          <w:rFonts w:ascii="Verdana" w:hAnsi="Verdana" w:cs="Courier New"/>
          <w:b/>
          <w:sz w:val="24"/>
          <w:szCs w:val="24"/>
          <w:u w:val="single"/>
        </w:rPr>
      </w:pPr>
      <w:r w:rsidRPr="0072273E">
        <w:rPr>
          <w:rFonts w:ascii="Verdana" w:hAnsi="Verdana" w:cs="Courier New"/>
          <w:b/>
          <w:sz w:val="24"/>
          <w:szCs w:val="24"/>
          <w:u w:val="single"/>
        </w:rPr>
        <w:lastRenderedPageBreak/>
        <w:t>Design Structure</w:t>
      </w:r>
      <w:r>
        <w:rPr>
          <w:rFonts w:ascii="Verdana" w:hAnsi="Verdana" w:cs="Courier New"/>
          <w:b/>
          <w:sz w:val="24"/>
          <w:szCs w:val="24"/>
          <w:u w:val="single"/>
        </w:rPr>
        <w:t xml:space="preserve"> (Blocks)</w:t>
      </w: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Most experimental designs require experimental units to be allocated to treatments either</w:t>
      </w:r>
      <w:r>
        <w:rPr>
          <w:rFonts w:ascii="Verdana" w:hAnsi="Verdana" w:cs="Courier New"/>
          <w:sz w:val="24"/>
          <w:szCs w:val="24"/>
        </w:rPr>
        <w:t xml:space="preserve"> </w:t>
      </w:r>
      <w:r w:rsidRPr="0072273E">
        <w:rPr>
          <w:rFonts w:ascii="Verdana" w:hAnsi="Verdana" w:cs="Courier New"/>
          <w:sz w:val="24"/>
          <w:szCs w:val="24"/>
        </w:rPr>
        <w:t>randomly or randomly with con</w:t>
      </w:r>
      <w:r>
        <w:rPr>
          <w:rFonts w:ascii="Verdana" w:hAnsi="Verdana" w:cs="Courier New"/>
          <w:sz w:val="24"/>
          <w:szCs w:val="24"/>
        </w:rPr>
        <w:t>straints, as in blocked designs.</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Blocks are groups of experimental units that are formed to be as homogeneous as possible</w:t>
      </w:r>
      <w:r>
        <w:rPr>
          <w:rFonts w:ascii="Verdana" w:hAnsi="Verdana" w:cs="Courier New"/>
          <w:sz w:val="24"/>
          <w:szCs w:val="24"/>
        </w:rPr>
        <w:t xml:space="preserve"> </w:t>
      </w:r>
      <w:r w:rsidRPr="0072273E">
        <w:rPr>
          <w:rFonts w:ascii="Verdana" w:hAnsi="Verdana" w:cs="Courier New"/>
          <w:sz w:val="24"/>
          <w:szCs w:val="24"/>
        </w:rPr>
        <w:t xml:space="preserve">with respect to the block characteristics.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The term block comes from the agricultural heritage</w:t>
      </w:r>
      <w:r>
        <w:rPr>
          <w:rFonts w:ascii="Verdana" w:hAnsi="Verdana" w:cs="Courier New"/>
          <w:sz w:val="24"/>
          <w:szCs w:val="24"/>
        </w:rPr>
        <w:t xml:space="preserve"> </w:t>
      </w:r>
      <w:r w:rsidRPr="0072273E">
        <w:rPr>
          <w:rFonts w:ascii="Verdana" w:hAnsi="Verdana" w:cs="Courier New"/>
          <w:sz w:val="24"/>
          <w:szCs w:val="24"/>
        </w:rPr>
        <w:t xml:space="preserve">of experimental design where a large block of land was selected for the various </w:t>
      </w:r>
      <w:r w:rsidR="008F3A61">
        <w:rPr>
          <w:rFonts w:ascii="Verdana" w:hAnsi="Verdana" w:cs="Courier New"/>
          <w:sz w:val="24"/>
          <w:szCs w:val="24"/>
        </w:rPr>
        <w:t>“t</w:t>
      </w:r>
      <w:r w:rsidRPr="0072273E">
        <w:rPr>
          <w:rFonts w:ascii="Verdana" w:hAnsi="Verdana" w:cs="Courier New"/>
          <w:sz w:val="24"/>
          <w:szCs w:val="24"/>
        </w:rPr>
        <w:t>reatments</w:t>
      </w:r>
      <w:proofErr w:type="gramStart"/>
      <w:r w:rsidR="008F3A61">
        <w:rPr>
          <w:rFonts w:ascii="Verdana" w:hAnsi="Verdana" w:cs="Courier New"/>
          <w:sz w:val="24"/>
          <w:szCs w:val="24"/>
        </w:rPr>
        <w:t>”</w:t>
      </w:r>
      <w:r w:rsidRPr="0072273E">
        <w:rPr>
          <w:rFonts w:ascii="Verdana" w:hAnsi="Verdana" w:cs="Courier New"/>
          <w:sz w:val="24"/>
          <w:szCs w:val="24"/>
        </w:rPr>
        <w:t>,</w:t>
      </w:r>
      <w:r>
        <w:rPr>
          <w:rFonts w:ascii="Verdana" w:hAnsi="Verdana" w:cs="Courier New"/>
          <w:sz w:val="24"/>
          <w:szCs w:val="24"/>
        </w:rPr>
        <w:t xml:space="preserve"> </w:t>
      </w:r>
      <w:r w:rsidRPr="0072273E">
        <w:rPr>
          <w:rFonts w:ascii="Verdana" w:hAnsi="Verdana" w:cs="Courier New"/>
          <w:sz w:val="24"/>
          <w:szCs w:val="24"/>
        </w:rPr>
        <w:t>that</w:t>
      </w:r>
      <w:proofErr w:type="gramEnd"/>
      <w:r w:rsidRPr="0072273E">
        <w:rPr>
          <w:rFonts w:ascii="Verdana" w:hAnsi="Verdana" w:cs="Courier New"/>
          <w:sz w:val="24"/>
          <w:szCs w:val="24"/>
        </w:rPr>
        <w:t xml:space="preserve"> had uniform soil, drainage, sunlight, and other important physical characteristics.</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Homogeneous clusters improve the comparison of treatments b</w:t>
      </w:r>
      <w:r>
        <w:rPr>
          <w:rFonts w:ascii="Verdana" w:hAnsi="Verdana" w:cs="Courier New"/>
          <w:sz w:val="24"/>
          <w:szCs w:val="24"/>
        </w:rPr>
        <w:t xml:space="preserve">y randomly allocating levels of </w:t>
      </w:r>
      <w:r w:rsidRPr="0072273E">
        <w:rPr>
          <w:rFonts w:ascii="Verdana" w:hAnsi="Verdana" w:cs="Courier New"/>
          <w:sz w:val="24"/>
          <w:szCs w:val="24"/>
        </w:rPr>
        <w:t>the treatments within each block.</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The design structure consists of those factors that define the blo</w:t>
      </w:r>
      <w:r>
        <w:rPr>
          <w:rFonts w:ascii="Verdana" w:hAnsi="Verdana" w:cs="Courier New"/>
          <w:sz w:val="24"/>
          <w:szCs w:val="24"/>
        </w:rPr>
        <w:t xml:space="preserve">cking of the experimental units </w:t>
      </w:r>
      <w:r w:rsidRPr="0072273E">
        <w:rPr>
          <w:rFonts w:ascii="Verdana" w:hAnsi="Verdana" w:cs="Courier New"/>
          <w:sz w:val="24"/>
          <w:szCs w:val="24"/>
        </w:rPr>
        <w:t xml:space="preserve">into clusters. The types of commonly used design structures are described </w:t>
      </w:r>
      <w:r w:rsidR="00B705D0">
        <w:rPr>
          <w:rFonts w:ascii="Verdana" w:hAnsi="Verdana" w:cs="Courier New"/>
          <w:sz w:val="24"/>
          <w:szCs w:val="24"/>
        </w:rPr>
        <w:t xml:space="preserve">are </w:t>
      </w:r>
      <w:r w:rsidR="007365F0">
        <w:rPr>
          <w:rFonts w:ascii="Verdana" w:hAnsi="Verdana" w:cs="Courier New"/>
          <w:sz w:val="24"/>
          <w:szCs w:val="24"/>
        </w:rPr>
        <w:t>as follows</w:t>
      </w:r>
      <w:r w:rsidRPr="0072273E">
        <w:rPr>
          <w:rFonts w:ascii="Verdana" w:hAnsi="Verdana" w:cs="Courier New"/>
          <w:sz w:val="24"/>
          <w:szCs w:val="24"/>
        </w:rPr>
        <w:t>.</w:t>
      </w:r>
    </w:p>
    <w:p w:rsidR="007365F0" w:rsidRDefault="007365F0" w:rsidP="0072273E">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b/>
          <w:sz w:val="24"/>
          <w:szCs w:val="24"/>
          <w:u w:val="single"/>
        </w:rPr>
      </w:pPr>
      <w:proofErr w:type="gramStart"/>
      <w:r w:rsidRPr="007365F0">
        <w:rPr>
          <w:rFonts w:ascii="Verdana" w:hAnsi="Verdana" w:cs="Courier New"/>
          <w:b/>
          <w:sz w:val="24"/>
          <w:szCs w:val="24"/>
          <w:u w:val="single"/>
        </w:rPr>
        <w:t>Completely Randomized Design.</w:t>
      </w:r>
      <w:proofErr w:type="gramEnd"/>
      <w:r w:rsidRPr="007365F0">
        <w:rPr>
          <w:rFonts w:ascii="Verdana" w:hAnsi="Verdana" w:cs="Courier New"/>
          <w:b/>
          <w:sz w:val="24"/>
          <w:szCs w:val="24"/>
          <w:u w:val="single"/>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Subjects are assigned to treatments completely at random.</w:t>
      </w: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 xml:space="preserve">For example, in </w:t>
      </w:r>
      <w:proofErr w:type="gramStart"/>
      <w:r w:rsidRPr="007365F0">
        <w:rPr>
          <w:rFonts w:ascii="Verdana" w:hAnsi="Verdana" w:cs="Courier New"/>
          <w:sz w:val="24"/>
          <w:szCs w:val="24"/>
        </w:rPr>
        <w:t>an</w:t>
      </w:r>
      <w:proofErr w:type="gramEnd"/>
      <w:r w:rsidRPr="007365F0">
        <w:rPr>
          <w:rFonts w:ascii="Verdana" w:hAnsi="Verdana" w:cs="Courier New"/>
          <w:sz w:val="24"/>
          <w:szCs w:val="24"/>
        </w:rPr>
        <w:t xml:space="preserve"> clinical trial study, volunteer patients are randomly assigned</w:t>
      </w:r>
      <w:r>
        <w:rPr>
          <w:rFonts w:ascii="Verdana" w:hAnsi="Verdana" w:cs="Courier New"/>
          <w:sz w:val="24"/>
          <w:szCs w:val="24"/>
        </w:rPr>
        <w:t xml:space="preserve"> </w:t>
      </w:r>
      <w:r w:rsidRPr="007365F0">
        <w:rPr>
          <w:rFonts w:ascii="Verdana" w:hAnsi="Verdana" w:cs="Courier New"/>
          <w:sz w:val="24"/>
          <w:szCs w:val="24"/>
        </w:rPr>
        <w:t xml:space="preserve">to one of four treatment groups (three new types of a treatment and the standard).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Suppose the total number</w:t>
      </w:r>
      <w:r>
        <w:rPr>
          <w:rFonts w:ascii="Verdana" w:hAnsi="Verdana" w:cs="Courier New"/>
          <w:sz w:val="24"/>
          <w:szCs w:val="24"/>
        </w:rPr>
        <w:t xml:space="preserve"> </w:t>
      </w:r>
      <w:r w:rsidRPr="007365F0">
        <w:rPr>
          <w:rFonts w:ascii="Verdana" w:hAnsi="Verdana" w:cs="Courier New"/>
          <w:sz w:val="24"/>
          <w:szCs w:val="24"/>
        </w:rPr>
        <w:t>of patients in the 4 groups is 96 (i.e. randomly assign 1/4 of them, or 24 patients, to each of the</w:t>
      </w:r>
      <w:r>
        <w:rPr>
          <w:rFonts w:ascii="Verdana" w:hAnsi="Verdana" w:cs="Courier New"/>
          <w:sz w:val="24"/>
          <w:szCs w:val="24"/>
        </w:rPr>
        <w:t xml:space="preserve"> </w:t>
      </w:r>
      <w:r w:rsidRPr="007365F0">
        <w:rPr>
          <w:rFonts w:ascii="Verdana" w:hAnsi="Verdana" w:cs="Courier New"/>
          <w:sz w:val="24"/>
          <w:szCs w:val="24"/>
        </w:rPr>
        <w:t>4 types of</w:t>
      </w:r>
      <w:r>
        <w:rPr>
          <w:rFonts w:ascii="Verdana" w:hAnsi="Verdana" w:cs="Courier New"/>
          <w:sz w:val="24"/>
          <w:szCs w:val="24"/>
        </w:rPr>
        <w:t xml:space="preserve"> treatments</w:t>
      </w:r>
      <w:r w:rsidRPr="007365F0">
        <w:rPr>
          <w:rFonts w:ascii="Verdana" w:hAnsi="Verdana" w:cs="Courier New"/>
          <w:sz w:val="24"/>
          <w:szCs w:val="24"/>
        </w:rPr>
        <w:t>).</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7365F0" w:rsidTr="0031797D">
        <w:tc>
          <w:tcPr>
            <w:tcW w:w="9242" w:type="dxa"/>
            <w:gridSpan w:val="4"/>
          </w:tcPr>
          <w:p w:rsidR="007365F0" w:rsidRPr="007365F0" w:rsidRDefault="007365F0" w:rsidP="007365F0">
            <w:pPr>
              <w:autoSpaceDE w:val="0"/>
              <w:autoSpaceDN w:val="0"/>
              <w:adjustRightInd w:val="0"/>
              <w:jc w:val="center"/>
              <w:rPr>
                <w:rFonts w:ascii="Verdana" w:hAnsi="Verdana" w:cs="Courier New"/>
                <w:b/>
                <w:i/>
              </w:rPr>
            </w:pPr>
            <w:r w:rsidRPr="007365F0">
              <w:rPr>
                <w:rFonts w:ascii="CourierNew" w:hAnsi="CourierNew" w:cs="CourierNew"/>
                <w:b/>
                <w:i/>
              </w:rPr>
              <w:t>Test Method</w:t>
            </w:r>
          </w:p>
        </w:tc>
      </w:tr>
      <w:tr w:rsidR="007365F0" w:rsidTr="007365F0">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Standard</w:t>
            </w:r>
          </w:p>
        </w:tc>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1</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2</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3</w:t>
            </w:r>
          </w:p>
        </w:tc>
      </w:tr>
      <w:tr w:rsidR="007365F0" w:rsidTr="007365F0">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r>
    </w:tbl>
    <w:p w:rsidR="007365F0" w:rsidRDefault="007365F0" w:rsidP="007365F0">
      <w:pPr>
        <w:autoSpaceDE w:val="0"/>
        <w:autoSpaceDN w:val="0"/>
        <w:adjustRightInd w:val="0"/>
        <w:spacing w:after="0" w:line="240" w:lineRule="auto"/>
        <w:rPr>
          <w:rFonts w:ascii="Verdana" w:hAnsi="Verdana" w:cs="Courier New"/>
          <w:b/>
          <w:sz w:val="24"/>
          <w:szCs w:val="24"/>
          <w:u w:val="single"/>
        </w:rPr>
      </w:pPr>
    </w:p>
    <w:p w:rsidR="00DD293B" w:rsidRDefault="00DD293B">
      <w:pPr>
        <w:rPr>
          <w:rFonts w:ascii="Verdana" w:hAnsi="Verdana" w:cs="Courier New"/>
          <w:b/>
          <w:sz w:val="24"/>
          <w:szCs w:val="24"/>
          <w:u w:val="single"/>
        </w:rPr>
      </w:pPr>
      <w:r>
        <w:rPr>
          <w:rFonts w:ascii="Verdana" w:hAnsi="Verdana" w:cs="Courier New"/>
          <w:b/>
          <w:sz w:val="24"/>
          <w:szCs w:val="24"/>
          <w:u w:val="single"/>
        </w:rPr>
        <w:br w:type="page"/>
      </w:r>
    </w:p>
    <w:p w:rsidR="007365F0" w:rsidRPr="007365F0" w:rsidRDefault="007365F0" w:rsidP="007365F0">
      <w:pPr>
        <w:autoSpaceDE w:val="0"/>
        <w:autoSpaceDN w:val="0"/>
        <w:adjustRightInd w:val="0"/>
        <w:spacing w:after="0" w:line="240" w:lineRule="auto"/>
        <w:rPr>
          <w:rFonts w:ascii="Verdana" w:hAnsi="Verdana" w:cs="Courier New"/>
          <w:b/>
          <w:sz w:val="24"/>
          <w:szCs w:val="24"/>
          <w:u w:val="single"/>
        </w:rPr>
      </w:pPr>
      <w:proofErr w:type="gramStart"/>
      <w:r w:rsidRPr="007365F0">
        <w:rPr>
          <w:rFonts w:ascii="Verdana" w:hAnsi="Verdana" w:cs="Courier New"/>
          <w:b/>
          <w:sz w:val="24"/>
          <w:szCs w:val="24"/>
          <w:u w:val="single"/>
        </w:rPr>
        <w:lastRenderedPageBreak/>
        <w:t>Randomized Complete Block Design.</w:t>
      </w:r>
      <w:proofErr w:type="gramEnd"/>
      <w:r w:rsidRPr="007365F0">
        <w:rPr>
          <w:rFonts w:ascii="Verdana" w:hAnsi="Verdana" w:cs="Courier New"/>
          <w:b/>
          <w:sz w:val="24"/>
          <w:szCs w:val="24"/>
          <w:u w:val="single"/>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Subjects are divided into b blocks</w:t>
      </w:r>
      <w:r>
        <w:rPr>
          <w:rFonts w:ascii="Verdana" w:hAnsi="Verdana" w:cs="Courier New"/>
          <w:sz w:val="24"/>
          <w:szCs w:val="24"/>
        </w:rPr>
        <w:t xml:space="preserve"> </w:t>
      </w:r>
      <w:r w:rsidRPr="007365F0">
        <w:rPr>
          <w:rFonts w:ascii="Verdana" w:hAnsi="Verdana" w:cs="Courier New"/>
          <w:sz w:val="24"/>
          <w:szCs w:val="24"/>
        </w:rPr>
        <w:t xml:space="preserve">according to demographic </w:t>
      </w:r>
      <w:r>
        <w:rPr>
          <w:rFonts w:ascii="Verdana" w:hAnsi="Verdana" w:cs="Courier New"/>
          <w:sz w:val="24"/>
          <w:szCs w:val="24"/>
        </w:rPr>
        <w:t>c</w:t>
      </w:r>
      <w:r w:rsidRPr="007365F0">
        <w:rPr>
          <w:rFonts w:ascii="Verdana" w:hAnsi="Verdana" w:cs="Courier New"/>
          <w:sz w:val="24"/>
          <w:szCs w:val="24"/>
        </w:rPr>
        <w:t>haracteristics. Subjects in each block are then</w:t>
      </w:r>
      <w:r>
        <w:rPr>
          <w:rFonts w:ascii="Verdana" w:hAnsi="Verdana" w:cs="Courier New"/>
          <w:sz w:val="24"/>
          <w:szCs w:val="24"/>
        </w:rPr>
        <w:t xml:space="preserve"> </w:t>
      </w:r>
      <w:r w:rsidRPr="007365F0">
        <w:rPr>
          <w:rFonts w:ascii="Verdana" w:hAnsi="Verdana" w:cs="Courier New"/>
          <w:sz w:val="24"/>
          <w:szCs w:val="24"/>
        </w:rPr>
        <w:t xml:space="preserve">randomly assigned to treatments so that all treatment levels appear in each block.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 xml:space="preserve">For example, in the clinical study, the patients </w:t>
      </w:r>
      <w:r>
        <w:rPr>
          <w:rFonts w:ascii="Verdana" w:hAnsi="Verdana" w:cs="Courier New"/>
          <w:sz w:val="24"/>
          <w:szCs w:val="24"/>
        </w:rPr>
        <w:t xml:space="preserve">would presumably </w:t>
      </w:r>
      <w:r w:rsidRPr="007365F0">
        <w:rPr>
          <w:rFonts w:ascii="Verdana" w:hAnsi="Verdana" w:cs="Courier New"/>
          <w:sz w:val="24"/>
          <w:szCs w:val="24"/>
        </w:rPr>
        <w:t>have different demographic characterist</w:t>
      </w:r>
      <w:r>
        <w:rPr>
          <w:rFonts w:ascii="Verdana" w:hAnsi="Verdana" w:cs="Courier New"/>
          <w:sz w:val="24"/>
          <w:szCs w:val="24"/>
        </w:rPr>
        <w:t>ics. For the sake of simplicity</w:t>
      </w:r>
      <w:r w:rsidRPr="007365F0">
        <w:rPr>
          <w:rFonts w:ascii="Verdana" w:hAnsi="Verdana" w:cs="Courier New"/>
          <w:sz w:val="24"/>
          <w:szCs w:val="24"/>
        </w:rPr>
        <w:t>, let</w:t>
      </w:r>
      <w:r>
        <w:rPr>
          <w:rFonts w:ascii="Verdana" w:hAnsi="Verdana" w:cs="Courier New"/>
          <w:sz w:val="24"/>
          <w:szCs w:val="24"/>
        </w:rPr>
        <w:t>’</w:t>
      </w:r>
      <w:r w:rsidRPr="007365F0">
        <w:rPr>
          <w:rFonts w:ascii="Verdana" w:hAnsi="Verdana" w:cs="Courier New"/>
          <w:sz w:val="24"/>
          <w:szCs w:val="24"/>
        </w:rPr>
        <w:t>s say there are</w:t>
      </w:r>
      <w:r>
        <w:rPr>
          <w:rFonts w:ascii="Verdana" w:hAnsi="Verdana" w:cs="Courier New"/>
          <w:sz w:val="24"/>
          <w:szCs w:val="24"/>
        </w:rPr>
        <w:t xml:space="preserve"> </w:t>
      </w:r>
      <w:r w:rsidRPr="007365F0">
        <w:rPr>
          <w:rFonts w:ascii="Verdana" w:hAnsi="Verdana" w:cs="Courier New"/>
          <w:sz w:val="24"/>
          <w:szCs w:val="24"/>
        </w:rPr>
        <w:t xml:space="preserve">four </w:t>
      </w:r>
      <w:r>
        <w:rPr>
          <w:rFonts w:ascii="Verdana" w:hAnsi="Verdana" w:cs="Courier New"/>
          <w:sz w:val="24"/>
          <w:szCs w:val="24"/>
        </w:rPr>
        <w:t>main demographic subgroups A</w:t>
      </w:r>
      <w:proofErr w:type="gramStart"/>
      <w:r>
        <w:rPr>
          <w:rFonts w:ascii="Verdana" w:hAnsi="Verdana" w:cs="Courier New"/>
          <w:sz w:val="24"/>
          <w:szCs w:val="24"/>
        </w:rPr>
        <w:t>,B,C</w:t>
      </w:r>
      <w:proofErr w:type="gramEnd"/>
      <w:r>
        <w:rPr>
          <w:rFonts w:ascii="Verdana" w:hAnsi="Verdana" w:cs="Courier New"/>
          <w:sz w:val="24"/>
          <w:szCs w:val="24"/>
        </w:rPr>
        <w:t xml:space="preserve"> and 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P</w:t>
      </w:r>
      <w:r w:rsidRPr="007365F0">
        <w:rPr>
          <w:rFonts w:ascii="Verdana" w:hAnsi="Verdana" w:cs="Courier New"/>
          <w:sz w:val="24"/>
          <w:szCs w:val="24"/>
        </w:rPr>
        <w:t xml:space="preserve">atients within each subgroup are randomly assigned to one of the four types of </w:t>
      </w:r>
      <w:r>
        <w:rPr>
          <w:rFonts w:ascii="Verdana" w:hAnsi="Verdana" w:cs="Courier New"/>
          <w:sz w:val="24"/>
          <w:szCs w:val="24"/>
        </w:rPr>
        <w:t>treatments</w:t>
      </w:r>
      <w:r w:rsidRPr="007365F0">
        <w:rPr>
          <w:rFonts w:ascii="Verdana" w:hAnsi="Verdana" w:cs="Courier New"/>
          <w:sz w:val="24"/>
          <w:szCs w:val="24"/>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There might be significant variability between the subjects in each demographic subgroup, each of which contains 24 patients. Randomly assign 6 patients to each of</w:t>
      </w:r>
      <w:r>
        <w:rPr>
          <w:rFonts w:ascii="Verdana" w:hAnsi="Verdana" w:cs="Courier New"/>
          <w:sz w:val="24"/>
          <w:szCs w:val="24"/>
        </w:rPr>
        <w:t xml:space="preserve"> </w:t>
      </w:r>
      <w:r w:rsidRPr="007365F0">
        <w:rPr>
          <w:rFonts w:ascii="Verdana" w:hAnsi="Verdana" w:cs="Courier New"/>
          <w:sz w:val="24"/>
          <w:szCs w:val="24"/>
        </w:rPr>
        <w:t xml:space="preserve">the three types of tests and the standard.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 demographic</w:t>
      </w:r>
      <w:r>
        <w:rPr>
          <w:rFonts w:ascii="Verdana" w:hAnsi="Verdana" w:cs="Courier New"/>
          <w:sz w:val="24"/>
          <w:szCs w:val="24"/>
        </w:rPr>
        <w:t xml:space="preserve"> subgroup</w:t>
      </w:r>
      <w:r w:rsidRPr="007365F0">
        <w:rPr>
          <w:rFonts w:ascii="Verdana" w:hAnsi="Verdana" w:cs="Courier New"/>
          <w:sz w:val="24"/>
          <w:szCs w:val="24"/>
        </w:rPr>
        <w:t xml:space="preserve"> is now the 'block'. The primary</w:t>
      </w:r>
      <w:r>
        <w:rPr>
          <w:rFonts w:ascii="Verdana" w:hAnsi="Verdana" w:cs="Courier New"/>
          <w:sz w:val="24"/>
          <w:szCs w:val="24"/>
        </w:rPr>
        <w:t xml:space="preserve"> </w:t>
      </w:r>
      <w:r w:rsidRPr="007365F0">
        <w:rPr>
          <w:rFonts w:ascii="Verdana" w:hAnsi="Verdana" w:cs="Courier New"/>
          <w:sz w:val="24"/>
          <w:szCs w:val="24"/>
        </w:rPr>
        <w:t>interest is in the main effect of the test.</w:t>
      </w:r>
    </w:p>
    <w:p w:rsidR="007365F0" w:rsidRDefault="007365F0" w:rsidP="007365F0">
      <w:pPr>
        <w:autoSpaceDE w:val="0"/>
        <w:autoSpaceDN w:val="0"/>
        <w:adjustRightInd w:val="0"/>
        <w:spacing w:after="0" w:line="240" w:lineRule="auto"/>
        <w:rPr>
          <w:rFonts w:ascii="Verdana" w:hAnsi="Verdana" w:cs="Courier New"/>
          <w:sz w:val="24"/>
          <w:szCs w:val="24"/>
        </w:rPr>
      </w:pPr>
    </w:p>
    <w:tbl>
      <w:tblPr>
        <w:tblStyle w:val="TableGrid"/>
        <w:tblW w:w="0" w:type="auto"/>
        <w:tblLook w:val="04A0" w:firstRow="1" w:lastRow="0" w:firstColumn="1" w:lastColumn="0" w:noHBand="0" w:noVBand="1"/>
      </w:tblPr>
      <w:tblGrid>
        <w:gridCol w:w="1506"/>
        <w:gridCol w:w="1893"/>
        <w:gridCol w:w="1947"/>
        <w:gridCol w:w="1948"/>
        <w:gridCol w:w="1948"/>
      </w:tblGrid>
      <w:tr w:rsidR="007365F0" w:rsidTr="007365F0">
        <w:tc>
          <w:tcPr>
            <w:tcW w:w="1506" w:type="dxa"/>
          </w:tcPr>
          <w:p w:rsidR="007365F0" w:rsidRPr="007365F0" w:rsidRDefault="007365F0" w:rsidP="00587E90">
            <w:pPr>
              <w:autoSpaceDE w:val="0"/>
              <w:autoSpaceDN w:val="0"/>
              <w:adjustRightInd w:val="0"/>
              <w:jc w:val="center"/>
              <w:rPr>
                <w:rFonts w:ascii="CourierNew" w:hAnsi="CourierNew" w:cs="CourierNew"/>
                <w:b/>
                <w:i/>
              </w:rPr>
            </w:pPr>
          </w:p>
        </w:tc>
        <w:tc>
          <w:tcPr>
            <w:tcW w:w="7736" w:type="dxa"/>
            <w:gridSpan w:val="4"/>
          </w:tcPr>
          <w:p w:rsidR="007365F0" w:rsidRPr="007365F0" w:rsidRDefault="00D7395C" w:rsidP="00587E90">
            <w:pPr>
              <w:autoSpaceDE w:val="0"/>
              <w:autoSpaceDN w:val="0"/>
              <w:adjustRightInd w:val="0"/>
              <w:jc w:val="center"/>
              <w:rPr>
                <w:rFonts w:ascii="Verdana" w:hAnsi="Verdana" w:cs="Courier New"/>
                <w:b/>
                <w:i/>
              </w:rPr>
            </w:pPr>
            <w:r w:rsidRPr="007365F0">
              <w:rPr>
                <w:rFonts w:ascii="CourierNew" w:hAnsi="CourierNew" w:cs="CourierNew"/>
                <w:b/>
                <w:i/>
              </w:rPr>
              <w:t>T</w:t>
            </w:r>
            <w:r>
              <w:rPr>
                <w:rFonts w:ascii="CourierNew" w:hAnsi="CourierNew" w:cs="CourierNew"/>
                <w:b/>
                <w:i/>
              </w:rPr>
              <w:t>reatment</w:t>
            </w:r>
            <w:r w:rsidRPr="007365F0">
              <w:rPr>
                <w:rFonts w:ascii="CourierNew" w:hAnsi="CourierNew" w:cs="CourierNew"/>
                <w:b/>
                <w:i/>
              </w:rPr>
              <w:t xml:space="preserve"> Method</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Subgroups</w:t>
            </w:r>
          </w:p>
        </w:tc>
        <w:tc>
          <w:tcPr>
            <w:tcW w:w="1893"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Standard</w:t>
            </w:r>
          </w:p>
        </w:tc>
        <w:tc>
          <w:tcPr>
            <w:tcW w:w="1947"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1</w:t>
            </w:r>
          </w:p>
        </w:tc>
        <w:tc>
          <w:tcPr>
            <w:tcW w:w="1948" w:type="dxa"/>
          </w:tcPr>
          <w:p w:rsidR="007365F0" w:rsidRPr="007365F0" w:rsidRDefault="007365F0" w:rsidP="007365F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2</w:t>
            </w:r>
          </w:p>
        </w:tc>
        <w:tc>
          <w:tcPr>
            <w:tcW w:w="1948"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3</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A</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B</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C</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Default="007365F0" w:rsidP="00587E90">
            <w:pPr>
              <w:autoSpaceDE w:val="0"/>
              <w:autoSpaceDN w:val="0"/>
              <w:adjustRightInd w:val="0"/>
              <w:jc w:val="center"/>
              <w:rPr>
                <w:rFonts w:ascii="Verdana" w:hAnsi="Verdana" w:cs="Courier New"/>
              </w:rPr>
            </w:pPr>
            <w:r>
              <w:rPr>
                <w:rFonts w:ascii="Verdana" w:hAnsi="Verdana" w:cs="Courier New"/>
              </w:rPr>
              <w:t>Group D</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bl>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 improvement of this design over a completely randomized design enables you to make</w:t>
      </w:r>
      <w:r>
        <w:rPr>
          <w:rFonts w:ascii="Verdana" w:hAnsi="Verdana" w:cs="Courier New"/>
          <w:sz w:val="24"/>
          <w:szCs w:val="24"/>
        </w:rPr>
        <w:t xml:space="preserve"> </w:t>
      </w:r>
      <w:r w:rsidRPr="007365F0">
        <w:rPr>
          <w:rFonts w:ascii="Verdana" w:hAnsi="Verdana" w:cs="Courier New"/>
          <w:sz w:val="24"/>
          <w:szCs w:val="24"/>
        </w:rPr>
        <w:t>comparisons among treatments after removing the effects of a confounding variable, in this</w:t>
      </w:r>
      <w:r>
        <w:rPr>
          <w:rFonts w:ascii="Verdana" w:hAnsi="Verdana" w:cs="Courier New"/>
          <w:sz w:val="24"/>
          <w:szCs w:val="24"/>
        </w:rPr>
        <w:t xml:space="preserve"> </w:t>
      </w:r>
      <w:r w:rsidRPr="007365F0">
        <w:rPr>
          <w:rFonts w:ascii="Verdana" w:hAnsi="Verdana" w:cs="Courier New"/>
          <w:sz w:val="24"/>
          <w:szCs w:val="24"/>
        </w:rPr>
        <w:t xml:space="preserve">case, different </w:t>
      </w:r>
      <w:r>
        <w:rPr>
          <w:rFonts w:ascii="Verdana" w:hAnsi="Verdana" w:cs="Courier New"/>
          <w:sz w:val="24"/>
          <w:szCs w:val="24"/>
        </w:rPr>
        <w:t>subgroups</w:t>
      </w:r>
      <w:r w:rsidRPr="007365F0">
        <w:rPr>
          <w:rFonts w:ascii="Verdana" w:hAnsi="Verdana" w:cs="Courier New"/>
          <w:sz w:val="24"/>
          <w:szCs w:val="24"/>
        </w:rPr>
        <w:t>.</w:t>
      </w:r>
    </w:p>
    <w:p w:rsidR="00074277" w:rsidRPr="00074277" w:rsidRDefault="00074277" w:rsidP="007365F0">
      <w:pPr>
        <w:autoSpaceDE w:val="0"/>
        <w:autoSpaceDN w:val="0"/>
        <w:adjustRightInd w:val="0"/>
        <w:spacing w:after="0" w:line="240" w:lineRule="auto"/>
        <w:rPr>
          <w:rFonts w:ascii="Verdana" w:hAnsi="Verdana" w:cs="Courier New"/>
          <w:i/>
          <w:sz w:val="24"/>
          <w:szCs w:val="24"/>
        </w:rPr>
      </w:pPr>
    </w:p>
    <w:p w:rsidR="00DD293B" w:rsidRDefault="00DD293B">
      <w:pPr>
        <w:rPr>
          <w:rFonts w:ascii="Verdana" w:hAnsi="Verdana" w:cs="Courier New"/>
          <w:b/>
          <w:i/>
          <w:sz w:val="24"/>
          <w:szCs w:val="24"/>
          <w:u w:val="single"/>
        </w:rPr>
      </w:pPr>
      <w:r>
        <w:rPr>
          <w:rFonts w:ascii="Verdana" w:hAnsi="Verdana" w:cs="Courier New"/>
          <w:b/>
          <w:i/>
          <w:sz w:val="24"/>
          <w:szCs w:val="24"/>
          <w:u w:val="single"/>
        </w:rPr>
        <w:br w:type="page"/>
      </w:r>
    </w:p>
    <w:p w:rsidR="00074277" w:rsidRPr="00074277" w:rsidRDefault="00074277" w:rsidP="007365F0">
      <w:pPr>
        <w:autoSpaceDE w:val="0"/>
        <w:autoSpaceDN w:val="0"/>
        <w:adjustRightInd w:val="0"/>
        <w:spacing w:after="0" w:line="240" w:lineRule="auto"/>
        <w:rPr>
          <w:rFonts w:ascii="Verdana" w:hAnsi="Verdana" w:cs="Courier New"/>
          <w:i/>
          <w:sz w:val="24"/>
          <w:szCs w:val="24"/>
        </w:rPr>
      </w:pPr>
      <w:r w:rsidRPr="008F3A61">
        <w:rPr>
          <w:rFonts w:ascii="Verdana" w:hAnsi="Verdana" w:cs="Courier New"/>
          <w:b/>
          <w:i/>
          <w:sz w:val="24"/>
          <w:szCs w:val="24"/>
          <w:u w:val="single"/>
        </w:rPr>
        <w:lastRenderedPageBreak/>
        <w:t>Example </w:t>
      </w:r>
      <w:r w:rsidRPr="00074277">
        <w:rPr>
          <w:rFonts w:ascii="Verdana" w:hAnsi="Verdana" w:cs="Courier New"/>
          <w:i/>
          <w:sz w:val="24"/>
          <w:szCs w:val="24"/>
        </w:rPr>
        <w:br/>
        <w:t xml:space="preserve">A researcher is carrying out a study of the effectiveness of four different skin creams for the treatment of a certain skin disease. He has eighty subjects and plans to divide them into 4 treatment groups of twenty subjects each. </w:t>
      </w:r>
    </w:p>
    <w:p w:rsidR="00074277" w:rsidRPr="00074277" w:rsidRDefault="00074277" w:rsidP="007365F0">
      <w:pPr>
        <w:autoSpaceDE w:val="0"/>
        <w:autoSpaceDN w:val="0"/>
        <w:adjustRightInd w:val="0"/>
        <w:spacing w:after="0" w:line="240" w:lineRule="auto"/>
        <w:rPr>
          <w:rFonts w:ascii="Verdana" w:hAnsi="Verdana" w:cs="Courier New"/>
          <w:i/>
          <w:sz w:val="24"/>
          <w:szCs w:val="24"/>
        </w:rPr>
      </w:pPr>
    </w:p>
    <w:p w:rsidR="00074277" w:rsidRDefault="00074277" w:rsidP="007365F0">
      <w:pPr>
        <w:autoSpaceDE w:val="0"/>
        <w:autoSpaceDN w:val="0"/>
        <w:adjustRightInd w:val="0"/>
        <w:spacing w:after="0" w:line="240" w:lineRule="auto"/>
        <w:rPr>
          <w:rFonts w:ascii="Verdana" w:hAnsi="Verdana" w:cs="Courier New"/>
          <w:i/>
          <w:sz w:val="24"/>
          <w:szCs w:val="24"/>
        </w:rPr>
      </w:pPr>
      <w:r w:rsidRPr="00074277">
        <w:rPr>
          <w:rFonts w:ascii="Verdana" w:hAnsi="Verdana" w:cs="Courier New"/>
          <w:i/>
          <w:sz w:val="24"/>
          <w:szCs w:val="24"/>
        </w:rPr>
        <w:t>Using a randomised blocks design, the subjects are assessed and put in blocks of four according to how severe their skin condition is; the four most severe cases are the first block, the next four most severe cases are the second block, and so on to the twentieth block. The four members of each block are then randomly assigned, one to each of the four treatment groups.</w:t>
      </w:r>
    </w:p>
    <w:p w:rsidR="008F3A61" w:rsidRPr="00074277" w:rsidRDefault="008F3A61" w:rsidP="007365F0">
      <w:pPr>
        <w:autoSpaceDE w:val="0"/>
        <w:autoSpaceDN w:val="0"/>
        <w:adjustRightInd w:val="0"/>
        <w:spacing w:after="0" w:line="240" w:lineRule="auto"/>
        <w:rPr>
          <w:rFonts w:ascii="Verdana" w:hAnsi="Verdana" w:cs="Courier New"/>
          <w:i/>
          <w:sz w:val="24"/>
          <w:szCs w:val="24"/>
        </w:rPr>
      </w:pPr>
    </w:p>
    <w:tbl>
      <w:tblPr>
        <w:tblStyle w:val="TableGrid"/>
        <w:tblW w:w="0" w:type="auto"/>
        <w:tblLook w:val="04A0" w:firstRow="1" w:lastRow="0" w:firstColumn="1" w:lastColumn="0" w:noHBand="0" w:noVBand="1"/>
      </w:tblPr>
      <w:tblGrid>
        <w:gridCol w:w="1506"/>
        <w:gridCol w:w="1893"/>
        <w:gridCol w:w="1947"/>
        <w:gridCol w:w="1948"/>
        <w:gridCol w:w="1948"/>
      </w:tblGrid>
      <w:tr w:rsidR="00074277" w:rsidTr="00587E90">
        <w:tc>
          <w:tcPr>
            <w:tcW w:w="1506" w:type="dxa"/>
          </w:tcPr>
          <w:p w:rsidR="00074277" w:rsidRPr="007365F0" w:rsidRDefault="00074277" w:rsidP="00587E90">
            <w:pPr>
              <w:autoSpaceDE w:val="0"/>
              <w:autoSpaceDN w:val="0"/>
              <w:adjustRightInd w:val="0"/>
              <w:jc w:val="center"/>
              <w:rPr>
                <w:rFonts w:ascii="CourierNew" w:hAnsi="CourierNew" w:cs="CourierNew"/>
                <w:b/>
                <w:i/>
              </w:rPr>
            </w:pPr>
          </w:p>
        </w:tc>
        <w:tc>
          <w:tcPr>
            <w:tcW w:w="7736" w:type="dxa"/>
            <w:gridSpan w:val="4"/>
          </w:tcPr>
          <w:p w:rsidR="00074277" w:rsidRPr="007365F0" w:rsidRDefault="00074277" w:rsidP="00D7395C">
            <w:pPr>
              <w:autoSpaceDE w:val="0"/>
              <w:autoSpaceDN w:val="0"/>
              <w:adjustRightInd w:val="0"/>
              <w:jc w:val="center"/>
              <w:rPr>
                <w:rFonts w:ascii="Verdana" w:hAnsi="Verdana" w:cs="Courier New"/>
                <w:b/>
                <w:i/>
              </w:rPr>
            </w:pPr>
            <w:r w:rsidRPr="007365F0">
              <w:rPr>
                <w:rFonts w:ascii="CourierNew" w:hAnsi="CourierNew" w:cs="CourierNew"/>
                <w:b/>
                <w:i/>
              </w:rPr>
              <w:t>T</w:t>
            </w:r>
            <w:r w:rsidR="00D7395C">
              <w:rPr>
                <w:rFonts w:ascii="CourierNew" w:hAnsi="CourierNew" w:cs="CourierNew"/>
                <w:b/>
                <w:i/>
              </w:rPr>
              <w:t>reatment</w:t>
            </w:r>
            <w:r w:rsidRPr="007365F0">
              <w:rPr>
                <w:rFonts w:ascii="CourierNew" w:hAnsi="CourierNew" w:cs="CourierNew"/>
                <w:b/>
                <w:i/>
              </w:rPr>
              <w:t xml:space="preserve"> Method</w:t>
            </w:r>
          </w:p>
        </w:tc>
      </w:tr>
      <w:tr w:rsidR="00074277" w:rsidTr="00587E90">
        <w:tc>
          <w:tcPr>
            <w:tcW w:w="1506" w:type="dxa"/>
          </w:tcPr>
          <w:p w:rsidR="00074277" w:rsidRPr="007365F0" w:rsidRDefault="00074277"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Subgroups</w:t>
            </w:r>
          </w:p>
        </w:tc>
        <w:tc>
          <w:tcPr>
            <w:tcW w:w="1893" w:type="dxa"/>
          </w:tcPr>
          <w:p w:rsidR="00074277" w:rsidRPr="007365F0" w:rsidRDefault="00074277" w:rsidP="00587E90">
            <w:pPr>
              <w:autoSpaceDE w:val="0"/>
              <w:autoSpaceDN w:val="0"/>
              <w:adjustRightInd w:val="0"/>
              <w:jc w:val="center"/>
              <w:rPr>
                <w:rFonts w:ascii="Verdana" w:hAnsi="Verdana" w:cs="Courier New"/>
                <w:sz w:val="20"/>
                <w:szCs w:val="20"/>
              </w:rPr>
            </w:pPr>
            <w:r>
              <w:rPr>
                <w:rFonts w:ascii="Verdana" w:hAnsi="Verdana" w:cs="Courier New"/>
                <w:sz w:val="20"/>
                <w:szCs w:val="20"/>
              </w:rPr>
              <w:t>Cream A</w:t>
            </w:r>
          </w:p>
        </w:tc>
        <w:tc>
          <w:tcPr>
            <w:tcW w:w="1947"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B</w:t>
            </w:r>
          </w:p>
        </w:tc>
        <w:tc>
          <w:tcPr>
            <w:tcW w:w="1948"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C</w:t>
            </w:r>
          </w:p>
        </w:tc>
        <w:tc>
          <w:tcPr>
            <w:tcW w:w="1948"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D</w:t>
            </w:r>
          </w:p>
        </w:tc>
      </w:tr>
      <w:tr w:rsidR="00074277" w:rsidTr="00587E90">
        <w:tc>
          <w:tcPr>
            <w:tcW w:w="1506"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Group 1</w:t>
            </w:r>
          </w:p>
        </w:tc>
        <w:tc>
          <w:tcPr>
            <w:tcW w:w="1893"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3</w:t>
            </w:r>
          </w:p>
        </w:tc>
        <w:tc>
          <w:tcPr>
            <w:tcW w:w="1947"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4</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1</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2</w:t>
            </w:r>
          </w:p>
        </w:tc>
      </w:tr>
      <w:tr w:rsidR="00074277" w:rsidTr="00587E90">
        <w:tc>
          <w:tcPr>
            <w:tcW w:w="1506" w:type="dxa"/>
          </w:tcPr>
          <w:p w:rsidR="00074277" w:rsidRPr="007365F0" w:rsidRDefault="00074277" w:rsidP="00074277">
            <w:pPr>
              <w:autoSpaceDE w:val="0"/>
              <w:autoSpaceDN w:val="0"/>
              <w:adjustRightInd w:val="0"/>
              <w:jc w:val="center"/>
              <w:rPr>
                <w:rFonts w:ascii="Verdana" w:hAnsi="Verdana" w:cs="Courier New"/>
              </w:rPr>
            </w:pPr>
            <w:r>
              <w:rPr>
                <w:rFonts w:ascii="Verdana" w:hAnsi="Verdana" w:cs="Courier New"/>
              </w:rPr>
              <w:t>Group 2</w:t>
            </w:r>
          </w:p>
        </w:tc>
        <w:tc>
          <w:tcPr>
            <w:tcW w:w="1893"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 xml:space="preserve"> Patient</w:t>
            </w:r>
            <w:r>
              <w:rPr>
                <w:rFonts w:ascii="Verdana" w:hAnsi="Verdana" w:cs="Courier New"/>
              </w:rPr>
              <w:t xml:space="preserve"> 8</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7</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6</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5</w:t>
            </w:r>
          </w:p>
        </w:tc>
      </w:tr>
      <w:tr w:rsidR="00074277" w:rsidTr="00587E90">
        <w:tc>
          <w:tcPr>
            <w:tcW w:w="1506" w:type="dxa"/>
          </w:tcPr>
          <w:p w:rsidR="00074277" w:rsidRPr="007365F0" w:rsidRDefault="00074277" w:rsidP="00074277">
            <w:pPr>
              <w:autoSpaceDE w:val="0"/>
              <w:autoSpaceDN w:val="0"/>
              <w:adjustRightInd w:val="0"/>
              <w:jc w:val="center"/>
              <w:rPr>
                <w:rFonts w:ascii="Verdana" w:hAnsi="Verdana" w:cs="Courier New"/>
              </w:rPr>
            </w:pPr>
            <w:r>
              <w:rPr>
                <w:rFonts w:ascii="Verdana" w:hAnsi="Verdana" w:cs="Courier New"/>
              </w:rPr>
              <w:t>Group 2</w:t>
            </w:r>
          </w:p>
        </w:tc>
        <w:tc>
          <w:tcPr>
            <w:tcW w:w="1893"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11</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12</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 xml:space="preserve"> Patient 9</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10</w:t>
            </w:r>
          </w:p>
        </w:tc>
      </w:tr>
      <w:tr w:rsidR="00074277" w:rsidTr="00587E90">
        <w:tc>
          <w:tcPr>
            <w:tcW w:w="1506" w:type="dxa"/>
          </w:tcPr>
          <w:p w:rsidR="00074277"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893"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r>
    </w:tbl>
    <w:p w:rsidR="0043574F" w:rsidRPr="0043574F" w:rsidRDefault="0043574F" w:rsidP="007365F0">
      <w:pPr>
        <w:autoSpaceDE w:val="0"/>
        <w:autoSpaceDN w:val="0"/>
        <w:adjustRightInd w:val="0"/>
        <w:spacing w:after="0" w:line="240" w:lineRule="auto"/>
        <w:rPr>
          <w:rFonts w:ascii="Verdana" w:hAnsi="Verdana" w:cs="Courier New"/>
          <w:b/>
          <w:sz w:val="24"/>
          <w:szCs w:val="24"/>
          <w:u w:val="single"/>
        </w:rPr>
      </w:pPr>
    </w:p>
    <w:p w:rsidR="0043574F" w:rsidRPr="0043574F" w:rsidRDefault="0043574F" w:rsidP="0043574F">
      <w:pPr>
        <w:autoSpaceDE w:val="0"/>
        <w:autoSpaceDN w:val="0"/>
        <w:adjustRightInd w:val="0"/>
        <w:spacing w:after="0" w:line="240" w:lineRule="auto"/>
        <w:rPr>
          <w:rFonts w:ascii="Verdana" w:hAnsi="Verdana" w:cs="Courier New"/>
          <w:b/>
          <w:sz w:val="24"/>
          <w:szCs w:val="24"/>
          <w:u w:val="single"/>
        </w:rPr>
      </w:pPr>
      <w:r w:rsidRPr="0043574F">
        <w:rPr>
          <w:rFonts w:ascii="Verdana" w:hAnsi="Verdana" w:cs="Courier New"/>
          <w:b/>
          <w:sz w:val="24"/>
          <w:szCs w:val="24"/>
          <w:u w:val="single"/>
        </w:rPr>
        <w:t>Types of Effects</w:t>
      </w:r>
    </w:p>
    <w:p w:rsidR="0043574F" w:rsidRDefault="0043574F" w:rsidP="0043574F">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An effect is a change in the response due to a change in a factor level. There are different</w:t>
      </w:r>
      <w:r>
        <w:rPr>
          <w:rFonts w:ascii="Verdana" w:hAnsi="Verdana" w:cs="Courier New"/>
          <w:sz w:val="24"/>
          <w:szCs w:val="24"/>
        </w:rPr>
        <w:t xml:space="preserve"> </w:t>
      </w:r>
      <w:r w:rsidRPr="0043574F">
        <w:rPr>
          <w:rFonts w:ascii="Verdana" w:hAnsi="Verdana" w:cs="Courier New"/>
          <w:sz w:val="24"/>
          <w:szCs w:val="24"/>
        </w:rPr>
        <w:t>types of effects. One objective of an experiment is to determine if there are significant</w:t>
      </w:r>
      <w:r>
        <w:rPr>
          <w:rFonts w:ascii="Verdana" w:hAnsi="Verdana" w:cs="Courier New"/>
          <w:sz w:val="24"/>
          <w:szCs w:val="24"/>
        </w:rPr>
        <w:t xml:space="preserve"> </w:t>
      </w:r>
      <w:r w:rsidRPr="0043574F">
        <w:rPr>
          <w:rFonts w:ascii="Verdana" w:hAnsi="Verdana" w:cs="Courier New"/>
          <w:sz w:val="24"/>
          <w:szCs w:val="24"/>
        </w:rPr>
        <w:t xml:space="preserve">differences in the responses across levels of a treatment (a fixed effect) or any </w:t>
      </w:r>
      <w:r w:rsidRPr="0043574F">
        <w:rPr>
          <w:rFonts w:ascii="Verdana" w:hAnsi="Verdana" w:cs="Courier New"/>
          <w:b/>
          <w:i/>
          <w:sz w:val="24"/>
          <w:szCs w:val="24"/>
        </w:rPr>
        <w:t>interaction</w:t>
      </w:r>
      <w:r>
        <w:rPr>
          <w:rFonts w:ascii="Verdana" w:hAnsi="Verdana" w:cs="Courier New"/>
          <w:sz w:val="24"/>
          <w:szCs w:val="24"/>
        </w:rPr>
        <w:t xml:space="preserve"> </w:t>
      </w:r>
      <w:r w:rsidRPr="0043574F">
        <w:rPr>
          <w:rFonts w:ascii="Verdana" w:hAnsi="Verdana" w:cs="Courier New"/>
          <w:sz w:val="24"/>
          <w:szCs w:val="24"/>
        </w:rPr>
        <w:t xml:space="preserve">between the treatment levels. </w:t>
      </w:r>
    </w:p>
    <w:p w:rsidR="0043574F" w:rsidRDefault="0043574F" w:rsidP="0043574F">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If this is always the case, the analysis is usually easily</w:t>
      </w:r>
      <w:r>
        <w:rPr>
          <w:rFonts w:ascii="Verdana" w:hAnsi="Verdana" w:cs="Courier New"/>
          <w:sz w:val="24"/>
          <w:szCs w:val="24"/>
        </w:rPr>
        <w:t xml:space="preserve"> </w:t>
      </w:r>
      <w:r w:rsidRPr="0043574F">
        <w:rPr>
          <w:rFonts w:ascii="Verdana" w:hAnsi="Verdana" w:cs="Courier New"/>
          <w:sz w:val="24"/>
          <w:szCs w:val="24"/>
        </w:rPr>
        <w:t>manageable, given that the anomalies in the data are minimal (outliers, missing data,</w:t>
      </w:r>
      <w:r>
        <w:rPr>
          <w:rFonts w:ascii="Verdana" w:hAnsi="Verdana" w:cs="Courier New"/>
          <w:sz w:val="24"/>
          <w:szCs w:val="24"/>
        </w:rPr>
        <w:t xml:space="preserve"> </w:t>
      </w:r>
      <w:r w:rsidRPr="0043574F">
        <w:rPr>
          <w:rFonts w:ascii="Verdana" w:hAnsi="Verdana" w:cs="Courier New"/>
          <w:sz w:val="24"/>
          <w:szCs w:val="24"/>
        </w:rPr>
        <w:t>homogeneous variances, unbalanced sample sizes, and so on).</w:t>
      </w:r>
    </w:p>
    <w:p w:rsidR="00DD293B" w:rsidRDefault="00DD293B">
      <w:pPr>
        <w:rPr>
          <w:rFonts w:ascii="Verdana" w:hAnsi="Verdana" w:cs="Courier New"/>
          <w:b/>
          <w:sz w:val="24"/>
          <w:szCs w:val="24"/>
          <w:u w:val="single"/>
        </w:rPr>
      </w:pPr>
      <w:bookmarkStart w:id="1" w:name="blind"/>
      <w:r>
        <w:rPr>
          <w:rFonts w:ascii="Verdana" w:hAnsi="Verdana" w:cs="Courier New"/>
          <w:b/>
          <w:sz w:val="24"/>
          <w:szCs w:val="24"/>
          <w:u w:val="single"/>
        </w:rPr>
        <w:br w:type="page"/>
      </w:r>
    </w:p>
    <w:p w:rsidR="00D7395C" w:rsidRPr="00D7395C" w:rsidRDefault="00D7395C" w:rsidP="00D7395C">
      <w:pPr>
        <w:spacing w:after="0" w:line="240" w:lineRule="auto"/>
        <w:rPr>
          <w:rFonts w:ascii="Verdana" w:hAnsi="Verdana" w:cs="Courier New"/>
          <w:b/>
          <w:sz w:val="24"/>
          <w:szCs w:val="24"/>
          <w:u w:val="single"/>
        </w:rPr>
      </w:pPr>
      <w:bookmarkStart w:id="2" w:name="_GoBack"/>
      <w:bookmarkEnd w:id="2"/>
      <w:r w:rsidRPr="00D7395C">
        <w:rPr>
          <w:rFonts w:ascii="Verdana" w:hAnsi="Verdana" w:cs="Courier New"/>
          <w:b/>
          <w:sz w:val="24"/>
          <w:szCs w:val="24"/>
          <w:u w:val="single"/>
        </w:rPr>
        <w:lastRenderedPageBreak/>
        <w:t>Blinding</w:t>
      </w:r>
      <w:bookmarkEnd w:id="1"/>
    </w:p>
    <w:p w:rsidR="00D7395C" w:rsidRPr="00D7395C" w:rsidRDefault="008F3A61" w:rsidP="00D7395C">
      <w:pPr>
        <w:shd w:val="clear" w:color="auto" w:fill="FFFFFF"/>
        <w:spacing w:before="100" w:beforeAutospacing="1" w:after="100" w:afterAutospacing="1" w:line="240" w:lineRule="auto"/>
        <w:rPr>
          <w:rFonts w:ascii="Verdana" w:hAnsi="Verdana" w:cs="Courier New"/>
          <w:sz w:val="24"/>
          <w:szCs w:val="24"/>
        </w:rPr>
      </w:pPr>
      <w:r>
        <w:rPr>
          <w:rFonts w:ascii="Verdana" w:hAnsi="Verdana" w:cs="Courier New"/>
          <w:sz w:val="24"/>
          <w:szCs w:val="24"/>
        </w:rPr>
        <w:t>I</w:t>
      </w:r>
      <w:r w:rsidR="00D7395C" w:rsidRPr="00D7395C">
        <w:rPr>
          <w:rFonts w:ascii="Verdana" w:hAnsi="Verdana" w:cs="Courier New"/>
          <w:sz w:val="24"/>
          <w:szCs w:val="24"/>
        </w:rPr>
        <w:t>n a medical experiment, the comparison of treatments may be distorted if the patient, the person administering the treatment and those evaluating it know which treatment is being allocated. It is therefore necessary to ensure that the patient and/or the person administering the treatment and/or the trial evaluators are 'blind to' (don't know) which treatment is allocated to whom.</w:t>
      </w:r>
    </w:p>
    <w:p w:rsidR="00D7395C" w:rsidRPr="00D7395C" w:rsidRDefault="00D7395C" w:rsidP="00D7395C">
      <w:pPr>
        <w:shd w:val="clear" w:color="auto" w:fill="FFFFFF"/>
        <w:spacing w:before="100" w:beforeAutospacing="1" w:after="100" w:afterAutospacing="1" w:line="240" w:lineRule="auto"/>
        <w:rPr>
          <w:rFonts w:ascii="Verdana" w:hAnsi="Verdana" w:cs="Courier New"/>
          <w:sz w:val="24"/>
          <w:szCs w:val="24"/>
        </w:rPr>
      </w:pPr>
      <w:r w:rsidRPr="00D7395C">
        <w:rPr>
          <w:rFonts w:ascii="Verdana" w:hAnsi="Verdana" w:cs="Courier New"/>
          <w:sz w:val="24"/>
          <w:szCs w:val="24"/>
        </w:rPr>
        <w:t>Sometimes the experimental set-up of a clinical trial is referred to as double-blind, that is, neither the patient nor those treating and evaluating their condition are aware (they are 'blind' as to) which treatment a particular patient is allocated. A double-blind study is the most scientifically acceptable option.</w:t>
      </w:r>
    </w:p>
    <w:p w:rsidR="00D7395C" w:rsidRPr="00D7395C" w:rsidRDefault="00D7395C" w:rsidP="00D7395C">
      <w:pPr>
        <w:shd w:val="clear" w:color="auto" w:fill="FFFFFF"/>
        <w:spacing w:before="100" w:beforeAutospacing="1" w:after="100" w:afterAutospacing="1" w:line="240" w:lineRule="auto"/>
        <w:rPr>
          <w:rFonts w:ascii="Verdana" w:hAnsi="Verdana" w:cs="Courier New"/>
          <w:sz w:val="24"/>
          <w:szCs w:val="24"/>
        </w:rPr>
      </w:pPr>
      <w:r w:rsidRPr="00D7395C">
        <w:rPr>
          <w:rFonts w:ascii="Verdana" w:hAnsi="Verdana" w:cs="Courier New"/>
          <w:sz w:val="24"/>
          <w:szCs w:val="24"/>
        </w:rPr>
        <w:t>Sometimes however, a double-blind study is impossible, for example in surgery. It might still be important though to have a single-blind trial in which the patient only is unaware of the treatment received, or in other instances, it may be important to have blinded evaluation.</w:t>
      </w:r>
    </w:p>
    <w:p w:rsidR="00D7395C" w:rsidRPr="00F04C27" w:rsidRDefault="00D7395C" w:rsidP="0043574F">
      <w:pPr>
        <w:autoSpaceDE w:val="0"/>
        <w:autoSpaceDN w:val="0"/>
        <w:adjustRightInd w:val="0"/>
        <w:spacing w:after="0" w:line="240" w:lineRule="auto"/>
        <w:rPr>
          <w:rFonts w:ascii="Verdana" w:hAnsi="Verdana" w:cs="Courier New"/>
          <w:sz w:val="24"/>
          <w:szCs w:val="24"/>
        </w:rPr>
      </w:pPr>
    </w:p>
    <w:sectPr w:rsidR="00D7395C" w:rsidRPr="00F04C27" w:rsidSect="00AF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Narrow,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A5875"/>
    <w:multiLevelType w:val="hybridMultilevel"/>
    <w:tmpl w:val="B504F4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27"/>
    <w:rsid w:val="00074277"/>
    <w:rsid w:val="001348FA"/>
    <w:rsid w:val="001B506A"/>
    <w:rsid w:val="001C5319"/>
    <w:rsid w:val="002A7E08"/>
    <w:rsid w:val="002E306F"/>
    <w:rsid w:val="004254FA"/>
    <w:rsid w:val="0043574F"/>
    <w:rsid w:val="00652B57"/>
    <w:rsid w:val="006E7F63"/>
    <w:rsid w:val="0072273E"/>
    <w:rsid w:val="007365F0"/>
    <w:rsid w:val="007C40A0"/>
    <w:rsid w:val="00800684"/>
    <w:rsid w:val="00841181"/>
    <w:rsid w:val="008F3A61"/>
    <w:rsid w:val="00A5438A"/>
    <w:rsid w:val="00AC40DD"/>
    <w:rsid w:val="00AE54DA"/>
    <w:rsid w:val="00AF75BE"/>
    <w:rsid w:val="00B705D0"/>
    <w:rsid w:val="00B9137A"/>
    <w:rsid w:val="00BB0539"/>
    <w:rsid w:val="00BE3187"/>
    <w:rsid w:val="00C9680D"/>
    <w:rsid w:val="00D65B93"/>
    <w:rsid w:val="00D7395C"/>
    <w:rsid w:val="00D9197A"/>
    <w:rsid w:val="00DB1BC1"/>
    <w:rsid w:val="00DD293B"/>
    <w:rsid w:val="00E714F9"/>
    <w:rsid w:val="00F04C27"/>
    <w:rsid w:val="00FA0798"/>
    <w:rsid w:val="00FD5B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7"/>
    <w:pPr>
      <w:ind w:left="720"/>
      <w:contextualSpacing/>
    </w:pPr>
  </w:style>
  <w:style w:type="table" w:styleId="TableGrid">
    <w:name w:val="Table Grid"/>
    <w:basedOn w:val="TableNormal"/>
    <w:uiPriority w:val="59"/>
    <w:rsid w:val="0073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5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5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7"/>
    <w:pPr>
      <w:ind w:left="720"/>
      <w:contextualSpacing/>
    </w:pPr>
  </w:style>
  <w:style w:type="table" w:styleId="TableGrid">
    <w:name w:val="Table Grid"/>
    <w:basedOn w:val="TableNormal"/>
    <w:uiPriority w:val="59"/>
    <w:rsid w:val="0073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5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14291">
      <w:bodyDiv w:val="1"/>
      <w:marLeft w:val="0"/>
      <w:marRight w:val="0"/>
      <w:marTop w:val="0"/>
      <w:marBottom w:val="0"/>
      <w:divBdr>
        <w:top w:val="none" w:sz="0" w:space="0" w:color="auto"/>
        <w:left w:val="none" w:sz="0" w:space="0" w:color="auto"/>
        <w:bottom w:val="none" w:sz="0" w:space="0" w:color="auto"/>
        <w:right w:val="none" w:sz="0" w:space="0" w:color="auto"/>
      </w:divBdr>
    </w:div>
    <w:div w:id="7669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ULStaff</cp:lastModifiedBy>
  <cp:revision>2</cp:revision>
  <dcterms:created xsi:type="dcterms:W3CDTF">2015-10-01T10:45:00Z</dcterms:created>
  <dcterms:modified xsi:type="dcterms:W3CDTF">2015-10-01T10:45:00Z</dcterms:modified>
</cp:coreProperties>
</file>