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07" w:rsidRDefault="00F029F8">
      <w:pPr>
        <w:rPr>
          <w:b/>
        </w:rPr>
      </w:pPr>
      <w:r w:rsidRPr="00F029F8">
        <w:rPr>
          <w:b/>
        </w:rPr>
        <w:t>Repeatability Coefficients</w:t>
      </w:r>
    </w:p>
    <w:p w:rsidR="000838C6" w:rsidRPr="000838C6" w:rsidRDefault="000838C6" w:rsidP="000838C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2729865" cy="231775"/>
            <wp:effectExtent l="19050" t="0" r="0" b="0"/>
            <wp:docPr id="3" name="Picture 3" descr="\mbox{Repeatability Coefficient} = 1.96 \sqrt{2}\sigma_{e}\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box{Repeatability Coefficient} = 1.96 \sqrt{2}\sigma_{e}\\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`</w:t>
      </w:r>
      <w:r w:rsid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ab/>
      </w:r>
      <w:r w:rsidR="0038378F"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drawing>
          <wp:inline distT="0" distB="0" distL="0" distR="0">
            <wp:extent cx="1091565" cy="218440"/>
            <wp:effectExtent l="19050" t="0" r="0" b="0"/>
            <wp:docPr id="10" name="Picture 3" descr="\sqrt{2} \times 1.96 =2.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qrt{2} \times 1.96 =2.7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C6" w:rsidRPr="000838C6" w:rsidRDefault="000838C6" w:rsidP="000838C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0838C6" w:rsidRPr="000838C6" w:rsidRDefault="000838C6" w:rsidP="000838C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77165" cy="177165"/>
            <wp:effectExtent l="19050" t="0" r="0" b="0"/>
            <wp:docPr id="4" name="Picture 4" descr="\sigma^2_{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igma^2_{e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  <w:proofErr w:type="gramStart"/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is</w:t>
      </w:r>
      <w:proofErr w:type="gramEnd"/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the within-subject variance of the 'established' method.</w:t>
      </w:r>
      <w:r w:rsid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[Roy’s notation]</w:t>
      </w:r>
    </w:p>
    <w:p w:rsidR="000838C6" w:rsidRPr="000838C6" w:rsidRDefault="000838C6" w:rsidP="000838C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0838C6" w:rsidRPr="000838C6" w:rsidRDefault="000838C6" w:rsidP="000838C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0838C6" w:rsidRPr="000838C6" w:rsidRDefault="000838C6" w:rsidP="000838C6">
      <w:pPr>
        <w:spacing w:after="129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91135" cy="177165"/>
            <wp:effectExtent l="19050" t="0" r="0" b="0"/>
            <wp:docPr id="5" name="Picture 5" descr="\sigma^2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sigma^2_{n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  <w:proofErr w:type="gramStart"/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is</w:t>
      </w:r>
      <w:proofErr w:type="gramEnd"/>
      <w:r w:rsidRPr="000838C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the within-subject variance of the 'new' method.</w:t>
      </w:r>
      <w:r w:rsid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 [Roy’s notation]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259080" cy="177165"/>
            <wp:effectExtent l="0" t="0" r="7620" b="0"/>
            <wp:docPr id="9" name="Picture 2" descr="S_w\mbox{ }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_w\mbox{ }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Within-subject standard deviation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ab/>
        <w:t>[Bland Altman’s notation]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091565" cy="218440"/>
            <wp:effectExtent l="19050" t="0" r="0" b="0"/>
            <wp:docPr id="8" name="Picture 3" descr="\sqrt{2} \times 1.96 =2.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qrt{2} \times 1.96 =2.7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501140" cy="231775"/>
            <wp:effectExtent l="19050" t="0" r="3810" b="0"/>
            <wp:docPr id="2" name="Picture 4" descr="S^J_{w} = \sqrt{37.408}  = 6.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^J_{w} = \sqrt{37.408}  = 6.1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2893060" cy="204470"/>
            <wp:effectExtent l="19050" t="0" r="2540" b="0"/>
            <wp:docPr id="1" name="Picture 5" descr="CR^J = 2.77 \times 6.116 \mbox{ mmHg}  = 16.95\mbox{ mmH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^J = 2.77 \times 6.116 \mbox{ mmHg}  = 16.95\mbox{ mmHg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473835" cy="231775"/>
            <wp:effectExtent l="19050" t="0" r="0" b="0"/>
            <wp:docPr id="6" name="Picture 6" descr="S^S_{w} = \sqrt{83.141}  = 9.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^S_{w} = \sqrt{83.141}  = 9.1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38378F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38378F" w:rsidRPr="0038378F" w:rsidRDefault="0038378F" w:rsidP="0038378F">
      <w:pPr>
        <w:spacing w:after="129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2907030" cy="204470"/>
            <wp:effectExtent l="19050" t="0" r="7620" b="0"/>
            <wp:docPr id="7" name="Picture 7" descr="CR^S = 2.77 \times 9.118 \mbox{ mmHg}  = 25.27\mbox{ mmH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^S = 2.77 \times 9.118 \mbox{ mmHg}  = 25.27\mbox{ mmHg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C6" w:rsidRDefault="000838C6">
      <w:pPr>
        <w:rPr>
          <w:b/>
        </w:rPr>
      </w:pPr>
    </w:p>
    <w:p w:rsidR="00175458" w:rsidRDefault="00175458">
      <w:pPr>
        <w:rPr>
          <w:b/>
        </w:rPr>
      </w:pPr>
      <w:r>
        <w:rPr>
          <w:b/>
        </w:rPr>
        <w:t>Roy’s Paper</w:t>
      </w:r>
    </w:p>
    <w:p w:rsidR="00F029F8" w:rsidRDefault="00F029F8">
      <w:r>
        <w:t xml:space="preserve">The Repeatability coefficient of </w:t>
      </w:r>
      <w:proofErr w:type="gramStart"/>
      <w:r>
        <w:t>J  is</w:t>
      </w:r>
      <w:proofErr w:type="gramEnd"/>
      <w:r>
        <w:t xml:space="preserve"> 16.9532 mmHg</w:t>
      </w:r>
    </w:p>
    <w:p w:rsidR="00F029F8" w:rsidRDefault="00F029F8">
      <w:r>
        <w:t>The Repeatability coefficient of S is 25.2743 mmHg</w:t>
      </w:r>
    </w:p>
    <w:p w:rsidR="00F029F8" w:rsidRDefault="00F029F8">
      <w:r>
        <w:t xml:space="preserve">Repeatability of Machine S is 49% more than repeatability of </w:t>
      </w:r>
      <w:proofErr w:type="gramStart"/>
      <w:r>
        <w:t>observer  J</w:t>
      </w:r>
      <w:proofErr w:type="gramEnd"/>
    </w:p>
    <w:p w:rsidR="00F029F8" w:rsidRDefault="00F029F8"/>
    <w:sectPr w:rsidR="00F029F8" w:rsidSect="0076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029F8"/>
    <w:rsid w:val="000838C6"/>
    <w:rsid w:val="00175458"/>
    <w:rsid w:val="0038378F"/>
    <w:rsid w:val="00767F07"/>
    <w:rsid w:val="00AE6E61"/>
    <w:rsid w:val="00E34B7D"/>
    <w:rsid w:val="00F0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82850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4886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1495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dcterms:created xsi:type="dcterms:W3CDTF">2010-05-19T17:33:00Z</dcterms:created>
  <dcterms:modified xsi:type="dcterms:W3CDTF">2010-05-20T17:52:00Z</dcterms:modified>
</cp:coreProperties>
</file>