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2DB" w:rsidRPr="002502DB" w:rsidRDefault="00787B17" w:rsidP="00787B17">
      <w:pPr>
        <w:pStyle w:val="BodyText"/>
        <w:tabs>
          <w:tab w:val="left" w:pos="9000"/>
        </w:tabs>
        <w:ind w:left="142" w:hanging="1170"/>
        <w:rPr>
          <w:rFonts w:ascii="Times New Roman" w:hAnsi="Times New Roman"/>
          <w:b/>
          <w:bCs w:val="0"/>
          <w:u w:val="single"/>
        </w:rPr>
      </w:pPr>
      <w:r w:rsidRPr="002502DB">
        <w:rPr>
          <w:rFonts w:ascii="Times New Roman" w:hAnsi="Times New Roman"/>
          <w:b/>
          <w:bCs w:val="0"/>
        </w:rPr>
        <w:tab/>
      </w:r>
      <w:r w:rsidR="002502DB" w:rsidRPr="002502DB">
        <w:rPr>
          <w:rFonts w:ascii="Times New Roman" w:hAnsi="Times New Roman"/>
          <w:b/>
          <w:bCs w:val="0"/>
          <w:u w:val="single"/>
        </w:rPr>
        <w:t xml:space="preserve">Linear Models – </w:t>
      </w:r>
      <w:r w:rsidR="002502DB">
        <w:rPr>
          <w:rFonts w:ascii="Times New Roman" w:hAnsi="Times New Roman"/>
          <w:b/>
          <w:bCs w:val="0"/>
          <w:u w:val="single"/>
        </w:rPr>
        <w:t xml:space="preserve">Part of </w:t>
      </w:r>
      <w:r w:rsidR="002502DB" w:rsidRPr="002502DB">
        <w:rPr>
          <w:rFonts w:ascii="Times New Roman" w:hAnsi="Times New Roman"/>
          <w:b/>
          <w:bCs w:val="0"/>
          <w:u w:val="single"/>
        </w:rPr>
        <w:t>Sample Exam Question</w:t>
      </w:r>
    </w:p>
    <w:p w:rsidR="00787B17" w:rsidRDefault="002502DB" w:rsidP="00787B17">
      <w:pPr>
        <w:pStyle w:val="BodyText"/>
        <w:tabs>
          <w:tab w:val="left" w:pos="9000"/>
        </w:tabs>
        <w:ind w:left="142" w:hanging="1170"/>
        <w:rPr>
          <w:rFonts w:ascii="Times New Roman" w:hAnsi="Times New Roman"/>
          <w:bCs w:val="0"/>
        </w:rPr>
      </w:pPr>
      <w:r>
        <w:rPr>
          <w:rFonts w:ascii="Times New Roman" w:hAnsi="Times New Roman"/>
          <w:bCs w:val="0"/>
        </w:rPr>
        <w:t xml:space="preserve"> </w:t>
      </w:r>
      <w:r>
        <w:rPr>
          <w:rFonts w:ascii="Times New Roman" w:hAnsi="Times New Roman"/>
          <w:bCs w:val="0"/>
        </w:rPr>
        <w:tab/>
      </w:r>
      <w:r w:rsidR="00787B17">
        <w:rPr>
          <w:rFonts w:ascii="Times New Roman" w:hAnsi="Times New Roman"/>
          <w:bCs w:val="0"/>
        </w:rPr>
        <w:t xml:space="preserve">For a dataset of size 30 a linear regression model relating the response variable </w:t>
      </w:r>
      <w:r w:rsidR="00787B17" w:rsidRPr="00787B17">
        <w:rPr>
          <w:rFonts w:ascii="Times New Roman" w:hAnsi="Times New Roman"/>
          <w:b/>
          <w:bCs w:val="0"/>
          <w:i/>
        </w:rPr>
        <w:t>M</w:t>
      </w:r>
      <w:r w:rsidR="00787B17">
        <w:rPr>
          <w:rFonts w:ascii="Times New Roman" w:hAnsi="Times New Roman"/>
          <w:bCs w:val="0"/>
        </w:rPr>
        <w:t xml:space="preserve"> to the independent variables </w:t>
      </w:r>
      <w:r w:rsidR="00787B17" w:rsidRPr="00787B17">
        <w:rPr>
          <w:rFonts w:ascii="Times New Roman" w:hAnsi="Times New Roman"/>
          <w:b/>
          <w:bCs w:val="0"/>
          <w:i/>
        </w:rPr>
        <w:t>S, P</w:t>
      </w:r>
      <w:proofErr w:type="gramStart"/>
      <w:r w:rsidR="00787B17" w:rsidRPr="00787B17">
        <w:rPr>
          <w:rFonts w:ascii="Times New Roman" w:hAnsi="Times New Roman"/>
          <w:b/>
          <w:bCs w:val="0"/>
          <w:i/>
        </w:rPr>
        <w:t>,A</w:t>
      </w:r>
      <w:proofErr w:type="gramEnd"/>
      <w:r w:rsidR="00787B17">
        <w:rPr>
          <w:rFonts w:ascii="Times New Roman" w:hAnsi="Times New Roman"/>
          <w:bCs w:val="0"/>
        </w:rPr>
        <w:t xml:space="preserve"> and </w:t>
      </w:r>
      <w:r w:rsidR="00787B17" w:rsidRPr="00787B17">
        <w:rPr>
          <w:rFonts w:ascii="Times New Roman" w:hAnsi="Times New Roman"/>
          <w:b/>
          <w:bCs w:val="0"/>
          <w:i/>
        </w:rPr>
        <w:t>E</w:t>
      </w:r>
      <w:r w:rsidR="00787B17">
        <w:rPr>
          <w:rFonts w:ascii="Times New Roman" w:hAnsi="Times New Roman"/>
          <w:bCs w:val="0"/>
        </w:rPr>
        <w:t xml:space="preserve"> is developed using the </w:t>
      </w:r>
      <w:r w:rsidR="00787B17" w:rsidRPr="00787B17">
        <w:rPr>
          <w:rFonts w:ascii="Times New Roman" w:hAnsi="Times New Roman"/>
          <w:bCs w:val="0"/>
          <w:i/>
        </w:rPr>
        <w:t>R</w:t>
      </w:r>
      <w:r w:rsidR="00787B17">
        <w:rPr>
          <w:rFonts w:ascii="Times New Roman" w:hAnsi="Times New Roman"/>
          <w:bCs w:val="0"/>
        </w:rPr>
        <w:t xml:space="preserve"> statistics</w:t>
      </w:r>
    </w:p>
    <w:p w:rsidR="00787B17" w:rsidRDefault="00787B17" w:rsidP="00787B17">
      <w:pPr>
        <w:pStyle w:val="BodyText"/>
        <w:tabs>
          <w:tab w:val="left" w:pos="9000"/>
        </w:tabs>
        <w:ind w:left="142" w:hanging="1170"/>
        <w:rPr>
          <w:rFonts w:ascii="Times New Roman" w:hAnsi="Times New Roman"/>
          <w:bCs w:val="0"/>
        </w:rPr>
      </w:pPr>
      <w:r>
        <w:rPr>
          <w:rFonts w:ascii="Times New Roman" w:hAnsi="Times New Roman"/>
          <w:bCs w:val="0"/>
        </w:rPr>
        <w:tab/>
      </w:r>
      <w:proofErr w:type="gramStart"/>
      <w:r>
        <w:rPr>
          <w:rFonts w:ascii="Times New Roman" w:hAnsi="Times New Roman"/>
          <w:bCs w:val="0"/>
        </w:rPr>
        <w:t>software</w:t>
      </w:r>
      <w:proofErr w:type="gramEnd"/>
      <w:r>
        <w:rPr>
          <w:rFonts w:ascii="Times New Roman" w:hAnsi="Times New Roman"/>
          <w:bCs w:val="0"/>
        </w:rPr>
        <w:t>.</w:t>
      </w: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</w:rPr>
      </w:pPr>
    </w:p>
    <w:p w:rsidR="00787B17" w:rsidRDefault="002502DB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</w:rPr>
      </w:pPr>
      <w:r>
        <w:rPr>
          <w:rFonts w:ascii="Times New Roman" w:hAnsi="Times New Roman"/>
          <w:bCs w:val="0"/>
        </w:rPr>
        <w:t xml:space="preserve">  </w:t>
      </w:r>
      <w:r w:rsidR="00787B17">
        <w:rPr>
          <w:rFonts w:ascii="Times New Roman" w:hAnsi="Times New Roman"/>
          <w:bCs w:val="0"/>
        </w:rPr>
        <w:t xml:space="preserve">The resultant correlation matrix is </w:t>
      </w:r>
    </w:p>
    <w:tbl>
      <w:tblPr>
        <w:tblStyle w:val="TableGrid"/>
        <w:tblW w:w="0" w:type="auto"/>
        <w:tblInd w:w="1170" w:type="dxa"/>
        <w:tblLook w:val="04A0"/>
      </w:tblPr>
      <w:tblGrid>
        <w:gridCol w:w="1614"/>
        <w:gridCol w:w="1614"/>
        <w:gridCol w:w="1614"/>
        <w:gridCol w:w="1615"/>
        <w:gridCol w:w="1615"/>
      </w:tblGrid>
      <w:tr w:rsidR="00787B17" w:rsidTr="00787B17"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</w:p>
        </w:tc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M</w:t>
            </w:r>
          </w:p>
        </w:tc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S</w:t>
            </w:r>
          </w:p>
        </w:tc>
        <w:tc>
          <w:tcPr>
            <w:tcW w:w="1615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P</w:t>
            </w:r>
          </w:p>
        </w:tc>
        <w:tc>
          <w:tcPr>
            <w:tcW w:w="1615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A</w:t>
            </w:r>
          </w:p>
        </w:tc>
      </w:tr>
      <w:tr w:rsidR="00787B17" w:rsidTr="00787B17"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S</w:t>
            </w:r>
          </w:p>
        </w:tc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ind w:left="1170" w:hanging="1170"/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0.607</w:t>
            </w:r>
          </w:p>
        </w:tc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</w:p>
        </w:tc>
        <w:tc>
          <w:tcPr>
            <w:tcW w:w="1615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</w:p>
        </w:tc>
        <w:tc>
          <w:tcPr>
            <w:tcW w:w="1615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</w:p>
        </w:tc>
      </w:tr>
      <w:tr w:rsidR="00787B17" w:rsidTr="00787B17"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P</w:t>
            </w:r>
          </w:p>
        </w:tc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0.795</w:t>
            </w:r>
          </w:p>
        </w:tc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0.788</w:t>
            </w:r>
          </w:p>
        </w:tc>
        <w:tc>
          <w:tcPr>
            <w:tcW w:w="1615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</w:p>
        </w:tc>
        <w:tc>
          <w:tcPr>
            <w:tcW w:w="1615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</w:p>
        </w:tc>
      </w:tr>
      <w:tr w:rsidR="00787B17" w:rsidTr="00787B17"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A</w:t>
            </w:r>
          </w:p>
        </w:tc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0.564</w:t>
            </w:r>
          </w:p>
        </w:tc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0.928</w:t>
            </w:r>
          </w:p>
        </w:tc>
        <w:tc>
          <w:tcPr>
            <w:tcW w:w="1615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0.745</w:t>
            </w:r>
          </w:p>
        </w:tc>
        <w:tc>
          <w:tcPr>
            <w:tcW w:w="1615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</w:p>
        </w:tc>
      </w:tr>
      <w:tr w:rsidR="00787B17" w:rsidTr="00787B17"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E</w:t>
            </w:r>
          </w:p>
        </w:tc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0.823</w:t>
            </w:r>
          </w:p>
        </w:tc>
        <w:tc>
          <w:tcPr>
            <w:tcW w:w="1614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0.869</w:t>
            </w:r>
          </w:p>
        </w:tc>
        <w:tc>
          <w:tcPr>
            <w:tcW w:w="1615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0.821</w:t>
            </w:r>
          </w:p>
        </w:tc>
        <w:tc>
          <w:tcPr>
            <w:tcW w:w="1615" w:type="dxa"/>
          </w:tcPr>
          <w:p w:rsidR="00787B17" w:rsidRDefault="00787B17" w:rsidP="00787B17">
            <w:pPr>
              <w:pStyle w:val="BodyText"/>
              <w:tabs>
                <w:tab w:val="left" w:pos="9000"/>
              </w:tabs>
              <w:jc w:val="center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0.782</w:t>
            </w:r>
          </w:p>
        </w:tc>
      </w:tr>
    </w:tbl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</w:rPr>
      </w:pP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  <w:r>
        <w:rPr>
          <w:rFonts w:ascii="Times New Roman" w:hAnsi="Times New Roman"/>
          <w:bCs w:val="0"/>
        </w:rPr>
        <w:tab/>
      </w:r>
      <w:r w:rsidRPr="007C2B23">
        <w:rPr>
          <w:rFonts w:ascii="Times New Roman" w:hAnsi="Times New Roman"/>
          <w:b/>
          <w:bCs w:val="0"/>
        </w:rPr>
        <w:tab/>
        <w:t>(</w:t>
      </w:r>
      <w:proofErr w:type="spellStart"/>
      <w:r w:rsidRPr="007C2B23">
        <w:rPr>
          <w:rFonts w:ascii="Times New Roman" w:hAnsi="Times New Roman"/>
          <w:b/>
          <w:bCs w:val="0"/>
        </w:rPr>
        <w:t>i</w:t>
      </w:r>
      <w:proofErr w:type="spellEnd"/>
      <w:r w:rsidRPr="007C2B23">
        <w:rPr>
          <w:rFonts w:ascii="Times New Roman" w:hAnsi="Times New Roman"/>
          <w:b/>
          <w:bCs w:val="0"/>
        </w:rPr>
        <w:t>)</w:t>
      </w:r>
      <w:r>
        <w:rPr>
          <w:rFonts w:ascii="Times New Roman" w:hAnsi="Times New Roman"/>
          <w:bCs w:val="0"/>
        </w:rPr>
        <w:t xml:space="preserve">    Comment on the importance of the coefficients shown in the first column </w:t>
      </w:r>
      <w:r>
        <w:rPr>
          <w:rFonts w:ascii="Times New Roman" w:hAnsi="Times New Roman"/>
          <w:bCs w:val="0"/>
        </w:rPr>
        <w:tab/>
        <w:t xml:space="preserve">    </w:t>
      </w:r>
      <w:r w:rsidRPr="00DE5ECF">
        <w:rPr>
          <w:rFonts w:ascii="Times New Roman" w:hAnsi="Times New Roman"/>
          <w:b/>
          <w:bCs w:val="0"/>
        </w:rPr>
        <w:t>2</w:t>
      </w: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</w:rPr>
      </w:pP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  <w:r>
        <w:rPr>
          <w:rFonts w:ascii="Times New Roman" w:hAnsi="Times New Roman"/>
          <w:bCs w:val="0"/>
        </w:rPr>
        <w:tab/>
      </w:r>
      <w:r w:rsidRPr="007C2B23">
        <w:rPr>
          <w:rFonts w:ascii="Times New Roman" w:hAnsi="Times New Roman"/>
          <w:b/>
          <w:bCs w:val="0"/>
        </w:rPr>
        <w:tab/>
        <w:t>(ii)</w:t>
      </w:r>
      <w:r>
        <w:rPr>
          <w:rFonts w:ascii="Times New Roman" w:hAnsi="Times New Roman"/>
          <w:b/>
          <w:bCs w:val="0"/>
        </w:rPr>
        <w:t xml:space="preserve">  </w:t>
      </w:r>
      <w:r w:rsidRPr="00787B17">
        <w:rPr>
          <w:rFonts w:ascii="Times New Roman" w:hAnsi="Times New Roman"/>
          <w:bCs w:val="0"/>
        </w:rPr>
        <w:t xml:space="preserve">What is meant by </w:t>
      </w:r>
      <w:proofErr w:type="spellStart"/>
      <w:r w:rsidR="004111A3">
        <w:rPr>
          <w:rFonts w:ascii="Times New Roman" w:hAnsi="Times New Roman"/>
          <w:bCs w:val="0"/>
        </w:rPr>
        <w:t>m</w:t>
      </w:r>
      <w:r w:rsidRPr="00787B17">
        <w:rPr>
          <w:rFonts w:ascii="Times New Roman" w:hAnsi="Times New Roman"/>
          <w:bCs w:val="0"/>
        </w:rPr>
        <w:t>ulticollinearity</w:t>
      </w:r>
      <w:proofErr w:type="spellEnd"/>
      <w:r w:rsidRPr="00787B17">
        <w:rPr>
          <w:rFonts w:ascii="Times New Roman" w:hAnsi="Times New Roman"/>
          <w:bCs w:val="0"/>
        </w:rPr>
        <w:t>?</w:t>
      </w:r>
      <w:r>
        <w:rPr>
          <w:rFonts w:ascii="Times New Roman" w:hAnsi="Times New Roman"/>
          <w:bCs w:val="0"/>
        </w:rPr>
        <w:tab/>
        <w:t xml:space="preserve">    2</w:t>
      </w: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  <w:r>
        <w:rPr>
          <w:rFonts w:ascii="Times New Roman" w:hAnsi="Times New Roman"/>
          <w:b/>
          <w:bCs w:val="0"/>
        </w:rPr>
        <w:tab/>
      </w:r>
      <w:r>
        <w:rPr>
          <w:rFonts w:ascii="Times New Roman" w:hAnsi="Times New Roman"/>
          <w:b/>
          <w:bCs w:val="0"/>
        </w:rPr>
        <w:tab/>
        <w:t xml:space="preserve">(iii) </w:t>
      </w:r>
      <w:r>
        <w:rPr>
          <w:rFonts w:ascii="Times New Roman" w:hAnsi="Times New Roman"/>
          <w:bCs w:val="0"/>
        </w:rPr>
        <w:t xml:space="preserve"> Is there evidence of </w:t>
      </w:r>
      <w:proofErr w:type="spellStart"/>
      <w:r>
        <w:rPr>
          <w:rFonts w:ascii="Times New Roman" w:hAnsi="Times New Roman"/>
          <w:bCs w:val="0"/>
        </w:rPr>
        <w:t>multicollinearity</w:t>
      </w:r>
      <w:proofErr w:type="spellEnd"/>
      <w:r>
        <w:rPr>
          <w:rFonts w:ascii="Times New Roman" w:hAnsi="Times New Roman"/>
          <w:bCs w:val="0"/>
        </w:rPr>
        <w:t xml:space="preserve"> in this data?  </w:t>
      </w:r>
      <w:r>
        <w:rPr>
          <w:rFonts w:ascii="Times New Roman" w:hAnsi="Times New Roman"/>
          <w:bCs w:val="0"/>
        </w:rPr>
        <w:tab/>
        <w:t xml:space="preserve">    </w:t>
      </w:r>
      <w:r w:rsidRPr="00DE5ECF">
        <w:rPr>
          <w:rFonts w:ascii="Times New Roman" w:hAnsi="Times New Roman"/>
          <w:b/>
          <w:bCs w:val="0"/>
        </w:rPr>
        <w:t>2</w:t>
      </w:r>
    </w:p>
    <w:p w:rsidR="00787B17" w:rsidRPr="00DE5ECF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  <w:r>
        <w:rPr>
          <w:rFonts w:ascii="Times New Roman" w:hAnsi="Times New Roman"/>
          <w:bCs w:val="0"/>
        </w:rPr>
        <w:tab/>
      </w:r>
      <w:r>
        <w:rPr>
          <w:rFonts w:ascii="Times New Roman" w:hAnsi="Times New Roman"/>
          <w:bCs w:val="0"/>
        </w:rPr>
        <w:tab/>
      </w:r>
      <w:proofErr w:type="gramStart"/>
      <w:r w:rsidRPr="007C2B23">
        <w:rPr>
          <w:rFonts w:ascii="Times New Roman" w:hAnsi="Times New Roman"/>
          <w:b/>
          <w:bCs w:val="0"/>
        </w:rPr>
        <w:t>(i</w:t>
      </w:r>
      <w:r>
        <w:rPr>
          <w:rFonts w:ascii="Times New Roman" w:hAnsi="Times New Roman"/>
          <w:b/>
          <w:bCs w:val="0"/>
        </w:rPr>
        <w:t>v</w:t>
      </w:r>
      <w:r w:rsidRPr="007C2B23">
        <w:rPr>
          <w:rFonts w:ascii="Times New Roman" w:hAnsi="Times New Roman"/>
          <w:b/>
          <w:bCs w:val="0"/>
        </w:rPr>
        <w:t>)</w:t>
      </w:r>
      <w:r>
        <w:rPr>
          <w:rFonts w:ascii="Times New Roman" w:hAnsi="Times New Roman"/>
          <w:bCs w:val="0"/>
        </w:rPr>
        <w:t xml:space="preserve"> Why</w:t>
      </w:r>
      <w:proofErr w:type="gramEnd"/>
      <w:r>
        <w:rPr>
          <w:rFonts w:ascii="Times New Roman" w:hAnsi="Times New Roman"/>
          <w:bCs w:val="0"/>
        </w:rPr>
        <w:t xml:space="preserve"> does it make sense to omit independent variable </w:t>
      </w:r>
      <w:r w:rsidRPr="00787B17">
        <w:rPr>
          <w:rFonts w:ascii="Times New Roman" w:hAnsi="Times New Roman"/>
          <w:b/>
          <w:bCs w:val="0"/>
          <w:i/>
        </w:rPr>
        <w:t>A</w:t>
      </w:r>
      <w:r>
        <w:rPr>
          <w:rFonts w:ascii="Times New Roman" w:hAnsi="Times New Roman"/>
          <w:bCs w:val="0"/>
        </w:rPr>
        <w:t xml:space="preserve"> from the model?</w:t>
      </w:r>
      <w:r>
        <w:rPr>
          <w:rFonts w:ascii="Times New Roman" w:hAnsi="Times New Roman"/>
          <w:bCs w:val="0"/>
        </w:rPr>
        <w:tab/>
        <w:t xml:space="preserve">    </w:t>
      </w:r>
      <w:r w:rsidRPr="00DE5ECF">
        <w:rPr>
          <w:rFonts w:ascii="Times New Roman" w:hAnsi="Times New Roman"/>
          <w:b/>
          <w:bCs w:val="0"/>
        </w:rPr>
        <w:t>2</w:t>
      </w: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</w:rPr>
      </w:pP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</w:rPr>
      </w:pPr>
    </w:p>
    <w:p w:rsidR="00787B17" w:rsidRDefault="00787B17" w:rsidP="00787B17">
      <w:pPr>
        <w:pStyle w:val="BodyText"/>
        <w:tabs>
          <w:tab w:val="clear" w:pos="284"/>
          <w:tab w:val="clear" w:pos="567"/>
          <w:tab w:val="clear" w:pos="8505"/>
          <w:tab w:val="clear" w:pos="8789"/>
        </w:tabs>
        <w:ind w:left="1170" w:hanging="1170"/>
        <w:rPr>
          <w:rFonts w:ascii="Times New Roman" w:hAnsi="Times New Roman"/>
          <w:bCs w:val="0"/>
        </w:rPr>
      </w:pPr>
      <w:r>
        <w:rPr>
          <w:rFonts w:ascii="Times New Roman" w:hAnsi="Times New Roman"/>
          <w:bCs w:val="0"/>
        </w:rPr>
        <w:t xml:space="preserve">In fitting a multiple regression model of the form: </w:t>
      </w: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</w:rPr>
      </w:pPr>
    </w:p>
    <w:p w:rsidR="00787B17" w:rsidRP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  <w:i/>
        </w:rPr>
      </w:pPr>
      <w:r>
        <w:rPr>
          <w:rFonts w:ascii="Times New Roman" w:hAnsi="Times New Roman"/>
          <w:bCs w:val="0"/>
        </w:rPr>
        <w:tab/>
      </w:r>
      <w:r>
        <w:rPr>
          <w:rFonts w:ascii="Times New Roman" w:hAnsi="Times New Roman"/>
          <w:bCs w:val="0"/>
        </w:rPr>
        <w:tab/>
      </w:r>
      <w:r>
        <w:rPr>
          <w:rFonts w:ascii="Times New Roman" w:hAnsi="Times New Roman"/>
          <w:bCs w:val="0"/>
        </w:rPr>
        <w:tab/>
      </w:r>
      <w:r w:rsidRPr="00787B17">
        <w:rPr>
          <w:rFonts w:ascii="Times New Roman" w:hAnsi="Times New Roman"/>
          <w:b/>
          <w:bCs w:val="0"/>
          <w:i/>
        </w:rPr>
        <w:t xml:space="preserve">M = </w:t>
      </w:r>
      <w:proofErr w:type="spellStart"/>
      <w:proofErr w:type="gramStart"/>
      <w:r w:rsidRPr="00787B17">
        <w:rPr>
          <w:rFonts w:ascii="Times New Roman" w:hAnsi="Times New Roman"/>
          <w:b/>
          <w:bCs w:val="0"/>
          <w:i/>
        </w:rPr>
        <w:t>bo</w:t>
      </w:r>
      <w:proofErr w:type="spellEnd"/>
      <w:proofErr w:type="gramEnd"/>
      <w:r w:rsidRPr="00787B17">
        <w:rPr>
          <w:rFonts w:ascii="Times New Roman" w:hAnsi="Times New Roman"/>
          <w:b/>
          <w:bCs w:val="0"/>
          <w:i/>
        </w:rPr>
        <w:t xml:space="preserve"> + b</w:t>
      </w:r>
      <w:r w:rsidRPr="00787B17">
        <w:rPr>
          <w:rFonts w:ascii="Times New Roman" w:hAnsi="Times New Roman"/>
          <w:b/>
          <w:bCs w:val="0"/>
          <w:i/>
          <w:vertAlign w:val="subscript"/>
        </w:rPr>
        <w:t>1</w:t>
      </w:r>
      <w:r w:rsidRPr="00787B17">
        <w:rPr>
          <w:rFonts w:ascii="Times New Roman" w:hAnsi="Times New Roman"/>
          <w:b/>
          <w:bCs w:val="0"/>
          <w:i/>
        </w:rPr>
        <w:t>S+ b</w:t>
      </w:r>
      <w:r w:rsidRPr="00787B17">
        <w:rPr>
          <w:rFonts w:ascii="Times New Roman" w:hAnsi="Times New Roman"/>
          <w:b/>
          <w:bCs w:val="0"/>
          <w:i/>
          <w:vertAlign w:val="subscript"/>
        </w:rPr>
        <w:t>2</w:t>
      </w:r>
      <w:r w:rsidRPr="00787B17">
        <w:rPr>
          <w:rFonts w:ascii="Times New Roman" w:hAnsi="Times New Roman"/>
          <w:b/>
          <w:bCs w:val="0"/>
          <w:i/>
        </w:rPr>
        <w:t>P + b</w:t>
      </w:r>
      <w:r w:rsidRPr="00787B17">
        <w:rPr>
          <w:rFonts w:ascii="Times New Roman" w:hAnsi="Times New Roman"/>
          <w:b/>
          <w:bCs w:val="0"/>
          <w:i/>
          <w:vertAlign w:val="subscript"/>
        </w:rPr>
        <w:t>3</w:t>
      </w:r>
      <w:r w:rsidRPr="00787B17">
        <w:rPr>
          <w:rFonts w:ascii="Times New Roman" w:hAnsi="Times New Roman"/>
          <w:b/>
          <w:bCs w:val="0"/>
          <w:i/>
        </w:rPr>
        <w:t>E</w:t>
      </w: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</w:rPr>
      </w:pP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</w:rPr>
      </w:pPr>
      <w:r>
        <w:rPr>
          <w:rFonts w:ascii="Times New Roman" w:hAnsi="Times New Roman"/>
          <w:bCs w:val="0"/>
        </w:rPr>
        <w:t>The following partial print-out emerged:</w:t>
      </w: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</w:rPr>
      </w:pP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  <w:u w:val="single"/>
        </w:rPr>
      </w:pP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  <w:r w:rsidRPr="00CF50ED">
        <w:rPr>
          <w:rFonts w:ascii="Times New Roman" w:hAnsi="Times New Roman"/>
          <w:b/>
          <w:bCs w:val="0"/>
          <w:u w:val="single"/>
        </w:rPr>
        <w:t>TABLE 1: ANOVA TABLE</w:t>
      </w:r>
      <w:r w:rsidRPr="00CF50ED">
        <w:rPr>
          <w:rFonts w:ascii="Times New Roman" w:hAnsi="Times New Roman"/>
          <w:b/>
          <w:bCs w:val="0"/>
        </w:rPr>
        <w:t>:</w:t>
      </w:r>
    </w:p>
    <w:p w:rsidR="00787B17" w:rsidRPr="00CF50ED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/>
          <w:bCs w:val="0"/>
        </w:rPr>
      </w:pPr>
    </w:p>
    <w:p w:rsidR="00787B17" w:rsidRPr="00CF50ED" w:rsidRDefault="00787B17" w:rsidP="00787B17">
      <w:pPr>
        <w:pStyle w:val="BodyText"/>
        <w:tabs>
          <w:tab w:val="left" w:pos="9000"/>
        </w:tabs>
        <w:ind w:left="1170" w:right="-610" w:hanging="1170"/>
        <w:rPr>
          <w:rFonts w:ascii="Times New Roman" w:hAnsi="Times New Roman"/>
          <w:b/>
          <w:bCs w:val="0"/>
        </w:rPr>
      </w:pPr>
      <w:r w:rsidRPr="00CF50ED">
        <w:rPr>
          <w:rFonts w:ascii="Times New Roman" w:hAnsi="Times New Roman"/>
          <w:b/>
          <w:bCs w:val="0"/>
        </w:rPr>
        <w:t xml:space="preserve">Source                      </w:t>
      </w:r>
      <w:r>
        <w:rPr>
          <w:rFonts w:ascii="Times New Roman" w:hAnsi="Times New Roman"/>
          <w:b/>
          <w:bCs w:val="0"/>
        </w:rPr>
        <w:t>D</w:t>
      </w:r>
      <w:r w:rsidRPr="00CF50ED">
        <w:rPr>
          <w:rFonts w:ascii="Times New Roman" w:hAnsi="Times New Roman"/>
          <w:b/>
          <w:bCs w:val="0"/>
        </w:rPr>
        <w:t xml:space="preserve">F                 SS             MS          F Value      </w:t>
      </w:r>
      <w:r w:rsidR="002502DB">
        <w:rPr>
          <w:rFonts w:ascii="Times New Roman" w:hAnsi="Times New Roman"/>
          <w:b/>
          <w:bCs w:val="0"/>
        </w:rPr>
        <w:t>p-value</w:t>
      </w: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</w:rPr>
      </w:pPr>
      <w:proofErr w:type="gramStart"/>
      <w:r>
        <w:rPr>
          <w:rFonts w:ascii="Times New Roman" w:hAnsi="Times New Roman"/>
          <w:bCs w:val="0"/>
        </w:rPr>
        <w:t>Regression                 ?</w:t>
      </w:r>
      <w:proofErr w:type="gramEnd"/>
      <w:r>
        <w:rPr>
          <w:rFonts w:ascii="Times New Roman" w:hAnsi="Times New Roman"/>
          <w:bCs w:val="0"/>
        </w:rPr>
        <w:t xml:space="preserve">                      ?               ?     </w:t>
      </w:r>
      <w:r w:rsidR="002502DB">
        <w:rPr>
          <w:rFonts w:ascii="Times New Roman" w:hAnsi="Times New Roman"/>
          <w:bCs w:val="0"/>
        </w:rPr>
        <w:t xml:space="preserve">             ?             p&lt;</w:t>
      </w:r>
      <w:proofErr w:type="gramStart"/>
      <w:r w:rsidR="002502DB">
        <w:rPr>
          <w:rFonts w:ascii="Times New Roman" w:hAnsi="Times New Roman"/>
          <w:bCs w:val="0"/>
        </w:rPr>
        <w:t>0.01  *</w:t>
      </w:r>
      <w:proofErr w:type="gramEnd"/>
      <w:r w:rsidR="002502DB">
        <w:rPr>
          <w:rFonts w:ascii="Times New Roman" w:hAnsi="Times New Roman"/>
          <w:bCs w:val="0"/>
        </w:rPr>
        <w:t>**</w:t>
      </w:r>
    </w:p>
    <w:p w:rsidR="00787B17" w:rsidRPr="009D6571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  <w:u w:val="single"/>
        </w:rPr>
      </w:pPr>
      <w:proofErr w:type="gramStart"/>
      <w:r w:rsidRPr="009D6571">
        <w:rPr>
          <w:rFonts w:ascii="Times New Roman" w:hAnsi="Times New Roman"/>
          <w:bCs w:val="0"/>
          <w:u w:val="single"/>
        </w:rPr>
        <w:t xml:space="preserve">Error            </w:t>
      </w:r>
      <w:r>
        <w:rPr>
          <w:rFonts w:ascii="Times New Roman" w:hAnsi="Times New Roman"/>
          <w:bCs w:val="0"/>
          <w:u w:val="single"/>
        </w:rPr>
        <w:t xml:space="preserve">              ?</w:t>
      </w:r>
      <w:proofErr w:type="gramEnd"/>
      <w:r>
        <w:rPr>
          <w:rFonts w:ascii="Times New Roman" w:hAnsi="Times New Roman"/>
          <w:bCs w:val="0"/>
          <w:u w:val="single"/>
        </w:rPr>
        <w:t xml:space="preserve">                      ?</w:t>
      </w:r>
      <w:r w:rsidRPr="009D6571">
        <w:rPr>
          <w:rFonts w:ascii="Times New Roman" w:hAnsi="Times New Roman"/>
          <w:bCs w:val="0"/>
          <w:u w:val="single"/>
        </w:rPr>
        <w:t xml:space="preserve">         </w:t>
      </w:r>
      <w:r>
        <w:rPr>
          <w:rFonts w:ascii="Times New Roman" w:hAnsi="Times New Roman"/>
          <w:bCs w:val="0"/>
          <w:u w:val="single"/>
        </w:rPr>
        <w:t xml:space="preserve">     </w:t>
      </w:r>
      <w:r w:rsidRPr="009D6571">
        <w:rPr>
          <w:rFonts w:ascii="Times New Roman" w:hAnsi="Times New Roman"/>
          <w:bCs w:val="0"/>
          <w:u w:val="single"/>
        </w:rPr>
        <w:t>51.3</w:t>
      </w:r>
      <w:r>
        <w:rPr>
          <w:rFonts w:ascii="Times New Roman" w:hAnsi="Times New Roman"/>
          <w:bCs w:val="0"/>
          <w:u w:val="single"/>
        </w:rPr>
        <w:t>_____________</w:t>
      </w: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</w:rPr>
      </w:pPr>
      <w:proofErr w:type="gramStart"/>
      <w:r>
        <w:rPr>
          <w:rFonts w:ascii="Times New Roman" w:hAnsi="Times New Roman"/>
          <w:bCs w:val="0"/>
        </w:rPr>
        <w:t xml:space="preserve">Total </w:t>
      </w:r>
      <w:r>
        <w:rPr>
          <w:rFonts w:ascii="Times New Roman" w:hAnsi="Times New Roman"/>
          <w:bCs w:val="0"/>
        </w:rPr>
        <w:tab/>
        <w:t xml:space="preserve">                         ?</w:t>
      </w:r>
      <w:proofErr w:type="gramEnd"/>
      <w:r>
        <w:rPr>
          <w:rFonts w:ascii="Times New Roman" w:hAnsi="Times New Roman"/>
          <w:bCs w:val="0"/>
        </w:rPr>
        <w:t xml:space="preserve">                6974.1</w:t>
      </w:r>
    </w:p>
    <w:p w:rsidR="00787B17" w:rsidRDefault="00787B17" w:rsidP="00787B17">
      <w:pPr>
        <w:pStyle w:val="BodyText"/>
        <w:tabs>
          <w:tab w:val="left" w:pos="9000"/>
        </w:tabs>
        <w:ind w:left="1170" w:hanging="1170"/>
        <w:rPr>
          <w:rFonts w:ascii="Times New Roman" w:hAnsi="Times New Roman"/>
          <w:bCs w:val="0"/>
        </w:rPr>
      </w:pPr>
    </w:p>
    <w:p w:rsidR="002502DB" w:rsidRPr="002502DB" w:rsidRDefault="002502DB">
      <w:pPr>
        <w:rPr>
          <w:rFonts w:ascii="Times New Roman" w:hAnsi="Times New Roman"/>
          <w:sz w:val="24"/>
        </w:rPr>
      </w:pPr>
    </w:p>
    <w:p w:rsidR="002502DB" w:rsidRPr="002502DB" w:rsidRDefault="002502DB" w:rsidP="002502D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2502DB">
        <w:rPr>
          <w:rFonts w:ascii="Times New Roman" w:hAnsi="Times New Roman"/>
          <w:sz w:val="24"/>
        </w:rPr>
        <w:t xml:space="preserve">Complete this table, by filling in the unknown values.  </w:t>
      </w:r>
    </w:p>
    <w:p w:rsidR="002502DB" w:rsidRPr="002502DB" w:rsidRDefault="002502DB" w:rsidP="002502D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2502DB">
        <w:rPr>
          <w:rFonts w:ascii="Times New Roman" w:hAnsi="Times New Roman"/>
          <w:sz w:val="24"/>
        </w:rPr>
        <w:t xml:space="preserve">Describe what this table is used for. </w:t>
      </w:r>
    </w:p>
    <w:p w:rsidR="00AF75BE" w:rsidRPr="002502DB" w:rsidRDefault="002502DB" w:rsidP="002502D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2502DB">
        <w:rPr>
          <w:rFonts w:ascii="Times New Roman" w:hAnsi="Times New Roman"/>
          <w:sz w:val="24"/>
        </w:rPr>
        <w:t>Interpret the outcome of the procedure for this model.</w:t>
      </w:r>
    </w:p>
    <w:sectPr w:rsidR="00AF75BE" w:rsidRPr="002502DB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G Time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E2523"/>
    <w:multiLevelType w:val="multilevel"/>
    <w:tmpl w:val="F232E856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91208C2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7B17"/>
    <w:rsid w:val="001348FA"/>
    <w:rsid w:val="001B506A"/>
    <w:rsid w:val="001C5319"/>
    <w:rsid w:val="002502DB"/>
    <w:rsid w:val="002A7E08"/>
    <w:rsid w:val="002E306F"/>
    <w:rsid w:val="00357A1A"/>
    <w:rsid w:val="004111A3"/>
    <w:rsid w:val="004254FA"/>
    <w:rsid w:val="00652B57"/>
    <w:rsid w:val="006E7F63"/>
    <w:rsid w:val="00787B17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B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87B17"/>
    <w:pPr>
      <w:tabs>
        <w:tab w:val="left" w:pos="284"/>
        <w:tab w:val="left" w:pos="567"/>
        <w:tab w:val="left" w:pos="8505"/>
        <w:tab w:val="left" w:pos="8789"/>
      </w:tabs>
      <w:ind w:right="807"/>
    </w:pPr>
    <w:rPr>
      <w:bCs/>
      <w:sz w:val="24"/>
    </w:rPr>
  </w:style>
  <w:style w:type="character" w:customStyle="1" w:styleId="BodyTextChar">
    <w:name w:val="Body Text Char"/>
    <w:basedOn w:val="DefaultParagraphFont"/>
    <w:link w:val="BodyText"/>
    <w:rsid w:val="00787B17"/>
    <w:rPr>
      <w:rFonts w:ascii="CG Times" w:eastAsia="Times New Roman" w:hAnsi="CG Times" w:cs="Times New Roman"/>
      <w:bCs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787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2012-10-25T13:37:00Z</dcterms:created>
  <dcterms:modified xsi:type="dcterms:W3CDTF">2012-10-25T15:08:00Z</dcterms:modified>
</cp:coreProperties>
</file>