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BX12"/>
          <w:color w:val="000000"/>
          <w:sz w:val="29"/>
          <w:szCs w:val="29"/>
        </w:rPr>
      </w:pPr>
      <w:r>
        <w:rPr>
          <w:rFonts w:ascii="Verdana" w:hAnsi="Verdana" w:cs="CMBX12"/>
          <w:color w:val="000000"/>
          <w:sz w:val="29"/>
          <w:szCs w:val="29"/>
        </w:rPr>
        <w:t>MA4605 Laboratory F week 7</w:t>
      </w:r>
    </w:p>
    <w:p w:rsid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BX12"/>
          <w:color w:val="000000"/>
          <w:sz w:val="24"/>
          <w:szCs w:val="24"/>
        </w:rPr>
      </w:pPr>
      <w:r w:rsidRPr="00093B66">
        <w:rPr>
          <w:rFonts w:ascii="Verdana" w:hAnsi="Verdana" w:cs="CMBX12"/>
          <w:color w:val="000000"/>
          <w:sz w:val="24"/>
          <w:szCs w:val="24"/>
        </w:rPr>
        <w:t>Using ANOVA for testing the goodness-of-</w:t>
      </w:r>
      <w:r w:rsidRPr="00093B66">
        <w:rPr>
          <w:rFonts w:ascii="Verdana" w:hAnsi="Verdana" w:cs="CMBX12"/>
          <w:color w:val="000000"/>
          <w:sz w:val="24"/>
          <w:szCs w:val="24"/>
        </w:rPr>
        <w:t>fi</w:t>
      </w:r>
      <w:r w:rsidRPr="00093B66">
        <w:rPr>
          <w:rFonts w:ascii="Verdana" w:hAnsi="Verdana" w:cs="CMBX12"/>
          <w:color w:val="000000"/>
          <w:sz w:val="24"/>
          <w:szCs w:val="24"/>
        </w:rPr>
        <w:t>t of regression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BX12"/>
          <w:color w:val="000000"/>
          <w:sz w:val="24"/>
          <w:szCs w:val="24"/>
        </w:rPr>
      </w:pPr>
    </w:p>
    <w:p w:rsid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>The following results were obtained when each of a series of standard silver solutions</w:t>
      </w:r>
      <w:r>
        <w:rPr>
          <w:rFonts w:ascii="Verdana" w:hAnsi="Verdana" w:cs="CMR10"/>
          <w:color w:val="000000"/>
          <w:sz w:val="20"/>
          <w:szCs w:val="20"/>
        </w:rPr>
        <w:t xml:space="preserve"> </w:t>
      </w:r>
      <w:r w:rsidRPr="00093B66">
        <w:rPr>
          <w:rFonts w:ascii="Verdana" w:hAnsi="Verdana" w:cs="CMR10"/>
          <w:color w:val="000000"/>
          <w:sz w:val="20"/>
          <w:szCs w:val="20"/>
        </w:rPr>
        <w:t xml:space="preserve">was analysed by </w:t>
      </w:r>
      <w:r>
        <w:rPr>
          <w:rFonts w:ascii="Verdana" w:hAnsi="Verdana" w:cs="CMR10"/>
          <w:color w:val="000000"/>
          <w:sz w:val="20"/>
          <w:szCs w:val="20"/>
        </w:rPr>
        <w:t>fl</w:t>
      </w:r>
      <w:r w:rsidRPr="00093B66">
        <w:rPr>
          <w:rFonts w:ascii="Verdana" w:hAnsi="Verdana" w:cs="CMR10"/>
          <w:color w:val="000000"/>
          <w:sz w:val="20"/>
          <w:szCs w:val="20"/>
        </w:rPr>
        <w:t>ame-absorption spectrometry.</w:t>
      </w:r>
    </w:p>
    <w:p w:rsid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043"/>
        <w:gridCol w:w="1043"/>
        <w:gridCol w:w="1043"/>
        <w:gridCol w:w="1043"/>
        <w:gridCol w:w="1043"/>
        <w:gridCol w:w="1044"/>
        <w:gridCol w:w="1044"/>
      </w:tblGrid>
      <w:tr w:rsidR="00093B66" w:rsidTr="00093B66">
        <w:tc>
          <w:tcPr>
            <w:tcW w:w="1155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 w:rsidRPr="00093B66">
              <w:rPr>
                <w:rFonts w:ascii="Verdana" w:hAnsi="Verdana" w:cs="CMR10"/>
                <w:color w:val="000000"/>
                <w:sz w:val="20"/>
                <w:szCs w:val="20"/>
              </w:rPr>
              <w:t>Concentration(X)</w:t>
            </w:r>
          </w:p>
        </w:tc>
        <w:tc>
          <w:tcPr>
            <w:tcW w:w="1155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>
              <w:rPr>
                <w:rFonts w:ascii="Verdana" w:hAnsi="Verdana" w:cs="CMR10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55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>
              <w:rPr>
                <w:rFonts w:ascii="Verdana" w:hAnsi="Verdana" w:cs="CMR10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55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>
              <w:rPr>
                <w:rFonts w:ascii="Verdana" w:hAnsi="Verdana" w:cs="CMR10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155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>
              <w:rPr>
                <w:rFonts w:ascii="Verdana" w:hAnsi="Verdana" w:cs="CMR10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55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>
              <w:rPr>
                <w:rFonts w:ascii="Verdana" w:hAnsi="Verdana" w:cs="CMR10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56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>
              <w:rPr>
                <w:rFonts w:ascii="Verdana" w:hAnsi="Verdana" w:cs="CMR10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56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>
              <w:rPr>
                <w:rFonts w:ascii="Verdana" w:hAnsi="Verdana" w:cs="CMR10"/>
                <w:color w:val="000000"/>
                <w:sz w:val="20"/>
                <w:szCs w:val="20"/>
              </w:rPr>
              <w:t>30</w:t>
            </w:r>
          </w:p>
        </w:tc>
      </w:tr>
      <w:tr w:rsidR="00093B66" w:rsidTr="00093B66">
        <w:tc>
          <w:tcPr>
            <w:tcW w:w="1155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 w:rsidRPr="00093B66">
              <w:rPr>
                <w:rFonts w:ascii="Verdana" w:hAnsi="Verdana" w:cs="CMR10"/>
                <w:color w:val="000000"/>
                <w:sz w:val="20"/>
                <w:szCs w:val="20"/>
              </w:rPr>
              <w:t>Absorbance(Y)</w:t>
            </w:r>
          </w:p>
        </w:tc>
        <w:tc>
          <w:tcPr>
            <w:tcW w:w="1155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 w:rsidRPr="00093B66">
              <w:rPr>
                <w:rFonts w:ascii="Verdana" w:hAnsi="Verdana" w:cs="CMR10"/>
                <w:color w:val="000000"/>
                <w:sz w:val="20"/>
                <w:szCs w:val="20"/>
              </w:rPr>
              <w:t>0.003</w:t>
            </w:r>
          </w:p>
        </w:tc>
        <w:tc>
          <w:tcPr>
            <w:tcW w:w="1155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>
              <w:rPr>
                <w:rFonts w:ascii="Verdana" w:hAnsi="Verdana" w:cs="CMR10"/>
                <w:color w:val="000000"/>
                <w:sz w:val="20"/>
                <w:szCs w:val="20"/>
              </w:rPr>
              <w:t>0.127</w:t>
            </w:r>
          </w:p>
        </w:tc>
        <w:tc>
          <w:tcPr>
            <w:tcW w:w="1155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>
              <w:rPr>
                <w:rFonts w:ascii="Verdana" w:hAnsi="Verdana" w:cs="CMR10"/>
                <w:color w:val="000000"/>
                <w:sz w:val="20"/>
                <w:szCs w:val="20"/>
              </w:rPr>
              <w:t>0.251</w:t>
            </w:r>
          </w:p>
        </w:tc>
        <w:tc>
          <w:tcPr>
            <w:tcW w:w="1155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>
              <w:rPr>
                <w:rFonts w:ascii="Verdana" w:hAnsi="Verdana" w:cs="CMR10"/>
                <w:color w:val="000000"/>
                <w:sz w:val="20"/>
                <w:szCs w:val="20"/>
              </w:rPr>
              <w:t>0.390</w:t>
            </w:r>
          </w:p>
        </w:tc>
        <w:tc>
          <w:tcPr>
            <w:tcW w:w="1155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>
              <w:rPr>
                <w:rFonts w:ascii="Verdana" w:hAnsi="Verdana" w:cs="CMR10"/>
                <w:color w:val="000000"/>
                <w:sz w:val="20"/>
                <w:szCs w:val="20"/>
              </w:rPr>
              <w:t>0.498</w:t>
            </w:r>
          </w:p>
        </w:tc>
        <w:tc>
          <w:tcPr>
            <w:tcW w:w="1156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>
              <w:rPr>
                <w:rFonts w:ascii="Verdana" w:hAnsi="Verdana" w:cs="CMR10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156" w:type="dxa"/>
          </w:tcPr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  <w:r>
              <w:rPr>
                <w:rFonts w:ascii="Verdana" w:hAnsi="Verdana" w:cs="CMR10"/>
                <w:color w:val="000000"/>
                <w:sz w:val="20"/>
                <w:szCs w:val="20"/>
              </w:rPr>
              <w:t>0.763</w:t>
            </w:r>
          </w:p>
        </w:tc>
      </w:tr>
    </w:tbl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3B66" w:rsidTr="00093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93B66" w:rsidRPr="00093B66" w:rsidRDefault="00093B66" w:rsidP="00093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Conc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=c(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5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10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15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20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25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30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93B66" w:rsidRPr="00093B66" w:rsidRDefault="00093B66" w:rsidP="00093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Abso=c(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="0065702D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0.003, 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0.127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0.251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0.390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0.498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0.625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0.763</w:t>
            </w:r>
            <w:r w:rsidRPr="00093B66"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93B66" w:rsidRDefault="00093B66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</w:p>
        </w:tc>
      </w:tr>
    </w:tbl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>Determine the slope and the intercept of the calibration plot and their con</w:t>
      </w:r>
      <w:r w:rsidRPr="00093B66">
        <w:rPr>
          <w:rFonts w:ascii="Verdana" w:hAnsi="Verdana" w:cs="CMR10"/>
          <w:color w:val="000000"/>
          <w:sz w:val="20"/>
          <w:szCs w:val="20"/>
        </w:rPr>
        <w:t>fi</w:t>
      </w:r>
      <w:r w:rsidRPr="00093B66">
        <w:rPr>
          <w:rFonts w:ascii="Verdana" w:hAnsi="Verdana" w:cs="CMR10"/>
          <w:color w:val="000000"/>
          <w:sz w:val="20"/>
          <w:szCs w:val="20"/>
        </w:rPr>
        <w:t>dence limits.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 xml:space="preserve">We determine the slope and intercept of the calibration plot using the linear regression model function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lm().</w:t>
      </w:r>
    </w:p>
    <w:p w:rsid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3B66" w:rsidTr="00B2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093B66" w:rsidRDefault="00093B66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FitA = lm(</w:t>
            </w:r>
            <w:r w:rsidR="0065702D">
              <w:rPr>
                <w:rFonts w:ascii="Courier New" w:hAnsi="Courier New" w:cs="Courier New"/>
                <w:color w:val="000000"/>
                <w:sz w:val="20"/>
                <w:szCs w:val="20"/>
              </w:rPr>
              <w:t>Abso~Conc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</w:t>
            </w:r>
          </w:p>
          <w:p w:rsidR="00093B66" w:rsidRDefault="00093B66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summary(FitA)</w:t>
            </w:r>
          </w:p>
          <w:p w:rsidR="00093B66" w:rsidRPr="00093B66" w:rsidRDefault="00093B66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confint(FitA)</w:t>
            </w:r>
          </w:p>
          <w:p w:rsidR="00093B66" w:rsidRDefault="00093B66" w:rsidP="00B26BAE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</w:p>
        </w:tc>
      </w:tr>
    </w:tbl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093B66" w:rsidRPr="0065702D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b/>
          <w:color w:val="000000"/>
          <w:sz w:val="20"/>
          <w:szCs w:val="20"/>
          <w:u w:val="single"/>
        </w:rPr>
      </w:pPr>
      <w:r w:rsidRPr="0065702D">
        <w:rPr>
          <w:rFonts w:ascii="Verdana" w:hAnsi="Verdana" w:cs="CMR10"/>
          <w:b/>
          <w:color w:val="000000"/>
          <w:sz w:val="20"/>
          <w:szCs w:val="20"/>
          <w:u w:val="single"/>
        </w:rPr>
        <w:t>Us</w:t>
      </w:r>
      <w:r w:rsidRPr="0065702D">
        <w:rPr>
          <w:rFonts w:ascii="Verdana" w:hAnsi="Verdana" w:cs="CMR10"/>
          <w:b/>
          <w:color w:val="000000"/>
          <w:sz w:val="20"/>
          <w:szCs w:val="20"/>
          <w:u w:val="single"/>
        </w:rPr>
        <w:t>ing</w:t>
      </w:r>
      <w:r w:rsidRPr="0065702D">
        <w:rPr>
          <w:rFonts w:ascii="Verdana" w:hAnsi="Verdana" w:cs="CMR10"/>
          <w:b/>
          <w:color w:val="000000"/>
          <w:sz w:val="20"/>
          <w:szCs w:val="20"/>
          <w:u w:val="single"/>
        </w:rPr>
        <w:t xml:space="preserve"> ANOVA to test the goodness-of-fit of the linear relationship.</w:t>
      </w:r>
    </w:p>
    <w:p w:rsid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>We can also test for signi</w:t>
      </w:r>
      <w:r>
        <w:rPr>
          <w:rFonts w:ascii="Verdana" w:hAnsi="Verdana" w:cs="CMR10"/>
          <w:color w:val="000000"/>
          <w:sz w:val="20"/>
          <w:szCs w:val="20"/>
        </w:rPr>
        <w:t>fi</w:t>
      </w:r>
      <w:r w:rsidRPr="00093B66">
        <w:rPr>
          <w:rFonts w:ascii="Verdana" w:hAnsi="Verdana" w:cs="CMR10"/>
          <w:color w:val="000000"/>
          <w:sz w:val="20"/>
          <w:szCs w:val="20"/>
        </w:rPr>
        <w:t xml:space="preserve">cance the slope of the </w:t>
      </w:r>
      <w:r w:rsidR="0065702D">
        <w:rPr>
          <w:rFonts w:ascii="Verdana" w:hAnsi="Verdana" w:cs="CMR10"/>
          <w:color w:val="000000"/>
          <w:sz w:val="20"/>
          <w:szCs w:val="20"/>
        </w:rPr>
        <w:t xml:space="preserve">simple </w:t>
      </w:r>
      <w:r w:rsidRPr="00093B66">
        <w:rPr>
          <w:rFonts w:ascii="Verdana" w:hAnsi="Verdana" w:cs="CMR10"/>
          <w:color w:val="000000"/>
          <w:sz w:val="20"/>
          <w:szCs w:val="20"/>
        </w:rPr>
        <w:t>linear model by means of ANOVA. The null</w:t>
      </w:r>
      <w:r>
        <w:rPr>
          <w:rFonts w:ascii="Verdana" w:hAnsi="Verdana" w:cs="CMR10"/>
          <w:color w:val="000000"/>
          <w:sz w:val="20"/>
          <w:szCs w:val="20"/>
        </w:rPr>
        <w:t xml:space="preserve"> </w:t>
      </w:r>
      <w:r w:rsidRPr="00093B66">
        <w:rPr>
          <w:rFonts w:ascii="Verdana" w:hAnsi="Verdana" w:cs="CMR10"/>
          <w:color w:val="000000"/>
          <w:sz w:val="20"/>
          <w:szCs w:val="20"/>
        </w:rPr>
        <w:t xml:space="preserve">hypothesis for the analysis of variance is </w:t>
      </w:r>
      <w:r w:rsidRPr="00093B66">
        <w:rPr>
          <w:rFonts w:ascii="Verdana" w:hAnsi="Verdana" w:cs="CMMI10"/>
          <w:color w:val="000000"/>
          <w:sz w:val="20"/>
          <w:szCs w:val="20"/>
        </w:rPr>
        <w:t>H</w:t>
      </w:r>
      <w:r w:rsidRPr="00093B66">
        <w:rPr>
          <w:rFonts w:ascii="Verdana" w:hAnsi="Verdana" w:cs="CMR7"/>
          <w:color w:val="000000"/>
          <w:sz w:val="14"/>
          <w:szCs w:val="14"/>
        </w:rPr>
        <w:t xml:space="preserve">0 </w:t>
      </w:r>
      <w:r w:rsidRPr="00093B66">
        <w:rPr>
          <w:rFonts w:ascii="Verdana" w:hAnsi="Verdana" w:cs="CMR10"/>
          <w:color w:val="000000"/>
          <w:sz w:val="20"/>
          <w:szCs w:val="20"/>
        </w:rPr>
        <w:t xml:space="preserve">: </w:t>
      </w:r>
      <w:r w:rsidR="0065702D">
        <w:rPr>
          <w:rFonts w:ascii="Verdana" w:hAnsi="Verdana" w:cs="CMMI10"/>
          <w:color w:val="000000"/>
          <w:sz w:val="20"/>
          <w:szCs w:val="20"/>
        </w:rPr>
        <w:t>β</w:t>
      </w:r>
      <w:r w:rsidR="0065702D" w:rsidRPr="0065702D">
        <w:rPr>
          <w:rFonts w:ascii="Verdana" w:hAnsi="Verdana" w:cs="CMMI10"/>
          <w:color w:val="000000"/>
          <w:sz w:val="20"/>
          <w:szCs w:val="20"/>
          <w:vertAlign w:val="subscript"/>
        </w:rPr>
        <w:t>1</w:t>
      </w:r>
      <w:r w:rsidRPr="0065702D">
        <w:rPr>
          <w:rFonts w:ascii="Verdana" w:hAnsi="Verdana" w:cs="CMMI10"/>
          <w:color w:val="000000"/>
          <w:sz w:val="20"/>
          <w:szCs w:val="20"/>
          <w:vertAlign w:val="subscript"/>
        </w:rPr>
        <w:t xml:space="preserve"> </w:t>
      </w:r>
      <w:r w:rsidRPr="00093B66">
        <w:rPr>
          <w:rFonts w:ascii="Verdana" w:hAnsi="Verdana" w:cs="CMR10"/>
          <w:color w:val="000000"/>
          <w:sz w:val="20"/>
          <w:szCs w:val="20"/>
        </w:rPr>
        <w:t xml:space="preserve">= 0 and the alternative hypothesis is </w:t>
      </w:r>
      <w:r w:rsidRPr="00093B66">
        <w:rPr>
          <w:rFonts w:ascii="Verdana" w:hAnsi="Verdana" w:cs="CMMI10"/>
          <w:color w:val="000000"/>
          <w:sz w:val="20"/>
          <w:szCs w:val="20"/>
        </w:rPr>
        <w:t>H</w:t>
      </w:r>
      <w:r w:rsidR="0065702D">
        <w:rPr>
          <w:rFonts w:ascii="Verdana" w:hAnsi="Verdana" w:cs="CMMI7"/>
          <w:color w:val="000000"/>
          <w:sz w:val="14"/>
          <w:szCs w:val="14"/>
        </w:rPr>
        <w:t>1</w:t>
      </w:r>
      <w:r w:rsidRPr="00093B66">
        <w:rPr>
          <w:rFonts w:ascii="Verdana" w:hAnsi="Verdana" w:cs="CMMI7"/>
          <w:color w:val="000000"/>
          <w:sz w:val="14"/>
          <w:szCs w:val="14"/>
        </w:rPr>
        <w:t xml:space="preserve"> </w:t>
      </w:r>
      <w:r w:rsidRPr="00093B66">
        <w:rPr>
          <w:rFonts w:ascii="Verdana" w:hAnsi="Verdana" w:cs="CMR10"/>
          <w:color w:val="000000"/>
          <w:sz w:val="20"/>
          <w:szCs w:val="20"/>
        </w:rPr>
        <w:t xml:space="preserve">: </w:t>
      </w:r>
      <w:r w:rsidR="0065702D">
        <w:rPr>
          <w:rFonts w:ascii="Verdana" w:hAnsi="Verdana" w:cs="CMMI10"/>
          <w:color w:val="000000"/>
          <w:sz w:val="20"/>
          <w:szCs w:val="20"/>
        </w:rPr>
        <w:t>β</w:t>
      </w:r>
      <w:r w:rsidR="0065702D" w:rsidRPr="0065702D">
        <w:rPr>
          <w:rFonts w:ascii="Verdana" w:hAnsi="Verdana" w:cs="CMMI10"/>
          <w:color w:val="000000"/>
          <w:sz w:val="20"/>
          <w:szCs w:val="20"/>
          <w:vertAlign w:val="subscript"/>
        </w:rPr>
        <w:t xml:space="preserve">1 </w:t>
      </w:r>
      <w:r w:rsidR="0065702D">
        <w:rPr>
          <w:rFonts w:ascii="Verdana" w:hAnsi="Verdana" w:cs="CMR10"/>
          <w:color w:val="000000"/>
          <w:sz w:val="20"/>
          <w:szCs w:val="20"/>
        </w:rPr>
        <w:t>≠</w:t>
      </w:r>
      <w:r w:rsidR="0065702D" w:rsidRPr="00093B66">
        <w:rPr>
          <w:rFonts w:ascii="Verdana" w:hAnsi="Verdana" w:cs="CMR10"/>
          <w:color w:val="000000"/>
          <w:sz w:val="20"/>
          <w:szCs w:val="20"/>
        </w:rPr>
        <w:t xml:space="preserve"> 0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>The ANOVA table for regression line is obtained by calculat</w:t>
      </w:r>
      <w:r>
        <w:rPr>
          <w:rFonts w:ascii="Verdana" w:hAnsi="Verdana" w:cs="CMR10"/>
          <w:color w:val="000000"/>
          <w:sz w:val="20"/>
          <w:szCs w:val="20"/>
        </w:rPr>
        <w:t>ing the variation due to regres</w:t>
      </w:r>
      <w:r w:rsidRPr="00093B66">
        <w:rPr>
          <w:rFonts w:ascii="Verdana" w:hAnsi="Verdana" w:cs="CMR10"/>
          <w:color w:val="000000"/>
          <w:sz w:val="20"/>
          <w:szCs w:val="20"/>
        </w:rPr>
        <w:t>sion</w:t>
      </w:r>
      <w:r w:rsidR="0065702D">
        <w:rPr>
          <w:rFonts w:ascii="Verdana" w:hAnsi="Verdana" w:cs="CMR10"/>
          <w:color w:val="000000"/>
          <w:sz w:val="20"/>
          <w:szCs w:val="20"/>
        </w:rPr>
        <w:t xml:space="preserve"> </w:t>
      </w:r>
      <w:r w:rsidRPr="00093B66">
        <w:rPr>
          <w:rFonts w:ascii="Verdana" w:hAnsi="Verdana" w:cs="CMR10"/>
          <w:color w:val="000000"/>
          <w:sz w:val="20"/>
          <w:szCs w:val="20"/>
        </w:rPr>
        <w:t>(SSR) and the variation around the regression line(SSE).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>
        <w:rPr>
          <w:noProof/>
          <w:lang w:eastAsia="en-IE"/>
        </w:rPr>
        <w:drawing>
          <wp:inline distT="0" distB="0" distL="0" distR="0" wp14:anchorId="687CC2E2" wp14:editId="302D6C92">
            <wp:extent cx="5394530" cy="136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826" t="52365" r="27827" b="21959"/>
                    <a:stretch/>
                  </pic:blipFill>
                  <pic:spPr bwMode="auto">
                    <a:xfrm>
                      <a:off x="0" y="0"/>
                      <a:ext cx="5392145" cy="1361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093B66" w:rsidRPr="0065702D" w:rsidRDefault="0065702D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sz w:val="20"/>
          <w:szCs w:val="20"/>
        </w:rPr>
      </w:pPr>
      <w:r>
        <w:rPr>
          <w:rFonts w:ascii="Verdana" w:hAnsi="Verdana" w:cs="CMR10"/>
          <w:color w:val="000000"/>
          <w:sz w:val="20"/>
          <w:szCs w:val="20"/>
        </w:rPr>
        <w:t xml:space="preserve">The fitted </w:t>
      </w:r>
      <m:oMath>
        <m:acc>
          <m:accPr>
            <m:ctrlPr>
              <w:rPr>
                <w:rFonts w:ascii="Cambria Math" w:hAnsi="Cambria Math" w:cs="CMR10"/>
                <w:i/>
                <w:color w:val="000000"/>
                <w:sz w:val="20"/>
                <w:szCs w:val="20"/>
              </w:rPr>
            </m:ctrlPr>
          </m:accPr>
          <m:e>
            <m:r>
              <w:rPr>
                <w:rFonts w:ascii="Cambria Math" w:hAnsi="Cambria Math" w:cs="CMR10"/>
                <w:color w:val="000000"/>
                <w:sz w:val="20"/>
                <w:szCs w:val="20"/>
              </w:rPr>
              <m:t>y</m:t>
            </m:r>
          </m:e>
        </m:acc>
      </m:oMath>
      <w:r>
        <w:rPr>
          <w:rFonts w:ascii="Verdana" w:eastAsiaTheme="minorEastAsia" w:hAnsi="Verdana" w:cs="CMR10"/>
          <w:color w:val="000000"/>
          <w:sz w:val="20"/>
          <w:szCs w:val="20"/>
        </w:rPr>
        <w:t xml:space="preserve"> </w:t>
      </w:r>
      <w:r w:rsidR="00093B66" w:rsidRPr="00093B66">
        <w:rPr>
          <w:rFonts w:ascii="Verdana" w:hAnsi="Verdana" w:cs="CMR10"/>
          <w:color w:val="000000"/>
          <w:sz w:val="20"/>
          <w:szCs w:val="20"/>
        </w:rPr>
        <w:t xml:space="preserve">values are the values of </w:t>
      </w:r>
      <w:r w:rsidR="00093B66" w:rsidRPr="00093B66">
        <w:rPr>
          <w:rFonts w:ascii="Verdana" w:hAnsi="Verdana" w:cs="CMTI10"/>
          <w:color w:val="000000"/>
          <w:sz w:val="20"/>
          <w:szCs w:val="20"/>
        </w:rPr>
        <w:t xml:space="preserve">y </w:t>
      </w:r>
      <w:r w:rsidR="00093B66" w:rsidRPr="00093B66">
        <w:rPr>
          <w:rFonts w:ascii="Verdana" w:hAnsi="Verdana" w:cs="CMR10"/>
          <w:color w:val="000000"/>
          <w:sz w:val="20"/>
          <w:szCs w:val="20"/>
        </w:rPr>
        <w:t xml:space="preserve">predicted using </w:t>
      </w:r>
      <w:r w:rsidR="00093B66" w:rsidRPr="0065702D">
        <w:rPr>
          <w:rFonts w:ascii="Verdana" w:hAnsi="Verdana" w:cs="CMR10"/>
          <w:sz w:val="20"/>
          <w:szCs w:val="20"/>
        </w:rPr>
        <w:t xml:space="preserve">the </w:t>
      </w:r>
      <w:r w:rsidR="00093B66" w:rsidRPr="0065702D">
        <w:rPr>
          <w:rFonts w:ascii="Verdana" w:hAnsi="Verdana" w:cs="CMR10"/>
          <w:sz w:val="20"/>
          <w:szCs w:val="20"/>
        </w:rPr>
        <w:t>regression</w:t>
      </w:r>
      <w:r w:rsidR="00093B66" w:rsidRPr="0065702D">
        <w:rPr>
          <w:rFonts w:ascii="Verdana" w:hAnsi="Verdana" w:cs="CMR10"/>
          <w:sz w:val="20"/>
          <w:szCs w:val="20"/>
        </w:rPr>
        <w:t xml:space="preserve"> equation.</w:t>
      </w:r>
    </w:p>
    <w:p w:rsidR="00093B66" w:rsidRPr="0065702D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sz w:val="20"/>
          <w:szCs w:val="20"/>
        </w:rPr>
      </w:pPr>
    </w:p>
    <w:p w:rsid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 xml:space="preserve">These values can be extracted from the linear model using the </w:t>
      </w:r>
      <w:r w:rsidRPr="00093B66">
        <w:rPr>
          <w:rFonts w:ascii="Verdana" w:hAnsi="Verdana" w:cs="CMBX10"/>
          <w:color w:val="000000"/>
          <w:sz w:val="20"/>
          <w:szCs w:val="20"/>
        </w:rPr>
        <w:t xml:space="preserve">predict </w:t>
      </w:r>
      <w:r w:rsidRPr="00093B66">
        <w:rPr>
          <w:rFonts w:ascii="Verdana" w:hAnsi="Verdana" w:cs="CMR10"/>
          <w:color w:val="000000"/>
          <w:sz w:val="20"/>
          <w:szCs w:val="20"/>
        </w:rPr>
        <w:t>function.</w:t>
      </w:r>
    </w:p>
    <w:p w:rsid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>
        <w:rPr>
          <w:rFonts w:ascii="Verdana" w:hAnsi="Verdana" w:cs="CMR10"/>
          <w:color w:val="000000"/>
          <w:sz w:val="20"/>
          <w:szCs w:val="20"/>
        </w:rPr>
        <w:t xml:space="preserve">The residuals </w:t>
      </w:r>
      <w:r w:rsidRPr="00093B66">
        <w:rPr>
          <w:rFonts w:ascii="Verdana" w:hAnsi="Verdana" w:cs="CMR10"/>
          <w:color w:val="000000"/>
          <w:sz w:val="20"/>
          <w:szCs w:val="20"/>
        </w:rPr>
        <w:t xml:space="preserve">can also be extracted from the model with the </w:t>
      </w:r>
      <w:r w:rsidRPr="00093B66">
        <w:rPr>
          <w:rFonts w:ascii="Verdana" w:hAnsi="Verdana" w:cs="CMBX10"/>
          <w:color w:val="000000"/>
          <w:sz w:val="20"/>
          <w:szCs w:val="20"/>
        </w:rPr>
        <w:t xml:space="preserve">residuals </w:t>
      </w:r>
      <w:r w:rsidRPr="00093B66">
        <w:rPr>
          <w:rFonts w:ascii="Verdana" w:hAnsi="Verdana" w:cs="CMR10"/>
          <w:color w:val="000000"/>
          <w:sz w:val="20"/>
          <w:szCs w:val="20"/>
        </w:rPr>
        <w:t>function.</w:t>
      </w: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5702D" w:rsidTr="006570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65702D" w:rsidRPr="0065702D" w:rsidRDefault="0065702D" w:rsidP="006570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702D">
              <w:rPr>
                <w:rFonts w:ascii="Courier New" w:hAnsi="Courier New" w:cs="Courier New"/>
                <w:sz w:val="20"/>
                <w:szCs w:val="20"/>
              </w:rPr>
              <w:t>pred</w:t>
            </w:r>
            <w:r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65702D">
              <w:rPr>
                <w:rFonts w:ascii="Courier New" w:hAnsi="Courier New" w:cs="Courier New"/>
                <w:sz w:val="20"/>
                <w:szCs w:val="20"/>
              </w:rPr>
              <w:t xml:space="preserve"> = predict(FitA)</w:t>
            </w:r>
          </w:p>
          <w:p w:rsidR="0065702D" w:rsidRPr="0065702D" w:rsidRDefault="0065702D" w:rsidP="006570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65702D" w:rsidRPr="0065702D" w:rsidRDefault="0065702D" w:rsidP="0065702D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65702D">
              <w:rPr>
                <w:rFonts w:ascii="Courier New" w:hAnsi="Courier New" w:cs="Courier New"/>
                <w:sz w:val="20"/>
                <w:szCs w:val="20"/>
              </w:rPr>
              <w:t>resid</w:t>
            </w:r>
            <w:r w:rsidRPr="0065702D">
              <w:rPr>
                <w:rFonts w:ascii="Courier New" w:hAnsi="Courier New" w:cs="Courier New"/>
                <w:sz w:val="20"/>
                <w:szCs w:val="20"/>
              </w:rPr>
              <w:t>s</w:t>
            </w:r>
            <w:r w:rsidRPr="0065702D">
              <w:rPr>
                <w:rFonts w:ascii="Courier New" w:hAnsi="Courier New" w:cs="Courier New"/>
                <w:sz w:val="20"/>
                <w:szCs w:val="20"/>
              </w:rPr>
              <w:t xml:space="preserve"> =  resid(FitA)</w:t>
            </w:r>
          </w:p>
          <w:p w:rsidR="0065702D" w:rsidRDefault="0065702D" w:rsidP="00093B66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</w:p>
        </w:tc>
      </w:tr>
    </w:tbl>
    <w:p w:rsidR="0065702D" w:rsidRPr="00093B66" w:rsidRDefault="0065702D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C34D90" w:rsidRDefault="00C34D90">
      <w:pPr>
        <w:rPr>
          <w:rFonts w:ascii="Verdana" w:hAnsi="Verdana" w:cs="CMR10"/>
          <w:color w:val="000000"/>
          <w:sz w:val="20"/>
          <w:szCs w:val="20"/>
        </w:rPr>
      </w:pPr>
      <w:r>
        <w:rPr>
          <w:rFonts w:ascii="Verdana" w:hAnsi="Verdana" w:cs="CMR10"/>
          <w:color w:val="000000"/>
          <w:sz w:val="20"/>
          <w:szCs w:val="20"/>
        </w:rPr>
        <w:br w:type="page"/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lastRenderedPageBreak/>
        <w:t>The total sum of squares TSS</w:t>
      </w:r>
    </w:p>
    <w:p w:rsidR="00C34D90" w:rsidRDefault="00C34D90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C34D90" w:rsidRDefault="00C34D90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4D90" w:rsidTr="00C34D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34D90" w:rsidRDefault="00C34D90" w:rsidP="00093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4D90">
              <w:rPr>
                <w:rFonts w:ascii="Courier New" w:hAnsi="Courier New" w:cs="Courier New"/>
                <w:sz w:val="20"/>
                <w:szCs w:val="20"/>
              </w:rPr>
              <w:t>Abso</w:t>
            </w:r>
          </w:p>
          <w:p w:rsidR="00C34D90" w:rsidRDefault="00C34D90" w:rsidP="00093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4D90" w:rsidRDefault="00C34D90" w:rsidP="00093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length(Abso)</w:t>
            </w:r>
          </w:p>
          <w:p w:rsidR="00C34D90" w:rsidRPr="00C34D90" w:rsidRDefault="00C34D90" w:rsidP="00093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4D90" w:rsidRPr="00C34D90" w:rsidRDefault="00C34D90" w:rsidP="00093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4D90">
              <w:rPr>
                <w:rFonts w:ascii="Courier New" w:hAnsi="Courier New" w:cs="Courier New"/>
                <w:sz w:val="20"/>
                <w:szCs w:val="20"/>
              </w:rPr>
              <w:t>mean(</w:t>
            </w:r>
            <w:r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Pr="00C34D90">
              <w:rPr>
                <w:rFonts w:ascii="Courier New" w:hAnsi="Courier New" w:cs="Courier New"/>
                <w:sz w:val="20"/>
                <w:szCs w:val="20"/>
              </w:rPr>
              <w:t>bso)</w:t>
            </w:r>
          </w:p>
          <w:p w:rsidR="00C34D90" w:rsidRDefault="00C34D90" w:rsidP="00093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4D90" w:rsidRPr="00C34D90" w:rsidRDefault="00C34D90" w:rsidP="00093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4D90">
              <w:rPr>
                <w:rFonts w:ascii="Courier New" w:hAnsi="Courier New" w:cs="Courier New"/>
                <w:sz w:val="20"/>
                <w:szCs w:val="20"/>
              </w:rPr>
              <w:t>Abso-mean(Abso)</w:t>
            </w:r>
          </w:p>
          <w:p w:rsidR="00C34D90" w:rsidRDefault="00C34D90" w:rsidP="00C34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4D90" w:rsidRPr="00C34D90" w:rsidRDefault="00C34D90" w:rsidP="00C34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r w:rsidRPr="00C34D90">
              <w:rPr>
                <w:rFonts w:ascii="Courier New" w:hAnsi="Courier New" w:cs="Courier New"/>
                <w:sz w:val="20"/>
                <w:szCs w:val="20"/>
              </w:rPr>
              <w:t>Abso-mean(Abso)</w:t>
            </w:r>
            <w:r>
              <w:rPr>
                <w:rFonts w:ascii="Courier New" w:hAnsi="Courier New" w:cs="Courier New"/>
                <w:sz w:val="20"/>
                <w:szCs w:val="20"/>
              </w:rPr>
              <w:t>)^2</w:t>
            </w:r>
          </w:p>
          <w:p w:rsidR="00C34D90" w:rsidRPr="00C34D90" w:rsidRDefault="00C34D90" w:rsidP="00093B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4D90" w:rsidRDefault="00C34D90" w:rsidP="00C34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4D90">
              <w:rPr>
                <w:rFonts w:ascii="Courier New" w:hAnsi="Courier New" w:cs="Courier New"/>
                <w:sz w:val="20"/>
                <w:szCs w:val="20"/>
              </w:rPr>
              <w:t xml:space="preserve">TSS </w:t>
            </w:r>
            <w:r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C34D90">
              <w:rPr>
                <w:rFonts w:ascii="Courier New" w:hAnsi="Courier New" w:cs="Courier New"/>
                <w:sz w:val="20"/>
                <w:szCs w:val="20"/>
              </w:rPr>
              <w:t xml:space="preserve"> sum((</w:t>
            </w:r>
            <w:r w:rsidRPr="00C34D90">
              <w:rPr>
                <w:rFonts w:ascii="Courier New" w:hAnsi="Courier New" w:cs="Courier New"/>
                <w:sz w:val="20"/>
                <w:szCs w:val="20"/>
              </w:rPr>
              <w:t>Abso</w:t>
            </w:r>
            <w:r w:rsidRPr="00C34D90">
              <w:rPr>
                <w:rFonts w:ascii="Courier New" w:hAnsi="Courier New" w:cs="Courier New"/>
                <w:sz w:val="20"/>
                <w:szCs w:val="20"/>
              </w:rPr>
              <w:t>-mean(</w:t>
            </w:r>
            <w:r w:rsidRPr="00C34D90">
              <w:rPr>
                <w:rFonts w:ascii="Courier New" w:hAnsi="Courier New" w:cs="Courier New"/>
                <w:sz w:val="20"/>
                <w:szCs w:val="20"/>
              </w:rPr>
              <w:t>Abso</w:t>
            </w:r>
            <w:r w:rsidRPr="00C34D90">
              <w:rPr>
                <w:rFonts w:ascii="Courier New" w:hAnsi="Courier New" w:cs="Courier New"/>
                <w:sz w:val="20"/>
                <w:szCs w:val="20"/>
              </w:rPr>
              <w:t>))^2)</w:t>
            </w:r>
          </w:p>
          <w:p w:rsidR="00C34D90" w:rsidRDefault="00C34D90" w:rsidP="00C34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TSS</w:t>
            </w:r>
          </w:p>
          <w:p w:rsidR="00C34D90" w:rsidRDefault="00C34D90" w:rsidP="00C34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4D90" w:rsidRDefault="00C34D90" w:rsidP="00C34D90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</w:p>
        </w:tc>
      </w:tr>
    </w:tbl>
    <w:p w:rsidR="00C34D90" w:rsidRPr="00093B66" w:rsidRDefault="00C34D90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>The sum of squares due to regression SSR</w:t>
      </w:r>
    </w:p>
    <w:p w:rsidR="00C34D90" w:rsidRDefault="00C34D90" w:rsidP="00C34D90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C34D90" w:rsidRDefault="00C34D90" w:rsidP="00C34D90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4D90" w:rsidTr="00B2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34D90" w:rsidRDefault="00C34D90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preds</w:t>
            </w:r>
          </w:p>
          <w:p w:rsidR="00C34D90" w:rsidRDefault="00C34D90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4D90" w:rsidRPr="00C34D90" w:rsidRDefault="00C34D90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sz w:val="20"/>
                <w:szCs w:val="20"/>
              </w:rPr>
              <w:t>preds</w:t>
            </w:r>
            <w:r w:rsidRPr="00C34D90">
              <w:rPr>
                <w:rFonts w:ascii="Courier New" w:hAnsi="Courier New" w:cs="Courier New"/>
                <w:sz w:val="20"/>
                <w:szCs w:val="20"/>
              </w:rPr>
              <w:t>-mean(Abso)</w:t>
            </w:r>
            <w:r>
              <w:rPr>
                <w:rFonts w:ascii="Courier New" w:hAnsi="Courier New" w:cs="Courier New"/>
                <w:sz w:val="20"/>
                <w:szCs w:val="20"/>
              </w:rPr>
              <w:t>)^2</w:t>
            </w:r>
          </w:p>
          <w:p w:rsidR="00C34D90" w:rsidRPr="00C34D90" w:rsidRDefault="00C34D90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4D90" w:rsidRPr="00C34D90" w:rsidRDefault="00C34D90" w:rsidP="00C34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4D90">
              <w:rPr>
                <w:rFonts w:ascii="Courier New" w:hAnsi="Courier New" w:cs="Courier New"/>
                <w:sz w:val="20"/>
                <w:szCs w:val="20"/>
              </w:rPr>
              <w:t>SSR = sum((preds-mean(</w:t>
            </w:r>
            <w:r>
              <w:rPr>
                <w:rFonts w:ascii="Courier New" w:hAnsi="Courier New" w:cs="Courier New"/>
                <w:sz w:val="20"/>
                <w:szCs w:val="20"/>
              </w:rPr>
              <w:t>Abso</w:t>
            </w:r>
            <w:r w:rsidRPr="00C34D90">
              <w:rPr>
                <w:rFonts w:ascii="Courier New" w:hAnsi="Courier New" w:cs="Courier New"/>
                <w:sz w:val="20"/>
                <w:szCs w:val="20"/>
              </w:rPr>
              <w:t>))^2)</w:t>
            </w:r>
          </w:p>
          <w:p w:rsidR="00C34D90" w:rsidRPr="00C34D90" w:rsidRDefault="00C34D90" w:rsidP="00C34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4D90">
              <w:rPr>
                <w:rFonts w:ascii="Courier New" w:hAnsi="Courier New" w:cs="Courier New"/>
                <w:sz w:val="20"/>
                <w:szCs w:val="20"/>
              </w:rPr>
              <w:t>SSR</w:t>
            </w:r>
          </w:p>
          <w:p w:rsidR="00C34D90" w:rsidRDefault="00C34D90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4D90" w:rsidRDefault="00C34D90" w:rsidP="00B26BAE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</w:p>
        </w:tc>
      </w:tr>
    </w:tbl>
    <w:p w:rsidR="00C34D90" w:rsidRDefault="00C34D90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C34D90" w:rsidRDefault="00C34D90" w:rsidP="00C34D90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>The sum of squares around regression SSE</w:t>
      </w:r>
    </w:p>
    <w:p w:rsidR="00C34D90" w:rsidRDefault="00C34D90" w:rsidP="00C34D90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4D90" w:rsidTr="00B2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34D90" w:rsidRPr="00C34D90" w:rsidRDefault="00C34D90" w:rsidP="00C34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4D90">
              <w:rPr>
                <w:rFonts w:ascii="Courier New" w:hAnsi="Courier New" w:cs="Courier New"/>
                <w:sz w:val="20"/>
                <w:szCs w:val="20"/>
              </w:rPr>
              <w:t xml:space="preserve">SSE </w:t>
            </w:r>
            <w:r w:rsidRPr="00C34D90">
              <w:rPr>
                <w:rFonts w:ascii="Courier New" w:hAnsi="Courier New" w:cs="Courier New"/>
                <w:sz w:val="20"/>
                <w:szCs w:val="20"/>
              </w:rPr>
              <w:t>=</w:t>
            </w:r>
            <w:r w:rsidRPr="00C34D90">
              <w:rPr>
                <w:rFonts w:ascii="Courier New" w:hAnsi="Courier New" w:cs="Courier New"/>
                <w:sz w:val="20"/>
                <w:szCs w:val="20"/>
              </w:rPr>
              <w:t xml:space="preserve"> sum((resid)^2)</w:t>
            </w:r>
          </w:p>
          <w:p w:rsidR="00C34D90" w:rsidRPr="00C34D90" w:rsidRDefault="00C34D90" w:rsidP="00C34D9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 w:rsidRPr="00C34D90">
              <w:rPr>
                <w:rFonts w:ascii="Courier New" w:hAnsi="Courier New" w:cs="Courier New"/>
                <w:sz w:val="20"/>
                <w:szCs w:val="20"/>
              </w:rPr>
              <w:t>SSE</w:t>
            </w:r>
          </w:p>
          <w:p w:rsidR="00C34D90" w:rsidRDefault="00C34D90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C34D90" w:rsidRDefault="00C34D90" w:rsidP="00B26BAE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</w:p>
        </w:tc>
      </w:tr>
    </w:tbl>
    <w:p w:rsidR="00C34D90" w:rsidRPr="00093B66" w:rsidRDefault="00C34D90" w:rsidP="00C34D90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>The mean sum of squares are :</w:t>
      </w:r>
    </w:p>
    <w:p w:rsidR="00C34D90" w:rsidRDefault="00C34D90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C34D90" w:rsidRDefault="00C34D90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>
        <w:rPr>
          <w:noProof/>
          <w:lang w:eastAsia="en-IE"/>
        </w:rPr>
        <w:drawing>
          <wp:inline distT="0" distB="0" distL="0" distR="0" wp14:anchorId="0A70DCAB" wp14:editId="795CFCAE">
            <wp:extent cx="9334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714" t="30904" r="48007" b="44714"/>
                    <a:stretch/>
                  </pic:blipFill>
                  <pic:spPr bwMode="auto">
                    <a:xfrm>
                      <a:off x="0" y="0"/>
                      <a:ext cx="933036" cy="81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34D90" w:rsidRDefault="00C34D90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C34D90" w:rsidRDefault="00C34D90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>
        <w:rPr>
          <w:rFonts w:ascii="Verdana" w:hAnsi="Verdana" w:cs="CMR10"/>
          <w:color w:val="000000"/>
          <w:sz w:val="20"/>
          <w:szCs w:val="20"/>
        </w:rPr>
        <w:t>Where the sample size is ‘n’.</w:t>
      </w:r>
    </w:p>
    <w:p w:rsidR="00C34D90" w:rsidRDefault="00C34D90" w:rsidP="00C34D90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B8651C" w:rsidRDefault="00B8651C" w:rsidP="00C34D90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>
        <w:rPr>
          <w:rFonts w:ascii="Verdana" w:hAnsi="Verdana" w:cs="CMR10"/>
          <w:color w:val="000000"/>
          <w:sz w:val="20"/>
          <w:szCs w:val="20"/>
        </w:rPr>
        <w:t>We can compute the Mean Square Values and the Test Statistic.</w:t>
      </w:r>
    </w:p>
    <w:p w:rsidR="00C34D90" w:rsidRDefault="00C34D90" w:rsidP="00C34D90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tbl>
      <w:tblPr>
        <w:tblStyle w:val="MediumGrid1-Accent2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4D90" w:rsidTr="00B26B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</w:tcPr>
          <w:p w:rsidR="00C34D90" w:rsidRPr="00C34D90" w:rsidRDefault="00C34D90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Pr="00C34D90">
              <w:rPr>
                <w:rFonts w:ascii="Courier New" w:hAnsi="Courier New" w:cs="Courier New"/>
                <w:sz w:val="20"/>
                <w:szCs w:val="20"/>
              </w:rPr>
              <w:t xml:space="preserve">SE = </w:t>
            </w:r>
            <w:r w:rsidR="00B8651C">
              <w:rPr>
                <w:rFonts w:ascii="Courier New" w:hAnsi="Courier New" w:cs="Courier New"/>
                <w:sz w:val="20"/>
                <w:szCs w:val="20"/>
              </w:rPr>
              <w:t>SSE/(length(Abso)-2)</w:t>
            </w:r>
          </w:p>
          <w:p w:rsidR="00C34D90" w:rsidRPr="00C34D90" w:rsidRDefault="00C34D90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</w:t>
            </w:r>
            <w:r w:rsidR="00B8651C">
              <w:rPr>
                <w:rFonts w:ascii="Courier New" w:hAnsi="Courier New" w:cs="Courier New"/>
                <w:sz w:val="20"/>
                <w:szCs w:val="20"/>
              </w:rPr>
              <w:t>SR = SSR/1</w:t>
            </w:r>
          </w:p>
          <w:p w:rsidR="00C34D90" w:rsidRDefault="00B8651C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MSE</w:t>
            </w:r>
          </w:p>
          <w:p w:rsidR="00B8651C" w:rsidRDefault="00B8651C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MSR</w:t>
            </w:r>
          </w:p>
          <w:p w:rsidR="00B8651C" w:rsidRDefault="00B8651C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  <w:p w:rsidR="00B8651C" w:rsidRDefault="00B8651C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Fts = MSR/MSE</w:t>
            </w:r>
          </w:p>
          <w:p w:rsidR="00B8651C" w:rsidRDefault="00B8651C" w:rsidP="00B26BA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Fts</w:t>
            </w:r>
          </w:p>
          <w:p w:rsidR="00C34D90" w:rsidRDefault="00C34D90" w:rsidP="00B26BAE">
            <w:pPr>
              <w:autoSpaceDE w:val="0"/>
              <w:autoSpaceDN w:val="0"/>
              <w:adjustRightInd w:val="0"/>
              <w:rPr>
                <w:rFonts w:ascii="Verdana" w:hAnsi="Verdana" w:cs="CMR10"/>
                <w:color w:val="000000"/>
                <w:sz w:val="20"/>
                <w:szCs w:val="20"/>
              </w:rPr>
            </w:pPr>
          </w:p>
        </w:tc>
      </w:tr>
    </w:tbl>
    <w:p w:rsidR="00C34D90" w:rsidRPr="00093B66" w:rsidRDefault="00C34D90" w:rsidP="00C34D90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C34D90" w:rsidRDefault="00C34D90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C34D90" w:rsidRDefault="00C34D90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MI7"/>
          <w:color w:val="000000"/>
          <w:sz w:val="14"/>
          <w:szCs w:val="14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 xml:space="preserve">The test statistic </w:t>
      </w:r>
      <w:r w:rsidRPr="00093B66">
        <w:rPr>
          <w:rFonts w:ascii="Verdana" w:hAnsi="Verdana" w:cs="CMMI10"/>
          <w:color w:val="000000"/>
          <w:sz w:val="20"/>
          <w:szCs w:val="20"/>
        </w:rPr>
        <w:t xml:space="preserve">F </w:t>
      </w:r>
      <w:r w:rsidRPr="00093B66">
        <w:rPr>
          <w:rFonts w:ascii="Verdana" w:hAnsi="Verdana" w:cs="CMR10"/>
          <w:color w:val="000000"/>
          <w:sz w:val="20"/>
          <w:szCs w:val="20"/>
        </w:rPr>
        <w:t xml:space="preserve">= </w:t>
      </w:r>
      <w:r w:rsidRPr="00093B66">
        <w:rPr>
          <w:rFonts w:ascii="Verdana" w:hAnsi="Verdana" w:cs="CMMI7"/>
          <w:color w:val="000000"/>
          <w:sz w:val="14"/>
          <w:szCs w:val="14"/>
        </w:rPr>
        <w:t>MSR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MI7"/>
          <w:color w:val="000000"/>
          <w:sz w:val="14"/>
          <w:szCs w:val="14"/>
        </w:rPr>
        <w:t xml:space="preserve">MSE </w:t>
      </w:r>
      <w:r w:rsidRPr="00093B66">
        <w:rPr>
          <w:rFonts w:ascii="Verdana" w:hAnsi="Verdana" w:cs="CMR10"/>
          <w:color w:val="000000"/>
          <w:sz w:val="20"/>
          <w:szCs w:val="20"/>
        </w:rPr>
        <w:t>= 8979</w:t>
      </w:r>
      <w:r w:rsidRPr="00093B66">
        <w:rPr>
          <w:rFonts w:ascii="Verdana" w:hAnsi="Verdana" w:cs="CMMI10"/>
          <w:color w:val="000000"/>
          <w:sz w:val="20"/>
          <w:szCs w:val="20"/>
        </w:rPr>
        <w:t>:</w:t>
      </w:r>
      <w:r w:rsidRPr="00093B66">
        <w:rPr>
          <w:rFonts w:ascii="Verdana" w:hAnsi="Verdana" w:cs="CMR10"/>
          <w:color w:val="000000"/>
          <w:sz w:val="20"/>
          <w:szCs w:val="20"/>
        </w:rPr>
        <w:t>5. This value is very signi</w:t>
      </w:r>
      <w:r w:rsidR="00B8651C">
        <w:rPr>
          <w:rFonts w:ascii="Verdana" w:hAnsi="Verdana" w:cs="CMR10"/>
          <w:color w:val="000000"/>
          <w:sz w:val="20"/>
          <w:szCs w:val="20"/>
        </w:rPr>
        <w:t>fi</w:t>
      </w:r>
      <w:r w:rsidRPr="00093B66">
        <w:rPr>
          <w:rFonts w:ascii="Verdana" w:hAnsi="Verdana" w:cs="CMR10"/>
          <w:color w:val="000000"/>
          <w:sz w:val="20"/>
          <w:szCs w:val="20"/>
        </w:rPr>
        <w:t>cant since it is much greater than the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 xml:space="preserve">critical value </w:t>
      </w:r>
      <w:r w:rsidRPr="00093B66">
        <w:rPr>
          <w:rFonts w:ascii="Verdana" w:hAnsi="Verdana" w:cs="CMMI10"/>
          <w:color w:val="000000"/>
          <w:sz w:val="20"/>
          <w:szCs w:val="20"/>
        </w:rPr>
        <w:t>F</w:t>
      </w:r>
      <w:r w:rsidRPr="00093B66">
        <w:rPr>
          <w:rFonts w:ascii="Verdana" w:hAnsi="Verdana" w:cs="CMR7"/>
          <w:color w:val="000000"/>
          <w:sz w:val="14"/>
          <w:szCs w:val="14"/>
        </w:rPr>
        <w:t>1</w:t>
      </w:r>
      <w:r w:rsidRPr="00093B66">
        <w:rPr>
          <w:rFonts w:ascii="Verdana" w:hAnsi="Verdana" w:cs="CMMI7"/>
          <w:color w:val="000000"/>
          <w:sz w:val="14"/>
          <w:szCs w:val="14"/>
        </w:rPr>
        <w:t>;</w:t>
      </w:r>
      <w:r w:rsidRPr="00093B66">
        <w:rPr>
          <w:rFonts w:ascii="Verdana" w:hAnsi="Verdana" w:cs="CMR7"/>
          <w:color w:val="000000"/>
          <w:sz w:val="14"/>
          <w:szCs w:val="14"/>
        </w:rPr>
        <w:t>5;0</w:t>
      </w:r>
      <w:r w:rsidRPr="00093B66">
        <w:rPr>
          <w:rFonts w:ascii="Verdana" w:hAnsi="Verdana" w:cs="CMMI7"/>
          <w:color w:val="000000"/>
          <w:sz w:val="14"/>
          <w:szCs w:val="14"/>
        </w:rPr>
        <w:t>:</w:t>
      </w:r>
      <w:r w:rsidRPr="00093B66">
        <w:rPr>
          <w:rFonts w:ascii="Verdana" w:hAnsi="Verdana" w:cs="CMR7"/>
          <w:color w:val="000000"/>
          <w:sz w:val="14"/>
          <w:szCs w:val="14"/>
        </w:rPr>
        <w:t>05</w:t>
      </w:r>
      <w:r w:rsidRPr="00093B66">
        <w:rPr>
          <w:rFonts w:ascii="Verdana" w:hAnsi="Verdana" w:cs="CMR10"/>
          <w:color w:val="000000"/>
          <w:sz w:val="20"/>
          <w:szCs w:val="20"/>
        </w:rPr>
        <w:t xml:space="preserve">= 0.001084778 and which can be obtained in </w:t>
      </w:r>
      <w:r w:rsidRPr="00093B66">
        <w:rPr>
          <w:rFonts w:ascii="Verdana" w:hAnsi="Verdana" w:cs="CMMI10"/>
          <w:color w:val="000000"/>
          <w:sz w:val="20"/>
          <w:szCs w:val="20"/>
        </w:rPr>
        <w:t xml:space="preserve">R </w:t>
      </w:r>
      <w:r w:rsidRPr="00093B66">
        <w:rPr>
          <w:rFonts w:ascii="Verdana" w:hAnsi="Verdana" w:cs="CMR10"/>
          <w:color w:val="000000"/>
          <w:sz w:val="20"/>
          <w:szCs w:val="20"/>
        </w:rPr>
        <w:t xml:space="preserve">with </w:t>
      </w:r>
      <w:r w:rsidRPr="00093B66">
        <w:rPr>
          <w:rFonts w:ascii="Verdana" w:hAnsi="Verdana" w:cs="CMR10"/>
          <w:color w:val="FF0000"/>
          <w:sz w:val="20"/>
          <w:szCs w:val="20"/>
        </w:rPr>
        <w:t>qf(0.975,1,5,lower.tail=F)</w:t>
      </w:r>
      <w:r w:rsidRPr="00093B66">
        <w:rPr>
          <w:rFonts w:ascii="Verdana" w:hAnsi="Verdana" w:cs="CMR10"/>
          <w:color w:val="000000"/>
          <w:sz w:val="20"/>
          <w:szCs w:val="20"/>
        </w:rPr>
        <w:t>.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 xml:space="preserve">We reject the null hypothesis that states </w:t>
      </w:r>
      <w:r w:rsidRPr="00093B66">
        <w:rPr>
          <w:rFonts w:ascii="Verdana" w:hAnsi="Verdana" w:cs="CMMI10"/>
          <w:color w:val="000000"/>
          <w:sz w:val="20"/>
          <w:szCs w:val="20"/>
        </w:rPr>
        <w:t xml:space="preserve">_ </w:t>
      </w:r>
      <w:r w:rsidRPr="00093B66">
        <w:rPr>
          <w:rFonts w:ascii="Verdana" w:hAnsi="Verdana" w:cs="CMR10"/>
          <w:color w:val="000000"/>
          <w:sz w:val="20"/>
          <w:szCs w:val="20"/>
        </w:rPr>
        <w:t>= 0.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FF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 xml:space="preserve">The ANOVA table can be obtained for the regression model with the command: </w:t>
      </w:r>
      <w:r w:rsidRPr="00093B66">
        <w:rPr>
          <w:rFonts w:ascii="Verdana" w:hAnsi="Verdana" w:cs="CMMI10"/>
          <w:color w:val="FF0000"/>
          <w:sz w:val="20"/>
          <w:szCs w:val="20"/>
        </w:rPr>
        <w:t xml:space="preserve">&gt; </w:t>
      </w:r>
      <w:r w:rsidRPr="00093B66">
        <w:rPr>
          <w:rFonts w:ascii="Verdana" w:hAnsi="Verdana" w:cs="CMR10"/>
          <w:color w:val="FF0000"/>
          <w:sz w:val="20"/>
          <w:szCs w:val="20"/>
        </w:rPr>
        <w:t>anova(model)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FF"/>
          <w:sz w:val="20"/>
          <w:szCs w:val="20"/>
        </w:rPr>
      </w:pPr>
      <w:r w:rsidRPr="00093B66">
        <w:rPr>
          <w:rFonts w:ascii="Verdana" w:hAnsi="Verdana" w:cs="CMR10"/>
          <w:color w:val="0000FF"/>
          <w:sz w:val="20"/>
          <w:szCs w:val="20"/>
        </w:rPr>
        <w:t>Analysis of Variance Table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FF"/>
          <w:sz w:val="20"/>
          <w:szCs w:val="20"/>
        </w:rPr>
      </w:pPr>
      <w:r w:rsidRPr="00093B66">
        <w:rPr>
          <w:rFonts w:ascii="Verdana" w:hAnsi="Verdana" w:cs="CMR10"/>
          <w:color w:val="0000FF"/>
          <w:sz w:val="20"/>
          <w:szCs w:val="20"/>
        </w:rPr>
        <w:t>Response: y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FF"/>
          <w:sz w:val="20"/>
          <w:szCs w:val="20"/>
        </w:rPr>
      </w:pPr>
      <w:r w:rsidRPr="00093B66">
        <w:rPr>
          <w:rFonts w:ascii="Verdana" w:hAnsi="Verdana" w:cs="CMR10"/>
          <w:color w:val="0000FF"/>
          <w:sz w:val="20"/>
          <w:szCs w:val="20"/>
        </w:rPr>
        <w:t>Df Sum Sq Mean Sq F value Pr(</w:t>
      </w:r>
      <w:r w:rsidRPr="00093B66">
        <w:rPr>
          <w:rFonts w:ascii="Verdana" w:hAnsi="Verdana" w:cs="CMMI10"/>
          <w:color w:val="0000FF"/>
          <w:sz w:val="20"/>
          <w:szCs w:val="20"/>
        </w:rPr>
        <w:t>&gt;</w:t>
      </w:r>
      <w:r w:rsidRPr="00093B66">
        <w:rPr>
          <w:rFonts w:ascii="Verdana" w:hAnsi="Verdana" w:cs="CMR10"/>
          <w:color w:val="0000FF"/>
          <w:sz w:val="20"/>
          <w:szCs w:val="20"/>
        </w:rPr>
        <w:t>F)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FF"/>
          <w:sz w:val="20"/>
          <w:szCs w:val="20"/>
        </w:rPr>
      </w:pPr>
      <w:r w:rsidRPr="00093B66">
        <w:rPr>
          <w:rFonts w:ascii="Verdana" w:hAnsi="Verdana" w:cs="CMR10"/>
          <w:color w:val="0000FF"/>
          <w:sz w:val="20"/>
          <w:szCs w:val="20"/>
        </w:rPr>
        <w:t>x 1 0.44327 0.44327 8979.5 2.481e-09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FF"/>
          <w:sz w:val="20"/>
          <w:szCs w:val="20"/>
        </w:rPr>
      </w:pPr>
      <w:r w:rsidRPr="00093B66">
        <w:rPr>
          <w:rFonts w:ascii="Verdana" w:hAnsi="Verdana" w:cs="CMR10"/>
          <w:color w:val="0000FF"/>
          <w:sz w:val="20"/>
          <w:szCs w:val="20"/>
        </w:rPr>
        <w:t>Residuals 5 0.00025 0.00005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>The same conclusion can be drawn from the t-test for the slope: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FF"/>
          <w:sz w:val="20"/>
          <w:szCs w:val="20"/>
        </w:rPr>
      </w:pPr>
      <w:r w:rsidRPr="00093B66">
        <w:rPr>
          <w:rFonts w:ascii="Verdana" w:hAnsi="Verdana" w:cs="CMR10"/>
          <w:color w:val="0000FF"/>
          <w:sz w:val="20"/>
          <w:szCs w:val="20"/>
        </w:rPr>
        <w:t>Coe</w:t>
      </w:r>
      <w:r w:rsidR="00B8651C">
        <w:rPr>
          <w:rFonts w:ascii="Verdana" w:hAnsi="Verdana" w:cs="CMR10"/>
          <w:color w:val="0000FF"/>
          <w:sz w:val="20"/>
          <w:szCs w:val="20"/>
        </w:rPr>
        <w:t>ffi</w:t>
      </w:r>
      <w:r w:rsidRPr="00093B66">
        <w:rPr>
          <w:rFonts w:ascii="Verdana" w:hAnsi="Verdana" w:cs="CMR10"/>
          <w:color w:val="0000FF"/>
          <w:sz w:val="20"/>
          <w:szCs w:val="20"/>
        </w:rPr>
        <w:t>cients: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FF"/>
          <w:sz w:val="20"/>
          <w:szCs w:val="20"/>
        </w:rPr>
      </w:pPr>
      <w:r w:rsidRPr="00093B66">
        <w:rPr>
          <w:rFonts w:ascii="Verdana" w:hAnsi="Verdana" w:cs="CMR10"/>
          <w:color w:val="0000FF"/>
          <w:sz w:val="20"/>
          <w:szCs w:val="20"/>
        </w:rPr>
        <w:t>Estimate Std. Error t value Pr(</w:t>
      </w:r>
      <w:r w:rsidRPr="00093B66">
        <w:rPr>
          <w:rFonts w:ascii="Verdana" w:hAnsi="Verdana" w:cs="CMMI10"/>
          <w:color w:val="0000FF"/>
          <w:sz w:val="20"/>
          <w:szCs w:val="20"/>
        </w:rPr>
        <w:t xml:space="preserve">&gt; </w:t>
      </w:r>
      <w:r w:rsidRPr="00093B66">
        <w:rPr>
          <w:rFonts w:ascii="Verdana" w:hAnsi="Verdana" w:cs="CMSY10"/>
          <w:color w:val="0000FF"/>
          <w:sz w:val="20"/>
          <w:szCs w:val="20"/>
        </w:rPr>
        <w:t>j</w:t>
      </w:r>
      <w:r w:rsidRPr="00093B66">
        <w:rPr>
          <w:rFonts w:ascii="Verdana" w:hAnsi="Verdana" w:cs="CMMI10"/>
          <w:color w:val="0000FF"/>
          <w:sz w:val="20"/>
          <w:szCs w:val="20"/>
        </w:rPr>
        <w:t>t</w:t>
      </w:r>
      <w:r w:rsidRPr="00093B66">
        <w:rPr>
          <w:rFonts w:ascii="Verdana" w:hAnsi="Verdana" w:cs="CMSY10"/>
          <w:color w:val="0000FF"/>
          <w:sz w:val="20"/>
          <w:szCs w:val="20"/>
        </w:rPr>
        <w:t>j</w:t>
      </w:r>
      <w:r w:rsidRPr="00093B66">
        <w:rPr>
          <w:rFonts w:ascii="Verdana" w:hAnsi="Verdana" w:cs="CMR10"/>
          <w:color w:val="0000FF"/>
          <w:sz w:val="20"/>
          <w:szCs w:val="20"/>
        </w:rPr>
        <w:t>)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FF"/>
          <w:sz w:val="20"/>
          <w:szCs w:val="20"/>
        </w:rPr>
      </w:pPr>
      <w:r w:rsidRPr="00093B66">
        <w:rPr>
          <w:rFonts w:ascii="Verdana" w:hAnsi="Verdana" w:cs="CMR10"/>
          <w:color w:val="0000FF"/>
          <w:sz w:val="20"/>
          <w:szCs w:val="20"/>
        </w:rPr>
        <w:t>(Intercept) 0.0021071 0.0047874 0.44 0.678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FF"/>
          <w:sz w:val="20"/>
          <w:szCs w:val="20"/>
        </w:rPr>
      </w:pPr>
      <w:r w:rsidRPr="00093B66">
        <w:rPr>
          <w:rFonts w:ascii="Verdana" w:hAnsi="Verdana" w:cs="CMR10"/>
          <w:color w:val="0000FF"/>
          <w:sz w:val="20"/>
          <w:szCs w:val="20"/>
        </w:rPr>
        <w:t>x 0.0251643 0.0002656 94.76 2.48e-09</w:t>
      </w:r>
    </w:p>
    <w:p w:rsidR="00093B66" w:rsidRPr="00093B66" w:rsidRDefault="00093B66" w:rsidP="00093B66">
      <w:pPr>
        <w:autoSpaceDE w:val="0"/>
        <w:autoSpaceDN w:val="0"/>
        <w:adjustRightInd w:val="0"/>
        <w:spacing w:after="0" w:line="240" w:lineRule="auto"/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 xml:space="preserve">The p-value = 2.48e-09 is less than 0.05 hence we reject the null hypothesis </w:t>
      </w:r>
      <w:r w:rsidRPr="00093B66">
        <w:rPr>
          <w:rFonts w:ascii="Verdana" w:hAnsi="Verdana" w:cs="CMMI10"/>
          <w:color w:val="000000"/>
          <w:sz w:val="20"/>
          <w:szCs w:val="20"/>
        </w:rPr>
        <w:t xml:space="preserve">_ </w:t>
      </w:r>
      <w:r w:rsidRPr="00093B66">
        <w:rPr>
          <w:rFonts w:ascii="Verdana" w:hAnsi="Verdana" w:cs="CMR10"/>
          <w:color w:val="000000"/>
          <w:sz w:val="20"/>
          <w:szCs w:val="20"/>
        </w:rPr>
        <w:t>= 0.</w:t>
      </w:r>
    </w:p>
    <w:p w:rsidR="00630B5A" w:rsidRDefault="00093B66" w:rsidP="00093B66">
      <w:pPr>
        <w:rPr>
          <w:rFonts w:ascii="Verdana" w:hAnsi="Verdana" w:cs="CMR10"/>
          <w:color w:val="000000"/>
          <w:sz w:val="20"/>
          <w:szCs w:val="20"/>
        </w:rPr>
      </w:pPr>
      <w:r w:rsidRPr="00093B66">
        <w:rPr>
          <w:rFonts w:ascii="Verdana" w:hAnsi="Verdana" w:cs="CMR10"/>
          <w:color w:val="000000"/>
          <w:sz w:val="20"/>
          <w:szCs w:val="20"/>
        </w:rPr>
        <w:t>3</w:t>
      </w:r>
    </w:p>
    <w:p w:rsidR="003E4E25" w:rsidRPr="00093B66" w:rsidRDefault="003E4E25" w:rsidP="00093B66">
      <w:pPr>
        <w:rPr>
          <w:rFonts w:ascii="Verdana" w:hAnsi="Verdana"/>
        </w:rPr>
      </w:pPr>
      <w:bookmarkStart w:id="0" w:name="_GoBack"/>
      <w:bookmarkEnd w:id="0"/>
    </w:p>
    <w:sectPr w:rsidR="003E4E25" w:rsidRPr="00093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B66"/>
    <w:rsid w:val="00093B66"/>
    <w:rsid w:val="003E4E25"/>
    <w:rsid w:val="0052366E"/>
    <w:rsid w:val="0065702D"/>
    <w:rsid w:val="00811413"/>
    <w:rsid w:val="00B8651C"/>
    <w:rsid w:val="00C3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093B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B6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5702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3B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2">
    <w:name w:val="Medium Grid 1 Accent 2"/>
    <w:basedOn w:val="TableNormal"/>
    <w:uiPriority w:val="67"/>
    <w:rsid w:val="00093B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3B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B6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570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3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2</cp:revision>
  <dcterms:created xsi:type="dcterms:W3CDTF">2012-10-21T22:55:00Z</dcterms:created>
  <dcterms:modified xsi:type="dcterms:W3CDTF">2012-10-22T07:21:00Z</dcterms:modified>
</cp:coreProperties>
</file>