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22F5" w:rsidRDefault="00AD22F5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3B3839"/>
          <w:sz w:val="20"/>
          <w:szCs w:val="20"/>
          <w:u w:val="single"/>
        </w:rPr>
      </w:pPr>
      <w:r w:rsidRPr="00AD22F5">
        <w:rPr>
          <w:rFonts w:ascii="Times-Roman" w:hAnsi="Times-Roman" w:cs="Times-Roman"/>
          <w:b/>
          <w:color w:val="3B3839"/>
          <w:sz w:val="20"/>
          <w:szCs w:val="20"/>
          <w:u w:val="single"/>
        </w:rPr>
        <w:t xml:space="preserve">Question 1 </w:t>
      </w:r>
      <w:r w:rsidR="009377DB">
        <w:rPr>
          <w:rFonts w:ascii="Times-Roman" w:hAnsi="Times-Roman" w:cs="Times-Roman"/>
          <w:b/>
          <w:color w:val="3B3839"/>
          <w:sz w:val="20"/>
          <w:szCs w:val="20"/>
          <w:u w:val="single"/>
        </w:rPr>
        <w:t>Part A</w:t>
      </w:r>
    </w:p>
    <w:p w:rsidR="00AD22F5" w:rsidRDefault="00AD22F5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3B3839"/>
          <w:sz w:val="20"/>
          <w:szCs w:val="20"/>
          <w:u w:val="single"/>
        </w:rPr>
      </w:pPr>
    </w:p>
    <w:p w:rsidR="00AD22F5" w:rsidRDefault="00AD22F5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  <w:r>
        <w:rPr>
          <w:rFonts w:ascii="Times-Roman" w:hAnsi="Times-Roman" w:cs="Times-Roman"/>
          <w:color w:val="3B3839"/>
          <w:sz w:val="20"/>
          <w:szCs w:val="20"/>
        </w:rPr>
        <w:t>Compare and contrast the following two designs</w:t>
      </w:r>
    </w:p>
    <w:p w:rsidR="00AD22F5" w:rsidRDefault="00AD22F5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</w:p>
    <w:p w:rsidR="00AD22F5" w:rsidRPr="00AD22F5" w:rsidRDefault="00AD22F5" w:rsidP="00AD22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  <w:bookmarkStart w:id="0" w:name="rbd"/>
      <w:bookmarkStart w:id="1" w:name="crd"/>
      <w:r w:rsidRPr="00AD22F5">
        <w:rPr>
          <w:rFonts w:ascii="Times-Roman" w:hAnsi="Times-Roman" w:cs="Times-Roman"/>
          <w:color w:val="3B3839"/>
          <w:sz w:val="20"/>
          <w:szCs w:val="20"/>
        </w:rPr>
        <w:t>Completely Randomised Design</w:t>
      </w:r>
      <w:bookmarkEnd w:id="1"/>
    </w:p>
    <w:p w:rsidR="00AD22F5" w:rsidRPr="00AD22F5" w:rsidRDefault="00AD22F5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</w:p>
    <w:p w:rsidR="00AD22F5" w:rsidRDefault="00AD22F5" w:rsidP="00AD22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  <w:r w:rsidRPr="00AD22F5">
        <w:rPr>
          <w:rFonts w:ascii="Times-Roman" w:hAnsi="Times-Roman" w:cs="Times-Roman"/>
          <w:color w:val="3B3839"/>
          <w:sz w:val="20"/>
          <w:szCs w:val="20"/>
        </w:rPr>
        <w:t>Randomised Complete Block Design</w:t>
      </w:r>
      <w:bookmarkEnd w:id="0"/>
    </w:p>
    <w:p w:rsidR="009377DB" w:rsidRDefault="009377DB" w:rsidP="009377DB">
      <w:pPr>
        <w:pStyle w:val="ListParagraph"/>
        <w:rPr>
          <w:rFonts w:ascii="Times-Roman" w:hAnsi="Times-Roman" w:cs="Times-Roman"/>
          <w:color w:val="3B3839"/>
          <w:sz w:val="20"/>
          <w:szCs w:val="20"/>
        </w:rPr>
      </w:pPr>
    </w:p>
    <w:p w:rsidR="009377DB" w:rsidRDefault="009377DB" w:rsidP="009377DB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3B3839"/>
          <w:sz w:val="20"/>
          <w:szCs w:val="20"/>
          <w:u w:val="single"/>
        </w:rPr>
      </w:pPr>
      <w:r w:rsidRPr="00AD22F5">
        <w:rPr>
          <w:rFonts w:ascii="Times-Roman" w:hAnsi="Times-Roman" w:cs="Times-Roman"/>
          <w:b/>
          <w:color w:val="3B3839"/>
          <w:sz w:val="20"/>
          <w:szCs w:val="20"/>
          <w:u w:val="single"/>
        </w:rPr>
        <w:t xml:space="preserve">Question 1 </w:t>
      </w:r>
      <w:r>
        <w:rPr>
          <w:rFonts w:ascii="Times-Roman" w:hAnsi="Times-Roman" w:cs="Times-Roman"/>
          <w:b/>
          <w:color w:val="3B3839"/>
          <w:sz w:val="20"/>
          <w:szCs w:val="20"/>
          <w:u w:val="single"/>
        </w:rPr>
        <w:t>Part B</w:t>
      </w:r>
    </w:p>
    <w:p w:rsidR="009377DB" w:rsidRDefault="009377DB" w:rsidP="009377D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FF"/>
        </w:rPr>
      </w:pPr>
    </w:p>
    <w:p w:rsidR="009377DB" w:rsidRDefault="009377DB" w:rsidP="009377D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>
        <w:rPr>
          <w:rFonts w:ascii="NimbusSanL-Regu" w:hAnsi="NimbusSanL-Regu" w:cs="NimbusSanL-Regu"/>
        </w:rPr>
        <w:t>Four areas in a lake are sampled and the chemical oxygen demand measured. The results are shown below.</w:t>
      </w:r>
    </w:p>
    <w:p w:rsidR="009377DB" w:rsidRDefault="009377DB" w:rsidP="009377D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</w:p>
    <w:p w:rsidR="009377DB" w:rsidRPr="009377DB" w:rsidRDefault="009377DB" w:rsidP="009377D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</w:rPr>
      </w:pPr>
      <w:r w:rsidRPr="009377DB">
        <w:rPr>
          <w:rFonts w:ascii="NimbusSanL-Regu" w:hAnsi="NimbusSanL-Regu" w:cs="NimbusSanL-Regu"/>
        </w:rPr>
        <w:t xml:space="preserve">Complete the following </w:t>
      </w:r>
      <w:r w:rsidRPr="009377DB">
        <w:rPr>
          <w:rFonts w:ascii="NimbusSanL-Regu" w:hAnsi="NimbusSanL-Regu" w:cs="NimbusSanL-Regu"/>
          <w:b/>
          <w:i/>
        </w:rPr>
        <w:t>One-Way Analysis of Variance</w:t>
      </w:r>
      <w:r w:rsidRPr="009377DB">
        <w:rPr>
          <w:rFonts w:ascii="NimbusSanL-Regu" w:hAnsi="NimbusSanL-Regu" w:cs="NimbusSanL-Regu"/>
        </w:rPr>
        <w:t xml:space="preserve"> Table using the following pieces of additional information.</w:t>
      </w:r>
    </w:p>
    <w:p w:rsidR="009377DB" w:rsidRPr="009377DB" w:rsidRDefault="009377DB" w:rsidP="009377DB">
      <w:pPr>
        <w:pStyle w:val="ListParagraph"/>
        <w:numPr>
          <w:ilvl w:val="0"/>
          <w:numId w:val="2"/>
        </w:numPr>
        <w:rPr>
          <w:rFonts w:ascii="NimbusSanL-Regu" w:hAnsi="NimbusSanL-Regu" w:cs="NimbusSanL-Regu"/>
        </w:rPr>
      </w:pPr>
      <w:r w:rsidRPr="009377DB">
        <w:rPr>
          <w:rFonts w:ascii="NimbusSanL-Regu" w:hAnsi="NimbusSanL-Regu" w:cs="NimbusSanL-Regu"/>
        </w:rPr>
        <w:t>The Total Sum of Square is 1125.75.</w:t>
      </w:r>
    </w:p>
    <w:p w:rsidR="009377DB" w:rsidRPr="009377DB" w:rsidRDefault="009377DB" w:rsidP="009377DB">
      <w:pPr>
        <w:pStyle w:val="ListParagraph"/>
        <w:numPr>
          <w:ilvl w:val="0"/>
          <w:numId w:val="2"/>
        </w:numPr>
        <w:rPr>
          <w:rFonts w:ascii="NimbusSanL-Regu" w:hAnsi="NimbusSanL-Regu" w:cs="NimbusSanL-Regu"/>
        </w:rPr>
      </w:pPr>
      <w:r w:rsidRPr="009377DB">
        <w:rPr>
          <w:rFonts w:ascii="NimbusSanL-Regu" w:hAnsi="NimbusSanL-Regu" w:cs="NimbusSanL-Regu"/>
        </w:rPr>
        <w:t>The Mean Square Error is 20.75</w:t>
      </w:r>
    </w:p>
    <w:tbl>
      <w:tblPr>
        <w:tblStyle w:val="TableGrid"/>
        <w:tblW w:w="0" w:type="auto"/>
        <w:tblLook w:val="04A0"/>
      </w:tblPr>
      <w:tblGrid>
        <w:gridCol w:w="1540"/>
        <w:gridCol w:w="1540"/>
        <w:gridCol w:w="1540"/>
        <w:gridCol w:w="1540"/>
        <w:gridCol w:w="1541"/>
        <w:gridCol w:w="1541"/>
      </w:tblGrid>
      <w:tr w:rsidR="009377DB" w:rsidTr="009377DB"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  <w:proofErr w:type="spellStart"/>
            <w:r>
              <w:rPr>
                <w:rFonts w:ascii="NimbusSanL-Regu" w:hAnsi="NimbusSanL-Regu" w:cs="NimbusSanL-Regu"/>
                <w:color w:val="0000FF"/>
              </w:rPr>
              <w:t>Df</w:t>
            </w:r>
            <w:proofErr w:type="spellEnd"/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  <w:r>
              <w:rPr>
                <w:rFonts w:ascii="NimbusSanL-Regu" w:hAnsi="NimbusSanL-Regu" w:cs="NimbusSanL-Regu"/>
                <w:color w:val="0000FF"/>
              </w:rPr>
              <w:t>Sum Sq</w:t>
            </w:r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  <w:r>
              <w:rPr>
                <w:rFonts w:ascii="NimbusSanL-Regu" w:hAnsi="NimbusSanL-Regu" w:cs="NimbusSanL-Regu"/>
                <w:color w:val="0000FF"/>
              </w:rPr>
              <w:t>Mean Square</w:t>
            </w:r>
          </w:p>
        </w:tc>
        <w:tc>
          <w:tcPr>
            <w:tcW w:w="1541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  <w:r>
              <w:rPr>
                <w:rFonts w:ascii="NimbusSanL-Regu" w:hAnsi="NimbusSanL-Regu" w:cs="NimbusSanL-Regu"/>
                <w:color w:val="0000FF"/>
              </w:rPr>
              <w:t>F</w:t>
            </w:r>
          </w:p>
        </w:tc>
        <w:tc>
          <w:tcPr>
            <w:tcW w:w="1541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  <w:r>
              <w:rPr>
                <w:rFonts w:ascii="NimbusSanL-Regu" w:hAnsi="NimbusSanL-Regu" w:cs="NimbusSanL-Regu"/>
                <w:color w:val="0000FF"/>
              </w:rPr>
              <w:t>P-value</w:t>
            </w:r>
          </w:p>
        </w:tc>
      </w:tr>
      <w:tr w:rsidR="009377DB" w:rsidTr="009377DB"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  <w:r>
              <w:rPr>
                <w:rFonts w:ascii="NimbusSanL-Regu" w:hAnsi="NimbusSanL-Regu" w:cs="NimbusSanL-Regu"/>
                <w:color w:val="0000FF"/>
              </w:rPr>
              <w:t>Group</w:t>
            </w:r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  <w:tc>
          <w:tcPr>
            <w:tcW w:w="1541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  <w:tc>
          <w:tcPr>
            <w:tcW w:w="1541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  <w:r>
              <w:rPr>
                <w:rFonts w:ascii="NimbusSanL-Regu" w:hAnsi="NimbusSanL-Regu" w:cs="NimbusSanL-Regu"/>
                <w:color w:val="0000FF"/>
              </w:rPr>
              <w:t>0.0001641</w:t>
            </w:r>
          </w:p>
        </w:tc>
      </w:tr>
      <w:tr w:rsidR="009377DB" w:rsidTr="009377DB"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  <w:r>
              <w:rPr>
                <w:rFonts w:ascii="NimbusSanL-Regu" w:hAnsi="NimbusSanL-Regu" w:cs="NimbusSanL-Regu"/>
                <w:color w:val="0000FF"/>
              </w:rPr>
              <w:t>Residual</w:t>
            </w:r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  <w:r>
              <w:rPr>
                <w:rFonts w:ascii="NimbusSanL-Regu" w:hAnsi="NimbusSanL-Regu" w:cs="NimbusSanL-Regu"/>
                <w:color w:val="0000FF"/>
              </w:rPr>
              <w:t>20.75</w:t>
            </w:r>
          </w:p>
        </w:tc>
        <w:tc>
          <w:tcPr>
            <w:tcW w:w="1541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  <w:tc>
          <w:tcPr>
            <w:tcW w:w="1541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</w:tr>
      <w:tr w:rsidR="009377DB" w:rsidTr="009377DB"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  <w:r>
              <w:rPr>
                <w:rFonts w:ascii="NimbusSanL-Regu" w:hAnsi="NimbusSanL-Regu" w:cs="NimbusSanL-Regu"/>
                <w:color w:val="0000FF"/>
              </w:rPr>
              <w:t>Total</w:t>
            </w:r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  <w:r w:rsidRPr="009377DB">
              <w:rPr>
                <w:rFonts w:ascii="NimbusSanL-Regu" w:hAnsi="NimbusSanL-Regu" w:cs="NimbusSanL-Regu"/>
                <w:color w:val="0000FF"/>
              </w:rPr>
              <w:t>1125.75</w:t>
            </w:r>
          </w:p>
        </w:tc>
        <w:tc>
          <w:tcPr>
            <w:tcW w:w="1540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  <w:tc>
          <w:tcPr>
            <w:tcW w:w="1541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  <w:tc>
          <w:tcPr>
            <w:tcW w:w="1541" w:type="dxa"/>
          </w:tcPr>
          <w:p w:rsidR="009377DB" w:rsidRDefault="009377DB" w:rsidP="009377DB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0000FF"/>
              </w:rPr>
            </w:pPr>
          </w:p>
        </w:tc>
      </w:tr>
    </w:tbl>
    <w:p w:rsidR="00AD22F5" w:rsidRPr="00AD22F5" w:rsidRDefault="00AD22F5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</w:p>
    <w:p w:rsidR="009377DB" w:rsidRPr="009377DB" w:rsidRDefault="009377DB" w:rsidP="009377DB">
      <w:pPr>
        <w:rPr>
          <w:rFonts w:ascii="Times-Roman" w:hAnsi="Times-Roman" w:cs="Times-Roman"/>
          <w:color w:val="3B3839"/>
          <w:sz w:val="20"/>
          <w:szCs w:val="20"/>
        </w:rPr>
      </w:pPr>
      <w:r w:rsidRPr="009377DB">
        <w:rPr>
          <w:rFonts w:ascii="Times-Roman" w:hAnsi="Times-Roman" w:cs="Times-Roman"/>
          <w:color w:val="3B3839"/>
          <w:sz w:val="20"/>
          <w:szCs w:val="20"/>
        </w:rPr>
        <w:t>State your conclusions about the outcome of this inference procedure, stating clearly the null and alternative hypothesis.</w:t>
      </w:r>
    </w:p>
    <w:p w:rsidR="009377DB" w:rsidRDefault="009377DB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3B3839"/>
          <w:sz w:val="20"/>
          <w:szCs w:val="20"/>
          <w:u w:val="single"/>
        </w:rPr>
      </w:pPr>
    </w:p>
    <w:p w:rsidR="00AD22F5" w:rsidRDefault="00AD22F5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3B3839"/>
          <w:sz w:val="20"/>
          <w:szCs w:val="20"/>
          <w:u w:val="single"/>
        </w:rPr>
      </w:pPr>
      <w:r w:rsidRPr="00AD22F5">
        <w:rPr>
          <w:rFonts w:ascii="Times-Roman" w:hAnsi="Times-Roman" w:cs="Times-Roman"/>
          <w:b/>
          <w:color w:val="3B3839"/>
          <w:sz w:val="20"/>
          <w:szCs w:val="20"/>
          <w:u w:val="single"/>
        </w:rPr>
        <w:t xml:space="preserve">Question 2 </w:t>
      </w:r>
      <w:r w:rsidR="007E5810">
        <w:rPr>
          <w:rFonts w:ascii="Times-Roman" w:hAnsi="Times-Roman" w:cs="Times-Roman"/>
          <w:b/>
          <w:color w:val="3B3839"/>
          <w:sz w:val="20"/>
          <w:szCs w:val="20"/>
          <w:u w:val="single"/>
        </w:rPr>
        <w:t>Part 1</w:t>
      </w:r>
    </w:p>
    <w:p w:rsidR="00AD22F5" w:rsidRPr="00AD22F5" w:rsidRDefault="00AD22F5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3B3839"/>
          <w:sz w:val="20"/>
          <w:szCs w:val="20"/>
          <w:u w:val="single"/>
        </w:rPr>
      </w:pPr>
    </w:p>
    <w:p w:rsidR="00AF75BE" w:rsidRDefault="00AD22F5" w:rsidP="007E581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  <w:r>
        <w:rPr>
          <w:rFonts w:ascii="Times-Roman" w:hAnsi="Times-Roman" w:cs="Times-Roman"/>
          <w:color w:val="3B3839"/>
          <w:sz w:val="20"/>
          <w:szCs w:val="20"/>
        </w:rPr>
        <w:t>Assume that we have three fertilizers to be tested</w:t>
      </w:r>
      <w:r w:rsidR="007E5810">
        <w:rPr>
          <w:rFonts w:ascii="Times-Roman" w:hAnsi="Times-Roman" w:cs="Times-Roman"/>
          <w:color w:val="3B3839"/>
          <w:sz w:val="20"/>
          <w:szCs w:val="20"/>
        </w:rPr>
        <w:t>. We wish to determine if there is an</w:t>
      </w:r>
      <w:r w:rsidR="007E5810" w:rsidRPr="009377DB">
        <w:rPr>
          <w:rFonts w:ascii="Times-Roman" w:hAnsi="Times-Roman" w:cs="Times-Roman"/>
          <w:color w:val="3B3839"/>
          <w:sz w:val="20"/>
          <w:szCs w:val="20"/>
        </w:rPr>
        <w:t>y difference</w:t>
      </w:r>
      <w:r w:rsidR="007E5810" w:rsidRPr="009377DB">
        <w:rPr>
          <w:rFonts w:ascii="NimbusSanL-Regu" w:hAnsi="NimbusSanL-Regu" w:cs="NimbusSanL-Regu"/>
        </w:rPr>
        <w:t xml:space="preserve"> </w:t>
      </w:r>
      <w:r w:rsidR="007E5810">
        <w:rPr>
          <w:rFonts w:ascii="Times-Roman" w:hAnsi="Times-Roman" w:cs="Times-Roman"/>
          <w:color w:val="3B3839"/>
          <w:sz w:val="20"/>
          <w:szCs w:val="20"/>
        </w:rPr>
        <w:t>is the mean yields for the three different types of fertilizer.</w:t>
      </w:r>
    </w:p>
    <w:p w:rsidR="00AD22F5" w:rsidRDefault="00AD22F5" w:rsidP="00AD22F5">
      <w:pPr>
        <w:rPr>
          <w:rFonts w:ascii="Times-Roman" w:hAnsi="Times-Roman" w:cs="Times-Roman"/>
          <w:color w:val="3B3839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7E5810" w:rsidTr="00320B0A">
        <w:tc>
          <w:tcPr>
            <w:tcW w:w="1848" w:type="dxa"/>
          </w:tcPr>
          <w:p w:rsidR="007E5810" w:rsidRDefault="007E5810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Fertilizer</w:t>
            </w:r>
          </w:p>
        </w:tc>
        <w:tc>
          <w:tcPr>
            <w:tcW w:w="7394" w:type="dxa"/>
            <w:gridSpan w:val="4"/>
          </w:tcPr>
          <w:p w:rsidR="007E5810" w:rsidRDefault="007E5810" w:rsidP="007E5810">
            <w:pPr>
              <w:jc w:val="center"/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Yields</w:t>
            </w:r>
          </w:p>
        </w:tc>
      </w:tr>
      <w:tr w:rsidR="00AD22F5" w:rsidTr="00AD22F5">
        <w:tc>
          <w:tcPr>
            <w:tcW w:w="1848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A</w:t>
            </w:r>
          </w:p>
        </w:tc>
        <w:tc>
          <w:tcPr>
            <w:tcW w:w="1848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5.6</w:t>
            </w:r>
          </w:p>
        </w:tc>
        <w:tc>
          <w:tcPr>
            <w:tcW w:w="1848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6.4</w:t>
            </w:r>
          </w:p>
        </w:tc>
        <w:tc>
          <w:tcPr>
            <w:tcW w:w="1849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6.6</w:t>
            </w:r>
          </w:p>
        </w:tc>
        <w:tc>
          <w:tcPr>
            <w:tcW w:w="1849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5.8</w:t>
            </w:r>
          </w:p>
        </w:tc>
      </w:tr>
      <w:tr w:rsidR="00AD22F5" w:rsidTr="00AD22F5">
        <w:tc>
          <w:tcPr>
            <w:tcW w:w="1848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B</w:t>
            </w:r>
          </w:p>
        </w:tc>
        <w:tc>
          <w:tcPr>
            <w:tcW w:w="1848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5.1</w:t>
            </w:r>
          </w:p>
        </w:tc>
        <w:tc>
          <w:tcPr>
            <w:tcW w:w="1848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6.2</w:t>
            </w:r>
          </w:p>
        </w:tc>
        <w:tc>
          <w:tcPr>
            <w:tcW w:w="1849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6.4</w:t>
            </w:r>
          </w:p>
        </w:tc>
        <w:tc>
          <w:tcPr>
            <w:tcW w:w="1849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5.7</w:t>
            </w:r>
          </w:p>
        </w:tc>
      </w:tr>
      <w:tr w:rsidR="00AD22F5" w:rsidTr="00AD22F5">
        <w:tc>
          <w:tcPr>
            <w:tcW w:w="1848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C</w:t>
            </w:r>
          </w:p>
        </w:tc>
        <w:tc>
          <w:tcPr>
            <w:tcW w:w="1848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5.0</w:t>
            </w:r>
          </w:p>
        </w:tc>
        <w:tc>
          <w:tcPr>
            <w:tcW w:w="1848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6.1</w:t>
            </w:r>
          </w:p>
        </w:tc>
        <w:tc>
          <w:tcPr>
            <w:tcW w:w="1849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5.8</w:t>
            </w:r>
          </w:p>
        </w:tc>
        <w:tc>
          <w:tcPr>
            <w:tcW w:w="1849" w:type="dxa"/>
          </w:tcPr>
          <w:p w:rsidR="00AD22F5" w:rsidRDefault="00AD22F5" w:rsidP="00AD22F5">
            <w:pPr>
              <w:rPr>
                <w:rFonts w:ascii="Times-Roman" w:hAnsi="Times-Roman" w:cs="Times-Roman"/>
                <w:color w:val="3B3839"/>
                <w:sz w:val="20"/>
                <w:szCs w:val="20"/>
              </w:rPr>
            </w:pPr>
            <w:r>
              <w:rPr>
                <w:rFonts w:ascii="Times-Roman" w:hAnsi="Times-Roman" w:cs="Times-Roman"/>
                <w:color w:val="3B3839"/>
                <w:sz w:val="20"/>
                <w:szCs w:val="20"/>
              </w:rPr>
              <w:t>5.5</w:t>
            </w:r>
          </w:p>
        </w:tc>
      </w:tr>
    </w:tbl>
    <w:p w:rsidR="00AD22F5" w:rsidRDefault="00AD22F5" w:rsidP="00AD22F5">
      <w:pPr>
        <w:rPr>
          <w:rFonts w:ascii="Times-Roman" w:hAnsi="Times-Roman" w:cs="Times-Roman"/>
          <w:color w:val="3B3839"/>
          <w:sz w:val="20"/>
          <w:szCs w:val="20"/>
        </w:rPr>
      </w:pPr>
    </w:p>
    <w:p w:rsidR="00AD22F5" w:rsidRDefault="00AD22F5" w:rsidP="00AD22F5">
      <w:r>
        <w:t>The following</w:t>
      </w:r>
      <w:r w:rsidRPr="00AD22F5">
        <w:rPr>
          <w:b/>
          <w:i/>
        </w:rPr>
        <w:t xml:space="preserve"> R</w:t>
      </w:r>
      <w:r>
        <w:t xml:space="preserve"> output is </w:t>
      </w:r>
      <w:r w:rsidR="007E5810">
        <w:t xml:space="preserve">a </w:t>
      </w:r>
      <w:r w:rsidRPr="00AD22F5">
        <w:rPr>
          <w:b/>
          <w:i/>
        </w:rPr>
        <w:t>One Way ANOVA</w:t>
      </w:r>
      <w:r>
        <w:t xml:space="preserve"> procedure for testing multiple means.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AD22F5" w:rsidTr="00AD22F5">
        <w:trPr>
          <w:cnfStyle w:val="100000000000"/>
        </w:trPr>
        <w:tc>
          <w:tcPr>
            <w:cnfStyle w:val="001000000000"/>
            <w:tcW w:w="9242" w:type="dxa"/>
          </w:tcPr>
          <w:p w:rsidR="00AD22F5" w:rsidRPr="00AD22F5" w:rsidRDefault="00AD22F5" w:rsidP="00AD22F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&gt; </w:t>
            </w:r>
            <w:proofErr w:type="spellStart"/>
            <w:r>
              <w:rPr>
                <w:rFonts w:ascii="Courier New" w:hAnsi="Courier New" w:cs="Courier New"/>
              </w:rPr>
              <w:t>ModelA</w:t>
            </w:r>
            <w:proofErr w:type="spellEnd"/>
            <w:r w:rsidRPr="00AD22F5">
              <w:rPr>
                <w:rFonts w:ascii="Courier New" w:hAnsi="Courier New" w:cs="Courier New"/>
              </w:rPr>
              <w:t>=</w:t>
            </w:r>
            <w:proofErr w:type="spellStart"/>
            <w:r w:rsidRPr="00AD22F5">
              <w:rPr>
                <w:rFonts w:ascii="Courier New" w:hAnsi="Courier New" w:cs="Courier New"/>
              </w:rPr>
              <w:t>aov</w:t>
            </w:r>
            <w:proofErr w:type="spellEnd"/>
            <w:r w:rsidRPr="00AD22F5">
              <w:rPr>
                <w:rFonts w:ascii="Courier New" w:hAnsi="Courier New" w:cs="Courier New"/>
              </w:rPr>
              <w:t>(Yield~Fert,Study1)</w:t>
            </w:r>
          </w:p>
          <w:p w:rsidR="00AD22F5" w:rsidRPr="00AD22F5" w:rsidRDefault="00AD22F5" w:rsidP="00AD22F5">
            <w:pPr>
              <w:rPr>
                <w:rFonts w:ascii="Courier New" w:hAnsi="Courier New" w:cs="Courier New"/>
              </w:rPr>
            </w:pPr>
            <w:r w:rsidRPr="00AD22F5">
              <w:rPr>
                <w:rFonts w:ascii="Courier New" w:hAnsi="Courier New" w:cs="Courier New"/>
              </w:rPr>
              <w:t>&gt;</w:t>
            </w:r>
          </w:p>
          <w:p w:rsidR="00AD22F5" w:rsidRPr="00AD22F5" w:rsidRDefault="00AD22F5" w:rsidP="00AD22F5">
            <w:pPr>
              <w:rPr>
                <w:rFonts w:ascii="Courier New" w:hAnsi="Courier New" w:cs="Courier New"/>
              </w:rPr>
            </w:pPr>
            <w:r w:rsidRPr="00AD22F5">
              <w:rPr>
                <w:rFonts w:ascii="Courier New" w:hAnsi="Courier New" w:cs="Courier New"/>
              </w:rPr>
              <w:t>&gt; summary(</w:t>
            </w:r>
            <w:proofErr w:type="spellStart"/>
            <w:r w:rsidRPr="00AD22F5">
              <w:rPr>
                <w:rFonts w:ascii="Courier New" w:hAnsi="Courier New" w:cs="Courier New"/>
              </w:rPr>
              <w:t>Model</w:t>
            </w:r>
            <w:r>
              <w:rPr>
                <w:rFonts w:ascii="Courier New" w:hAnsi="Courier New" w:cs="Courier New"/>
              </w:rPr>
              <w:t>A</w:t>
            </w:r>
            <w:proofErr w:type="spellEnd"/>
            <w:r w:rsidRPr="00AD22F5">
              <w:rPr>
                <w:rFonts w:ascii="Courier New" w:hAnsi="Courier New" w:cs="Courier New"/>
              </w:rPr>
              <w:t>)</w:t>
            </w:r>
          </w:p>
          <w:p w:rsidR="00AD22F5" w:rsidRPr="00AD22F5" w:rsidRDefault="00AD22F5" w:rsidP="00AD22F5">
            <w:pPr>
              <w:rPr>
                <w:rFonts w:ascii="Courier New" w:hAnsi="Courier New" w:cs="Courier New"/>
              </w:rPr>
            </w:pPr>
            <w:r w:rsidRPr="00AD22F5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AD22F5">
              <w:rPr>
                <w:rFonts w:ascii="Courier New" w:hAnsi="Courier New" w:cs="Courier New"/>
              </w:rPr>
              <w:t>Df</w:t>
            </w:r>
            <w:proofErr w:type="spellEnd"/>
            <w:r w:rsidRPr="00AD22F5">
              <w:rPr>
                <w:rFonts w:ascii="Courier New" w:hAnsi="Courier New" w:cs="Courier New"/>
              </w:rPr>
              <w:t xml:space="preserve"> Sum Sq Mean Sq F value Pr(&gt;F)</w:t>
            </w:r>
          </w:p>
          <w:p w:rsidR="00AD22F5" w:rsidRPr="00AD22F5" w:rsidRDefault="00AD22F5" w:rsidP="00AD22F5">
            <w:pPr>
              <w:rPr>
                <w:rFonts w:ascii="Courier New" w:hAnsi="Courier New" w:cs="Courier New"/>
              </w:rPr>
            </w:pPr>
            <w:proofErr w:type="spellStart"/>
            <w:r w:rsidRPr="00AD22F5">
              <w:rPr>
                <w:rFonts w:ascii="Courier New" w:hAnsi="Courier New" w:cs="Courier New"/>
              </w:rPr>
              <w:t>Fert</w:t>
            </w:r>
            <w:proofErr w:type="spellEnd"/>
            <w:r w:rsidRPr="00AD22F5">
              <w:rPr>
                <w:rFonts w:ascii="Courier New" w:hAnsi="Courier New" w:cs="Courier New"/>
              </w:rPr>
              <w:t xml:space="preserve">         2   0.50  0.2500   0.957   0.42</w:t>
            </w:r>
          </w:p>
          <w:p w:rsidR="00AD22F5" w:rsidRDefault="00AD22F5" w:rsidP="00AD22F5">
            <w:r w:rsidRPr="00AD22F5">
              <w:rPr>
                <w:rFonts w:ascii="Courier New" w:hAnsi="Courier New" w:cs="Courier New"/>
              </w:rPr>
              <w:t xml:space="preserve">Residuals    9   2.35  0.2611  </w:t>
            </w:r>
          </w:p>
        </w:tc>
      </w:tr>
    </w:tbl>
    <w:p w:rsidR="00AD22F5" w:rsidRDefault="00AD22F5" w:rsidP="00AD22F5"/>
    <w:p w:rsidR="00AD22F5" w:rsidRDefault="00AD22F5" w:rsidP="00AD22F5">
      <w:r>
        <w:t>For this procedure, state the null and alternative hypothesis, and your conclusion.</w:t>
      </w:r>
    </w:p>
    <w:p w:rsidR="007E5810" w:rsidRDefault="007E5810" w:rsidP="007E581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3B3839"/>
          <w:sz w:val="20"/>
          <w:szCs w:val="20"/>
          <w:u w:val="single"/>
        </w:rPr>
      </w:pPr>
      <w:r w:rsidRPr="00AD22F5">
        <w:rPr>
          <w:rFonts w:ascii="Times-Roman" w:hAnsi="Times-Roman" w:cs="Times-Roman"/>
          <w:b/>
          <w:color w:val="3B3839"/>
          <w:sz w:val="20"/>
          <w:szCs w:val="20"/>
          <w:u w:val="single"/>
        </w:rPr>
        <w:t xml:space="preserve">Question 2 </w:t>
      </w:r>
      <w:r>
        <w:rPr>
          <w:rFonts w:ascii="Times-Roman" w:hAnsi="Times-Roman" w:cs="Times-Roman"/>
          <w:b/>
          <w:color w:val="3B3839"/>
          <w:sz w:val="20"/>
          <w:szCs w:val="20"/>
          <w:u w:val="single"/>
        </w:rPr>
        <w:t>Part 2</w:t>
      </w:r>
    </w:p>
    <w:p w:rsidR="007E5810" w:rsidRDefault="007E5810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</w:p>
    <w:p w:rsidR="00AD22F5" w:rsidRDefault="00AD22F5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  <w:r>
        <w:rPr>
          <w:rFonts w:ascii="Times-Roman" w:hAnsi="Times-Roman" w:cs="Times-Roman"/>
          <w:color w:val="3B3839"/>
          <w:sz w:val="20"/>
          <w:szCs w:val="20"/>
        </w:rPr>
        <w:t>Assume that we have three fertilizers to be tested, the decision is made to use four blocks,</w:t>
      </w:r>
    </w:p>
    <w:p w:rsidR="00AD22F5" w:rsidRDefault="00AD22F5" w:rsidP="00AD22F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  <w:proofErr w:type="gramStart"/>
      <w:r>
        <w:rPr>
          <w:rFonts w:ascii="Times-Roman" w:hAnsi="Times-Roman" w:cs="Times-Roman"/>
          <w:color w:val="3B3839"/>
          <w:sz w:val="20"/>
          <w:szCs w:val="20"/>
        </w:rPr>
        <w:t>and</w:t>
      </w:r>
      <w:proofErr w:type="gramEnd"/>
      <w:r>
        <w:rPr>
          <w:rFonts w:ascii="Times-Roman" w:hAnsi="Times-Roman" w:cs="Times-Roman"/>
          <w:color w:val="3B3839"/>
          <w:sz w:val="20"/>
          <w:szCs w:val="20"/>
        </w:rPr>
        <w:t xml:space="preserve"> the data below contain a measure of crop growth for each combination of block and</w:t>
      </w:r>
    </w:p>
    <w:p w:rsidR="00AD22F5" w:rsidRDefault="00AD22F5" w:rsidP="00AD22F5">
      <w:pPr>
        <w:rPr>
          <w:rFonts w:ascii="Times-Roman" w:hAnsi="Times-Roman" w:cs="Times-Roman"/>
          <w:color w:val="3B3839"/>
          <w:sz w:val="20"/>
          <w:szCs w:val="20"/>
        </w:rPr>
      </w:pPr>
      <w:proofErr w:type="gramStart"/>
      <w:r>
        <w:rPr>
          <w:rFonts w:ascii="Times-Roman" w:hAnsi="Times-Roman" w:cs="Times-Roman"/>
          <w:color w:val="3B3839"/>
          <w:sz w:val="20"/>
          <w:szCs w:val="20"/>
        </w:rPr>
        <w:t>fertilizer</w:t>
      </w:r>
      <w:proofErr w:type="gramEnd"/>
      <w:r>
        <w:rPr>
          <w:rFonts w:ascii="Times-Roman" w:hAnsi="Times-Roman" w:cs="Times-Roman"/>
          <w:color w:val="3B3839"/>
          <w:sz w:val="20"/>
          <w:szCs w:val="20"/>
        </w:rPr>
        <w:t xml:space="preserve"> when the experiment is conducted.</w:t>
      </w:r>
    </w:p>
    <w:p w:rsidR="007E5810" w:rsidRDefault="00AD22F5">
      <w:r w:rsidRPr="00AD22F5">
        <w:lastRenderedPageBreak/>
        <w:drawing>
          <wp:inline distT="0" distB="0" distL="0" distR="0">
            <wp:extent cx="5233406" cy="1238250"/>
            <wp:effectExtent l="19050" t="0" r="534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9885" t="57336" r="22552" b="308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406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5810" w:rsidRPr="007E5810">
        <w:t xml:space="preserve"> </w:t>
      </w:r>
    </w:p>
    <w:p w:rsidR="007E5810" w:rsidRPr="007E5810" w:rsidRDefault="007E5810" w:rsidP="007E5810">
      <w:pPr>
        <w:rPr>
          <w:b/>
          <w:i/>
        </w:rPr>
      </w:pPr>
      <w:r>
        <w:t>The following</w:t>
      </w:r>
      <w:r w:rsidRPr="00AD22F5">
        <w:rPr>
          <w:b/>
          <w:i/>
        </w:rPr>
        <w:t xml:space="preserve"> R</w:t>
      </w:r>
      <w:r>
        <w:t xml:space="preserve"> output is a </w:t>
      </w:r>
      <w:proofErr w:type="gramStart"/>
      <w:r>
        <w:rPr>
          <w:b/>
          <w:i/>
        </w:rPr>
        <w:t xml:space="preserve">Two </w:t>
      </w:r>
      <w:r w:rsidRPr="00AD22F5">
        <w:rPr>
          <w:b/>
          <w:i/>
        </w:rPr>
        <w:t xml:space="preserve"> Way</w:t>
      </w:r>
      <w:proofErr w:type="gramEnd"/>
      <w:r w:rsidRPr="00AD22F5">
        <w:rPr>
          <w:b/>
          <w:i/>
        </w:rPr>
        <w:t xml:space="preserve"> ANOVA</w:t>
      </w:r>
      <w:r>
        <w:t xml:space="preserve"> procedure for analysing this data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7E5810" w:rsidTr="00121EFA">
        <w:trPr>
          <w:cnfStyle w:val="100000000000"/>
        </w:trPr>
        <w:tc>
          <w:tcPr>
            <w:cnfStyle w:val="001000000000"/>
            <w:tcW w:w="9242" w:type="dxa"/>
          </w:tcPr>
          <w:p w:rsidR="007E5810" w:rsidRPr="007E5810" w:rsidRDefault="007E5810" w:rsidP="007E5810">
            <w:pPr>
              <w:rPr>
                <w:rFonts w:ascii="Courier New" w:hAnsi="Courier New" w:cs="Courier New"/>
              </w:rPr>
            </w:pPr>
            <w:r w:rsidRPr="007E5810">
              <w:rPr>
                <w:rFonts w:ascii="Courier New" w:hAnsi="Courier New" w:cs="Courier New"/>
              </w:rPr>
              <w:t>&gt; summary(Model2)</w:t>
            </w:r>
          </w:p>
          <w:p w:rsidR="007E5810" w:rsidRPr="007E5810" w:rsidRDefault="007E5810" w:rsidP="007E5810">
            <w:pPr>
              <w:rPr>
                <w:rFonts w:ascii="Courier New" w:hAnsi="Courier New" w:cs="Courier New"/>
              </w:rPr>
            </w:pPr>
            <w:r w:rsidRPr="007E5810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7E5810">
              <w:rPr>
                <w:rFonts w:ascii="Courier New" w:hAnsi="Courier New" w:cs="Courier New"/>
              </w:rPr>
              <w:t>Df</w:t>
            </w:r>
            <w:proofErr w:type="spellEnd"/>
            <w:r w:rsidRPr="007E5810">
              <w:rPr>
                <w:rFonts w:ascii="Courier New" w:hAnsi="Courier New" w:cs="Courier New"/>
              </w:rPr>
              <w:t xml:space="preserve"> Sum Sq Mean Sq F value   Pr(&gt;F)    </w:t>
            </w:r>
          </w:p>
          <w:p w:rsidR="007E5810" w:rsidRPr="007E5810" w:rsidRDefault="007E5810" w:rsidP="007E5810">
            <w:pPr>
              <w:rPr>
                <w:rFonts w:ascii="Courier New" w:hAnsi="Courier New" w:cs="Courier New"/>
              </w:rPr>
            </w:pPr>
            <w:proofErr w:type="spellStart"/>
            <w:r w:rsidRPr="007E5810">
              <w:rPr>
                <w:rFonts w:ascii="Courier New" w:hAnsi="Courier New" w:cs="Courier New"/>
              </w:rPr>
              <w:t>Fert</w:t>
            </w:r>
            <w:proofErr w:type="spellEnd"/>
            <w:r w:rsidRPr="007E5810">
              <w:rPr>
                <w:rFonts w:ascii="Courier New" w:hAnsi="Courier New" w:cs="Courier New"/>
              </w:rPr>
              <w:t xml:space="preserve">         2 0.5000  0.2500   10.23 0.011667 *  </w:t>
            </w:r>
          </w:p>
          <w:p w:rsidR="007E5810" w:rsidRPr="007E5810" w:rsidRDefault="007E5810" w:rsidP="007E5810">
            <w:pPr>
              <w:rPr>
                <w:rFonts w:ascii="Courier New" w:hAnsi="Courier New" w:cs="Courier New"/>
              </w:rPr>
            </w:pPr>
            <w:r w:rsidRPr="007E5810">
              <w:rPr>
                <w:rFonts w:ascii="Courier New" w:hAnsi="Courier New" w:cs="Courier New"/>
              </w:rPr>
              <w:t>Block        3 2.2033  0.7344   30.05 0.000519 ***</w:t>
            </w:r>
          </w:p>
          <w:p w:rsidR="007E5810" w:rsidRDefault="007E5810" w:rsidP="007E5810">
            <w:r w:rsidRPr="007E5810">
              <w:rPr>
                <w:rFonts w:ascii="Courier New" w:hAnsi="Courier New" w:cs="Courier New"/>
              </w:rPr>
              <w:t xml:space="preserve">Residuals    6 0.1467  0.0244                     </w:t>
            </w:r>
          </w:p>
        </w:tc>
      </w:tr>
    </w:tbl>
    <w:p w:rsidR="007E5810" w:rsidRDefault="007E5810" w:rsidP="00AD22F5"/>
    <w:p w:rsidR="007E5810" w:rsidRDefault="007E5810" w:rsidP="00AD22F5">
      <w:r>
        <w:t>Describe how this output would revise our conclusion on the performance of the fertilizers.</w:t>
      </w:r>
    </w:p>
    <w:p w:rsidR="009377DB" w:rsidRPr="00BE7809" w:rsidRDefault="00BE7809" w:rsidP="00AD22F5">
      <w:pPr>
        <w:rPr>
          <w:rFonts w:ascii="Times-Roman" w:hAnsi="Times-Roman" w:cs="Times-Roman"/>
          <w:b/>
          <w:color w:val="3B3839"/>
          <w:sz w:val="20"/>
          <w:szCs w:val="20"/>
          <w:u w:val="single"/>
        </w:rPr>
      </w:pPr>
      <w:r w:rsidRPr="00BE7809">
        <w:rPr>
          <w:rFonts w:ascii="Times-Roman" w:hAnsi="Times-Roman" w:cs="Times-Roman"/>
          <w:b/>
          <w:color w:val="3B3839"/>
          <w:sz w:val="20"/>
          <w:szCs w:val="20"/>
          <w:u w:val="single"/>
        </w:rPr>
        <w:t>Question 3</w:t>
      </w:r>
    </w:p>
    <w:p w:rsidR="00BE7809" w:rsidRPr="00BE7809" w:rsidRDefault="00BE7809" w:rsidP="00BE7809">
      <w:pPr>
        <w:rPr>
          <w:rFonts w:ascii="Times-Roman" w:hAnsi="Times-Roman" w:cs="Times-Roman"/>
          <w:color w:val="3B3839"/>
          <w:sz w:val="20"/>
          <w:szCs w:val="20"/>
        </w:rPr>
      </w:pPr>
      <w:r w:rsidRPr="00BE7809">
        <w:rPr>
          <w:rFonts w:ascii="Times-Roman" w:hAnsi="Times-Roman" w:cs="Times-Roman"/>
          <w:color w:val="3B3839"/>
          <w:sz w:val="20"/>
          <w:szCs w:val="20"/>
        </w:rPr>
        <w:t>Samples from five different suspensions of bacteria A,B,C,D,E, were examined under a microscope by four different observers I,II,II,IV; the order in which each observer dealt with the samples was randomized to reduce errors due to fatigue, and the number of organisms recorded from the samples are summarized below.</w:t>
      </w:r>
    </w:p>
    <w:p w:rsidR="009377DB" w:rsidRDefault="009377DB" w:rsidP="00AD22F5">
      <w:r>
        <w:rPr>
          <w:noProof/>
          <w:lang w:eastAsia="en-IE"/>
        </w:rPr>
        <w:drawing>
          <wp:inline distT="0" distB="0" distL="0" distR="0">
            <wp:extent cx="5430077" cy="1409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9083" t="58093" r="15900" b="22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077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7809" w:rsidRPr="007E5810" w:rsidRDefault="00BE7809" w:rsidP="00BE7809">
      <w:pPr>
        <w:rPr>
          <w:b/>
          <w:i/>
        </w:rPr>
      </w:pPr>
    </w:p>
    <w:tbl>
      <w:tblPr>
        <w:tblStyle w:val="MediumGrid1-Accent2"/>
        <w:tblW w:w="0" w:type="auto"/>
        <w:tblLook w:val="04A0"/>
      </w:tblPr>
      <w:tblGrid>
        <w:gridCol w:w="9242"/>
      </w:tblGrid>
      <w:tr w:rsidR="00BE7809" w:rsidTr="00121EFA">
        <w:trPr>
          <w:cnfStyle w:val="100000000000"/>
        </w:trPr>
        <w:tc>
          <w:tcPr>
            <w:cnfStyle w:val="001000000000"/>
            <w:tcW w:w="9242" w:type="dxa"/>
          </w:tcPr>
          <w:p w:rsidR="00BE7809" w:rsidRPr="00BE7809" w:rsidRDefault="00BE7809" w:rsidP="00BE7809">
            <w:pPr>
              <w:rPr>
                <w:rFonts w:ascii="Courier New" w:hAnsi="Courier New" w:cs="Courier New"/>
              </w:rPr>
            </w:pPr>
            <w:r w:rsidRPr="00BE7809">
              <w:rPr>
                <w:rFonts w:ascii="Courier New" w:hAnsi="Courier New" w:cs="Courier New"/>
              </w:rPr>
              <w:t>&gt; summary(</w:t>
            </w:r>
            <w:proofErr w:type="spellStart"/>
            <w:r w:rsidRPr="00BE7809">
              <w:rPr>
                <w:rFonts w:ascii="Courier New" w:hAnsi="Courier New" w:cs="Courier New"/>
              </w:rPr>
              <w:t>ModelA</w:t>
            </w:r>
            <w:proofErr w:type="spellEnd"/>
            <w:r w:rsidRPr="00BE7809">
              <w:rPr>
                <w:rFonts w:ascii="Courier New" w:hAnsi="Courier New" w:cs="Courier New"/>
              </w:rPr>
              <w:t>)</w:t>
            </w:r>
          </w:p>
          <w:p w:rsidR="00BE7809" w:rsidRPr="00BE7809" w:rsidRDefault="00BE7809" w:rsidP="00BE7809">
            <w:pPr>
              <w:rPr>
                <w:rFonts w:ascii="Courier New" w:hAnsi="Courier New" w:cs="Courier New"/>
              </w:rPr>
            </w:pPr>
            <w:r w:rsidRPr="00BE7809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BE7809">
              <w:rPr>
                <w:rFonts w:ascii="Courier New" w:hAnsi="Courier New" w:cs="Courier New"/>
              </w:rPr>
              <w:t>Df</w:t>
            </w:r>
            <w:proofErr w:type="spellEnd"/>
            <w:r w:rsidRPr="00BE7809">
              <w:rPr>
                <w:rFonts w:ascii="Courier New" w:hAnsi="Courier New" w:cs="Courier New"/>
              </w:rPr>
              <w:t xml:space="preserve"> Sum Sq Mean Sq F value   Pr(&gt;F)    </w:t>
            </w:r>
          </w:p>
          <w:p w:rsidR="00BE7809" w:rsidRPr="00BE7809" w:rsidRDefault="00BE7809" w:rsidP="00BE7809">
            <w:pPr>
              <w:rPr>
                <w:rFonts w:ascii="Courier New" w:hAnsi="Courier New" w:cs="Courier New"/>
              </w:rPr>
            </w:pPr>
            <w:proofErr w:type="spellStart"/>
            <w:r w:rsidRPr="00BE7809">
              <w:rPr>
                <w:rFonts w:ascii="Courier New" w:hAnsi="Courier New" w:cs="Courier New"/>
              </w:rPr>
              <w:t>Obs</w:t>
            </w:r>
            <w:proofErr w:type="spellEnd"/>
            <w:r w:rsidRPr="00BE7809">
              <w:rPr>
                <w:rFonts w:ascii="Courier New" w:hAnsi="Courier New" w:cs="Courier New"/>
              </w:rPr>
              <w:t xml:space="preserve">          3    840   279.9   17.40 0.000114 ***</w:t>
            </w:r>
          </w:p>
          <w:p w:rsidR="00BE7809" w:rsidRPr="00BE7809" w:rsidRDefault="00BE7809" w:rsidP="00BE7809">
            <w:pPr>
              <w:rPr>
                <w:rFonts w:ascii="Courier New" w:hAnsi="Courier New" w:cs="Courier New"/>
              </w:rPr>
            </w:pPr>
            <w:proofErr w:type="spellStart"/>
            <w:r w:rsidRPr="00BE7809">
              <w:rPr>
                <w:rFonts w:ascii="Courier New" w:hAnsi="Courier New" w:cs="Courier New"/>
              </w:rPr>
              <w:t>bact</w:t>
            </w:r>
            <w:proofErr w:type="spellEnd"/>
            <w:r w:rsidRPr="00BE7809">
              <w:rPr>
                <w:rFonts w:ascii="Courier New" w:hAnsi="Courier New" w:cs="Courier New"/>
              </w:rPr>
              <w:t xml:space="preserve">         4   3685   921.3   57.28 1.02e-07 ***</w:t>
            </w:r>
          </w:p>
          <w:p w:rsidR="00BE7809" w:rsidRPr="00BE7809" w:rsidRDefault="00BE7809" w:rsidP="00BE7809">
            <w:pPr>
              <w:rPr>
                <w:rFonts w:ascii="Courier New" w:hAnsi="Courier New" w:cs="Courier New"/>
              </w:rPr>
            </w:pPr>
            <w:r w:rsidRPr="00BE7809">
              <w:rPr>
                <w:rFonts w:ascii="Courier New" w:hAnsi="Courier New" w:cs="Courier New"/>
              </w:rPr>
              <w:t xml:space="preserve">Residuals   12    193    16.1                     </w:t>
            </w:r>
          </w:p>
          <w:p w:rsidR="00BE7809" w:rsidRPr="00BE7809" w:rsidRDefault="00BE7809" w:rsidP="00BE7809">
            <w:pPr>
              <w:rPr>
                <w:rFonts w:ascii="Courier New" w:hAnsi="Courier New" w:cs="Courier New"/>
              </w:rPr>
            </w:pPr>
            <w:r w:rsidRPr="00BE7809">
              <w:rPr>
                <w:rFonts w:ascii="Courier New" w:hAnsi="Courier New" w:cs="Courier New"/>
              </w:rPr>
              <w:t>---</w:t>
            </w:r>
          </w:p>
          <w:p w:rsidR="00BE7809" w:rsidRDefault="00BE7809" w:rsidP="00BE7809">
            <w:proofErr w:type="spellStart"/>
            <w:r w:rsidRPr="00BE7809">
              <w:rPr>
                <w:rFonts w:ascii="Courier New" w:hAnsi="Courier New" w:cs="Courier New"/>
              </w:rPr>
              <w:t>Signif</w:t>
            </w:r>
            <w:proofErr w:type="spellEnd"/>
            <w:r w:rsidRPr="00BE7809">
              <w:rPr>
                <w:rFonts w:ascii="Courier New" w:hAnsi="Courier New" w:cs="Courier New"/>
              </w:rPr>
              <w:t xml:space="preserve">. </w:t>
            </w:r>
            <w:proofErr w:type="gramStart"/>
            <w:r w:rsidRPr="00BE7809">
              <w:rPr>
                <w:rFonts w:ascii="Courier New" w:hAnsi="Courier New" w:cs="Courier New"/>
              </w:rPr>
              <w:t>codes</w:t>
            </w:r>
            <w:proofErr w:type="gramEnd"/>
            <w:r w:rsidRPr="00BE7809">
              <w:rPr>
                <w:rFonts w:ascii="Courier New" w:hAnsi="Courier New" w:cs="Courier New"/>
              </w:rPr>
              <w:t xml:space="preserve">:  0 ‘***’ 0.001 ‘**’ 0.01 ‘*’ 0.05 ‘.’ 0.1 ‘ ’ 1 </w:t>
            </w:r>
          </w:p>
        </w:tc>
      </w:tr>
    </w:tbl>
    <w:p w:rsidR="00BE7809" w:rsidRDefault="00BE7809" w:rsidP="00BE7809"/>
    <w:p w:rsidR="00BE7809" w:rsidRDefault="00BE7809" w:rsidP="00BE78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  <w:r w:rsidRPr="00BE7809">
        <w:rPr>
          <w:rFonts w:ascii="Times-Roman" w:hAnsi="Times-Roman" w:cs="Times-Roman"/>
          <w:color w:val="3B3839"/>
          <w:sz w:val="20"/>
          <w:szCs w:val="20"/>
        </w:rPr>
        <w:t>Q1:</w:t>
      </w:r>
      <w:r>
        <w:rPr>
          <w:rFonts w:ascii="Times-Roman" w:hAnsi="Times-Roman" w:cs="Times-Roman"/>
          <w:color w:val="3B3839"/>
          <w:sz w:val="20"/>
          <w:szCs w:val="20"/>
        </w:rPr>
        <w:t xml:space="preserve"> For this data set – describe what would correspond to the </w:t>
      </w:r>
      <w:r w:rsidRPr="00BE7809">
        <w:rPr>
          <w:rFonts w:ascii="Times-Roman" w:hAnsi="Times-Roman" w:cs="Times-Roman"/>
          <w:b/>
          <w:i/>
          <w:color w:val="3B3839"/>
          <w:sz w:val="20"/>
          <w:szCs w:val="20"/>
        </w:rPr>
        <w:t>treatment</w:t>
      </w:r>
      <w:r>
        <w:rPr>
          <w:rFonts w:ascii="Times-Roman" w:hAnsi="Times-Roman" w:cs="Times-Roman"/>
          <w:color w:val="3B3839"/>
          <w:sz w:val="20"/>
          <w:szCs w:val="20"/>
        </w:rPr>
        <w:t xml:space="preserve">, and what would correspond to the </w:t>
      </w:r>
      <w:r w:rsidRPr="00BE7809">
        <w:rPr>
          <w:rFonts w:ascii="Times-Roman" w:hAnsi="Times-Roman" w:cs="Times-Roman"/>
          <w:b/>
          <w:i/>
          <w:color w:val="3B3839"/>
          <w:sz w:val="20"/>
          <w:szCs w:val="20"/>
        </w:rPr>
        <w:t>block</w:t>
      </w:r>
      <w:r>
        <w:rPr>
          <w:rFonts w:ascii="Times-Roman" w:hAnsi="Times-Roman" w:cs="Times-Roman"/>
          <w:color w:val="3B3839"/>
          <w:sz w:val="20"/>
          <w:szCs w:val="20"/>
        </w:rPr>
        <w:t>?</w:t>
      </w:r>
    </w:p>
    <w:p w:rsidR="00BE7809" w:rsidRPr="00BE7809" w:rsidRDefault="00BE7809" w:rsidP="00BE780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B3839"/>
          <w:sz w:val="20"/>
          <w:szCs w:val="20"/>
        </w:rPr>
      </w:pPr>
      <w:r>
        <w:rPr>
          <w:rFonts w:ascii="Times-Roman" w:hAnsi="Times-Roman" w:cs="Times-Roman"/>
          <w:color w:val="3B3839"/>
          <w:sz w:val="20"/>
          <w:szCs w:val="20"/>
        </w:rPr>
        <w:t>Q2:</w:t>
      </w:r>
      <w:r w:rsidRPr="00BE7809">
        <w:rPr>
          <w:rFonts w:ascii="Times-Roman" w:hAnsi="Times-Roman" w:cs="Times-Roman"/>
          <w:color w:val="3B3839"/>
          <w:sz w:val="20"/>
          <w:szCs w:val="20"/>
        </w:rPr>
        <w:t xml:space="preserve"> are the differences between treatment means significant?</w:t>
      </w:r>
    </w:p>
    <w:p w:rsidR="00BE7809" w:rsidRDefault="00BE7809" w:rsidP="00BE7809">
      <w:pPr>
        <w:rPr>
          <w:rFonts w:ascii="Times-Roman" w:hAnsi="Times-Roman" w:cs="Times-Roman"/>
          <w:color w:val="3B3839"/>
          <w:sz w:val="20"/>
          <w:szCs w:val="20"/>
        </w:rPr>
      </w:pPr>
      <w:r>
        <w:rPr>
          <w:rFonts w:ascii="Times-Roman" w:hAnsi="Times-Roman" w:cs="Times-Roman"/>
          <w:color w:val="3B3839"/>
          <w:sz w:val="20"/>
          <w:szCs w:val="20"/>
        </w:rPr>
        <w:t>Q3</w:t>
      </w:r>
      <w:r w:rsidRPr="00BE7809">
        <w:rPr>
          <w:rFonts w:ascii="Times-Roman" w:hAnsi="Times-Roman" w:cs="Times-Roman"/>
          <w:color w:val="3B3839"/>
          <w:sz w:val="20"/>
          <w:szCs w:val="20"/>
        </w:rPr>
        <w:t>: are the differences between block means significant?</w:t>
      </w:r>
    </w:p>
    <w:p w:rsidR="00290708" w:rsidRDefault="00290708" w:rsidP="00BE7809">
      <w:pPr>
        <w:rPr>
          <w:rFonts w:ascii="Times-Roman" w:hAnsi="Times-Roman" w:cs="Times-Roman"/>
          <w:color w:val="3B3839"/>
          <w:sz w:val="20"/>
          <w:szCs w:val="20"/>
        </w:rPr>
      </w:pPr>
    </w:p>
    <w:p w:rsidR="00290708" w:rsidRDefault="00290708" w:rsidP="00BE7809">
      <w:pPr>
        <w:rPr>
          <w:rFonts w:ascii="Times-Roman" w:hAnsi="Times-Roman" w:cs="Times-Roman"/>
          <w:color w:val="3B3839"/>
          <w:sz w:val="20"/>
          <w:szCs w:val="20"/>
        </w:rPr>
      </w:pPr>
    </w:p>
    <w:p w:rsidR="007B7E23" w:rsidRPr="00BE7809" w:rsidRDefault="007B7E23" w:rsidP="007B7E23">
      <w:pPr>
        <w:rPr>
          <w:rFonts w:ascii="Times-Roman" w:hAnsi="Times-Roman" w:cs="Times-Roman"/>
          <w:b/>
          <w:color w:val="3B3839"/>
          <w:sz w:val="20"/>
          <w:szCs w:val="20"/>
          <w:u w:val="single"/>
        </w:rPr>
      </w:pPr>
      <w:r>
        <w:rPr>
          <w:rFonts w:ascii="Times-Roman" w:hAnsi="Times-Roman" w:cs="Times-Roman"/>
          <w:b/>
          <w:color w:val="3B3839"/>
          <w:sz w:val="20"/>
          <w:szCs w:val="20"/>
          <w:u w:val="single"/>
        </w:rPr>
        <w:lastRenderedPageBreak/>
        <w:t>Question 4</w:t>
      </w:r>
    </w:p>
    <w:p w:rsidR="007B7E23" w:rsidRDefault="007B7E23" w:rsidP="00BE7809">
      <w:pPr>
        <w:rPr>
          <w:rFonts w:ascii="Times-Roman" w:hAnsi="Times-Roman" w:cs="Times-Roman"/>
          <w:color w:val="3B3839"/>
          <w:sz w:val="20"/>
          <w:szCs w:val="20"/>
        </w:rPr>
      </w:pPr>
      <w:r>
        <w:rPr>
          <w:rFonts w:ascii="Times-Roman" w:hAnsi="Times-Roman" w:cs="Times-Roman"/>
          <w:color w:val="3B3839"/>
          <w:sz w:val="20"/>
          <w:szCs w:val="20"/>
        </w:rPr>
        <w:t>Describe what an Interaction Effect is.</w:t>
      </w:r>
    </w:p>
    <w:p w:rsidR="007B7E23" w:rsidRDefault="007B7E23" w:rsidP="00BE7809">
      <w:pPr>
        <w:rPr>
          <w:rFonts w:ascii="Times-Roman" w:hAnsi="Times-Roman" w:cs="Times-Roman"/>
          <w:color w:val="3B3839"/>
          <w:sz w:val="20"/>
          <w:szCs w:val="20"/>
        </w:rPr>
      </w:pPr>
      <w:r>
        <w:rPr>
          <w:rFonts w:ascii="Times-Roman" w:hAnsi="Times-Roman" w:cs="Times-Roman"/>
          <w:color w:val="3B3839"/>
          <w:sz w:val="20"/>
          <w:szCs w:val="20"/>
        </w:rPr>
        <w:t>Consider the following model summary. Is there a significant interaction effect present?</w:t>
      </w:r>
    </w:p>
    <w:tbl>
      <w:tblPr>
        <w:tblStyle w:val="MediumGrid1-Accent2"/>
        <w:tblW w:w="0" w:type="auto"/>
        <w:tblLook w:val="04A0"/>
      </w:tblPr>
      <w:tblGrid>
        <w:gridCol w:w="9242"/>
      </w:tblGrid>
      <w:tr w:rsidR="00290708" w:rsidTr="00121EFA">
        <w:trPr>
          <w:cnfStyle w:val="100000000000"/>
        </w:trPr>
        <w:tc>
          <w:tcPr>
            <w:cnfStyle w:val="001000000000"/>
            <w:tcW w:w="9242" w:type="dxa"/>
          </w:tcPr>
          <w:p w:rsidR="00290708" w:rsidRPr="00290708" w:rsidRDefault="00290708" w:rsidP="00290708">
            <w:pPr>
              <w:rPr>
                <w:rFonts w:ascii="Courier New" w:hAnsi="Courier New" w:cs="Courier New"/>
              </w:rPr>
            </w:pPr>
            <w:r w:rsidRPr="00290708">
              <w:rPr>
                <w:rFonts w:ascii="Courier New" w:hAnsi="Courier New" w:cs="Courier New"/>
              </w:rPr>
              <w:t xml:space="preserve">&gt; </w:t>
            </w:r>
            <w:proofErr w:type="spellStart"/>
            <w:r w:rsidRPr="00290708">
              <w:rPr>
                <w:rFonts w:ascii="Courier New" w:hAnsi="Courier New" w:cs="Courier New"/>
              </w:rPr>
              <w:t>ModelB</w:t>
            </w:r>
            <w:proofErr w:type="spellEnd"/>
            <w:r w:rsidRPr="00290708">
              <w:rPr>
                <w:rFonts w:ascii="Courier New" w:hAnsi="Courier New" w:cs="Courier New"/>
              </w:rPr>
              <w:t xml:space="preserve"> = </w:t>
            </w:r>
            <w:proofErr w:type="spellStart"/>
            <w:r w:rsidRPr="00290708">
              <w:rPr>
                <w:rFonts w:ascii="Courier New" w:hAnsi="Courier New" w:cs="Courier New"/>
              </w:rPr>
              <w:t>aov</w:t>
            </w:r>
            <w:proofErr w:type="spellEnd"/>
            <w:r w:rsidRPr="00290708">
              <w:rPr>
                <w:rFonts w:ascii="Courier New" w:hAnsi="Courier New" w:cs="Courier New"/>
              </w:rPr>
              <w:t>(</w:t>
            </w:r>
            <w:r w:rsidR="007B7E2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290708">
              <w:rPr>
                <w:rFonts w:ascii="Courier New" w:hAnsi="Courier New" w:cs="Courier New"/>
              </w:rPr>
              <w:t>len</w:t>
            </w:r>
            <w:proofErr w:type="spellEnd"/>
            <w:r w:rsidR="007B7E23">
              <w:rPr>
                <w:rFonts w:ascii="Courier New" w:hAnsi="Courier New" w:cs="Courier New"/>
              </w:rPr>
              <w:t xml:space="preserve"> </w:t>
            </w:r>
            <w:r w:rsidRPr="00290708">
              <w:rPr>
                <w:rFonts w:ascii="Courier New" w:hAnsi="Courier New" w:cs="Courier New"/>
              </w:rPr>
              <w:t>~</w:t>
            </w:r>
            <w:r w:rsidR="007B7E23">
              <w:rPr>
                <w:rFonts w:ascii="Courier New" w:hAnsi="Courier New" w:cs="Courier New"/>
              </w:rPr>
              <w:t xml:space="preserve"> </w:t>
            </w:r>
            <w:r w:rsidRPr="00290708">
              <w:rPr>
                <w:rFonts w:ascii="Courier New" w:hAnsi="Courier New" w:cs="Courier New"/>
              </w:rPr>
              <w:t>dose</w:t>
            </w:r>
            <w:r w:rsidR="007B7E23">
              <w:rPr>
                <w:rFonts w:ascii="Courier New" w:hAnsi="Courier New" w:cs="Courier New"/>
              </w:rPr>
              <w:t xml:space="preserve"> </w:t>
            </w:r>
            <w:r w:rsidRPr="00290708">
              <w:rPr>
                <w:rFonts w:ascii="Courier New" w:hAnsi="Courier New" w:cs="Courier New"/>
              </w:rPr>
              <w:t>+</w:t>
            </w:r>
            <w:r w:rsidR="007B7E23">
              <w:rPr>
                <w:rFonts w:ascii="Courier New" w:hAnsi="Courier New" w:cs="Courier New"/>
              </w:rPr>
              <w:t xml:space="preserve"> </w:t>
            </w:r>
            <w:r w:rsidRPr="00290708">
              <w:rPr>
                <w:rFonts w:ascii="Courier New" w:hAnsi="Courier New" w:cs="Courier New"/>
              </w:rPr>
              <w:t>supp</w:t>
            </w:r>
            <w:r w:rsidR="007B7E23">
              <w:rPr>
                <w:rFonts w:ascii="Courier New" w:hAnsi="Courier New" w:cs="Courier New"/>
              </w:rPr>
              <w:t xml:space="preserve"> </w:t>
            </w:r>
            <w:r w:rsidRPr="00290708">
              <w:rPr>
                <w:rFonts w:ascii="Courier New" w:hAnsi="Courier New" w:cs="Courier New"/>
              </w:rPr>
              <w:t>+</w:t>
            </w:r>
            <w:r w:rsidR="007B7E2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B7E23">
              <w:rPr>
                <w:rFonts w:ascii="Courier New" w:hAnsi="Courier New" w:cs="Courier New"/>
                <w:color w:val="FF0000"/>
              </w:rPr>
              <w:t>dose:supp</w:t>
            </w:r>
            <w:proofErr w:type="spellEnd"/>
            <w:r w:rsidR="007B7E23">
              <w:rPr>
                <w:rFonts w:ascii="Courier New" w:hAnsi="Courier New" w:cs="Courier New"/>
              </w:rPr>
              <w:t xml:space="preserve"> </w:t>
            </w:r>
            <w:r w:rsidRPr="00290708">
              <w:rPr>
                <w:rFonts w:ascii="Courier New" w:hAnsi="Courier New" w:cs="Courier New"/>
              </w:rPr>
              <w:t>,</w:t>
            </w:r>
            <w:proofErr w:type="spellStart"/>
            <w:r w:rsidRPr="00290708">
              <w:rPr>
                <w:rFonts w:ascii="Courier New" w:hAnsi="Courier New" w:cs="Courier New"/>
              </w:rPr>
              <w:t>ToothGrowth</w:t>
            </w:r>
            <w:proofErr w:type="spellEnd"/>
            <w:r w:rsidRPr="00290708">
              <w:rPr>
                <w:rFonts w:ascii="Courier New" w:hAnsi="Courier New" w:cs="Courier New"/>
              </w:rPr>
              <w:t>)</w:t>
            </w:r>
          </w:p>
          <w:p w:rsidR="00290708" w:rsidRPr="00290708" w:rsidRDefault="00290708" w:rsidP="00290708">
            <w:pPr>
              <w:rPr>
                <w:rFonts w:ascii="Courier New" w:hAnsi="Courier New" w:cs="Courier New"/>
              </w:rPr>
            </w:pPr>
            <w:r w:rsidRPr="00290708">
              <w:rPr>
                <w:rFonts w:ascii="Courier New" w:hAnsi="Courier New" w:cs="Courier New"/>
              </w:rPr>
              <w:t>&gt; summary(</w:t>
            </w:r>
            <w:proofErr w:type="spellStart"/>
            <w:r w:rsidRPr="00290708">
              <w:rPr>
                <w:rFonts w:ascii="Courier New" w:hAnsi="Courier New" w:cs="Courier New"/>
              </w:rPr>
              <w:t>ModelB</w:t>
            </w:r>
            <w:proofErr w:type="spellEnd"/>
            <w:r w:rsidRPr="00290708">
              <w:rPr>
                <w:rFonts w:ascii="Courier New" w:hAnsi="Courier New" w:cs="Courier New"/>
              </w:rPr>
              <w:t>)</w:t>
            </w:r>
          </w:p>
          <w:p w:rsidR="00290708" w:rsidRPr="00290708" w:rsidRDefault="00290708" w:rsidP="00290708">
            <w:pPr>
              <w:rPr>
                <w:rFonts w:ascii="Courier New" w:hAnsi="Courier New" w:cs="Courier New"/>
              </w:rPr>
            </w:pPr>
            <w:r w:rsidRPr="00290708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290708">
              <w:rPr>
                <w:rFonts w:ascii="Courier New" w:hAnsi="Courier New" w:cs="Courier New"/>
              </w:rPr>
              <w:t>Df</w:t>
            </w:r>
            <w:proofErr w:type="spellEnd"/>
            <w:r w:rsidRPr="00290708">
              <w:rPr>
                <w:rFonts w:ascii="Courier New" w:hAnsi="Courier New" w:cs="Courier New"/>
              </w:rPr>
              <w:t xml:space="preserve"> Sum Sq Mean Sq F value   Pr(&gt;F)    </w:t>
            </w:r>
          </w:p>
          <w:p w:rsidR="00290708" w:rsidRPr="00290708" w:rsidRDefault="00290708" w:rsidP="00290708">
            <w:pPr>
              <w:rPr>
                <w:rFonts w:ascii="Courier New" w:hAnsi="Courier New" w:cs="Courier New"/>
              </w:rPr>
            </w:pPr>
            <w:r w:rsidRPr="00290708">
              <w:rPr>
                <w:rFonts w:ascii="Courier New" w:hAnsi="Courier New" w:cs="Courier New"/>
              </w:rPr>
              <w:t xml:space="preserve">dose         1 2224.3  </w:t>
            </w:r>
            <w:proofErr w:type="spellStart"/>
            <w:r w:rsidRPr="00290708">
              <w:rPr>
                <w:rFonts w:ascii="Courier New" w:hAnsi="Courier New" w:cs="Courier New"/>
              </w:rPr>
              <w:t>2224.3</w:t>
            </w:r>
            <w:proofErr w:type="spellEnd"/>
            <w:r w:rsidRPr="00290708">
              <w:rPr>
                <w:rFonts w:ascii="Courier New" w:hAnsi="Courier New" w:cs="Courier New"/>
              </w:rPr>
              <w:t xml:space="preserve"> 133.415  &lt; 2e-16 ***</w:t>
            </w:r>
          </w:p>
          <w:p w:rsidR="00290708" w:rsidRPr="00290708" w:rsidRDefault="00290708" w:rsidP="00290708">
            <w:pPr>
              <w:rPr>
                <w:rFonts w:ascii="Courier New" w:hAnsi="Courier New" w:cs="Courier New"/>
              </w:rPr>
            </w:pPr>
            <w:r w:rsidRPr="00290708">
              <w:rPr>
                <w:rFonts w:ascii="Courier New" w:hAnsi="Courier New" w:cs="Courier New"/>
              </w:rPr>
              <w:t xml:space="preserve">supp         1  205.3   </w:t>
            </w:r>
            <w:proofErr w:type="spellStart"/>
            <w:r w:rsidRPr="00290708">
              <w:rPr>
                <w:rFonts w:ascii="Courier New" w:hAnsi="Courier New" w:cs="Courier New"/>
              </w:rPr>
              <w:t>205.3</w:t>
            </w:r>
            <w:proofErr w:type="spellEnd"/>
            <w:r w:rsidRPr="00290708">
              <w:rPr>
                <w:rFonts w:ascii="Courier New" w:hAnsi="Courier New" w:cs="Courier New"/>
              </w:rPr>
              <w:t xml:space="preserve">  12.317 0.000894 ***</w:t>
            </w:r>
          </w:p>
          <w:p w:rsidR="00290708" w:rsidRPr="00290708" w:rsidRDefault="00290708" w:rsidP="00290708">
            <w:pPr>
              <w:rPr>
                <w:rFonts w:ascii="Courier New" w:hAnsi="Courier New" w:cs="Courier New"/>
              </w:rPr>
            </w:pPr>
            <w:proofErr w:type="spellStart"/>
            <w:r w:rsidRPr="00290708">
              <w:rPr>
                <w:rFonts w:ascii="Courier New" w:hAnsi="Courier New" w:cs="Courier New"/>
              </w:rPr>
              <w:t>dose:supp</w:t>
            </w:r>
            <w:proofErr w:type="spellEnd"/>
            <w:r w:rsidRPr="00290708">
              <w:rPr>
                <w:rFonts w:ascii="Courier New" w:hAnsi="Courier New" w:cs="Courier New"/>
              </w:rPr>
              <w:t xml:space="preserve">    1   88.9    </w:t>
            </w:r>
            <w:proofErr w:type="spellStart"/>
            <w:r w:rsidRPr="00290708">
              <w:rPr>
                <w:rFonts w:ascii="Courier New" w:hAnsi="Courier New" w:cs="Courier New"/>
              </w:rPr>
              <w:t>88.9</w:t>
            </w:r>
            <w:proofErr w:type="spellEnd"/>
            <w:r w:rsidRPr="00290708">
              <w:rPr>
                <w:rFonts w:ascii="Courier New" w:hAnsi="Courier New" w:cs="Courier New"/>
              </w:rPr>
              <w:t xml:space="preserve">   5.333 0.024631 *  </w:t>
            </w:r>
          </w:p>
          <w:p w:rsidR="00290708" w:rsidRPr="00290708" w:rsidRDefault="00290708" w:rsidP="00290708">
            <w:pPr>
              <w:rPr>
                <w:rFonts w:ascii="Courier New" w:hAnsi="Courier New" w:cs="Courier New"/>
              </w:rPr>
            </w:pPr>
            <w:r w:rsidRPr="00290708">
              <w:rPr>
                <w:rFonts w:ascii="Courier New" w:hAnsi="Courier New" w:cs="Courier New"/>
              </w:rPr>
              <w:t xml:space="preserve">Residuals   56  933.6 </w:t>
            </w:r>
            <w:r w:rsidR="007B7E23">
              <w:rPr>
                <w:rFonts w:ascii="Courier New" w:hAnsi="Courier New" w:cs="Courier New"/>
              </w:rPr>
              <w:t xml:space="preserve">  </w:t>
            </w:r>
            <w:r w:rsidRPr="00290708">
              <w:rPr>
                <w:rFonts w:ascii="Courier New" w:hAnsi="Courier New" w:cs="Courier New"/>
              </w:rPr>
              <w:t xml:space="preserve"> 16.7                     </w:t>
            </w:r>
          </w:p>
          <w:p w:rsidR="00290708" w:rsidRPr="00290708" w:rsidRDefault="00290708" w:rsidP="00290708">
            <w:pPr>
              <w:rPr>
                <w:rFonts w:ascii="Courier New" w:hAnsi="Courier New" w:cs="Courier New"/>
              </w:rPr>
            </w:pPr>
            <w:r w:rsidRPr="00290708">
              <w:rPr>
                <w:rFonts w:ascii="Courier New" w:hAnsi="Courier New" w:cs="Courier New"/>
              </w:rPr>
              <w:t>---</w:t>
            </w:r>
          </w:p>
          <w:p w:rsidR="00290708" w:rsidRDefault="00290708" w:rsidP="00121EFA"/>
        </w:tc>
      </w:tr>
    </w:tbl>
    <w:p w:rsidR="00290708" w:rsidRDefault="00290708" w:rsidP="00290708">
      <w:pPr>
        <w:rPr>
          <w:rFonts w:ascii="Times-Roman" w:hAnsi="Times-Roman" w:cs="Times-Roman"/>
          <w:color w:val="3B3839"/>
          <w:sz w:val="20"/>
          <w:szCs w:val="20"/>
        </w:rPr>
      </w:pPr>
    </w:p>
    <w:p w:rsidR="00290708" w:rsidRDefault="007B7E23" w:rsidP="00290708">
      <w:pPr>
        <w:rPr>
          <w:rFonts w:ascii="Times-Roman" w:hAnsi="Times-Roman" w:cs="Times-Roman"/>
          <w:color w:val="3B3839"/>
          <w:sz w:val="20"/>
          <w:szCs w:val="20"/>
        </w:rPr>
      </w:pPr>
      <w:r>
        <w:rPr>
          <w:rFonts w:ascii="Times-Roman" w:hAnsi="Times-Roman" w:cs="Times-Roman"/>
          <w:noProof/>
          <w:color w:val="3B3839"/>
          <w:sz w:val="20"/>
          <w:szCs w:val="20"/>
          <w:lang w:eastAsia="en-IE"/>
        </w:rPr>
        <w:drawing>
          <wp:inline distT="0" distB="0" distL="0" distR="0">
            <wp:extent cx="5601334" cy="33623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6851" r="2282" b="4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4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90708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23609"/>
    <w:multiLevelType w:val="hybridMultilevel"/>
    <w:tmpl w:val="5CAED1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4B7FE9"/>
    <w:multiLevelType w:val="hybridMultilevel"/>
    <w:tmpl w:val="A69E83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22F5"/>
    <w:rsid w:val="001348FA"/>
    <w:rsid w:val="001B506A"/>
    <w:rsid w:val="001C5319"/>
    <w:rsid w:val="00290708"/>
    <w:rsid w:val="002A7E08"/>
    <w:rsid w:val="002E306F"/>
    <w:rsid w:val="003E177F"/>
    <w:rsid w:val="004254FA"/>
    <w:rsid w:val="00652B57"/>
    <w:rsid w:val="006E7F63"/>
    <w:rsid w:val="007B7E23"/>
    <w:rsid w:val="007C40A0"/>
    <w:rsid w:val="007E5810"/>
    <w:rsid w:val="00841181"/>
    <w:rsid w:val="009377DB"/>
    <w:rsid w:val="00AD22F5"/>
    <w:rsid w:val="00AE54DA"/>
    <w:rsid w:val="00AF75BE"/>
    <w:rsid w:val="00BB0539"/>
    <w:rsid w:val="00BE3187"/>
    <w:rsid w:val="00BE7809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2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22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AD22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character" w:customStyle="1" w:styleId="apple-converted-space">
    <w:name w:val="apple-converted-space"/>
    <w:basedOn w:val="DefaultParagraphFont"/>
    <w:rsid w:val="00AD22F5"/>
  </w:style>
  <w:style w:type="paragraph" w:styleId="ListParagraph">
    <w:name w:val="List Paragraph"/>
    <w:basedOn w:val="Normal"/>
    <w:uiPriority w:val="34"/>
    <w:qFormat/>
    <w:rsid w:val="00AD2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3223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2012-11-12T16:09:00Z</dcterms:created>
  <dcterms:modified xsi:type="dcterms:W3CDTF">2012-11-12T17:26:00Z</dcterms:modified>
</cp:coreProperties>
</file>