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Pr="00D0741D" w:rsidRDefault="00D0741D">
      <w:pPr>
        <w:rPr>
          <w:b/>
          <w:u w:val="single"/>
        </w:rPr>
      </w:pPr>
      <w:r w:rsidRPr="00D0741D">
        <w:rPr>
          <w:b/>
          <w:u w:val="single"/>
        </w:rPr>
        <w:t>Relational Calculus</w:t>
      </w:r>
    </w:p>
    <w:p w:rsidR="00D0741D" w:rsidRPr="00D0741D" w:rsidRDefault="00D0741D">
      <w:r w:rsidRPr="00D0741D">
        <w:t>Rela</w:t>
      </w:r>
      <w:r>
        <w:t>tional calculus is based on a branch of mathematical logic called the predicate calculus.</w:t>
      </w:r>
      <w:bookmarkStart w:id="0" w:name="_GoBack"/>
      <w:bookmarkEnd w:id="0"/>
    </w:p>
    <w:p w:rsidR="00D0741D" w:rsidRPr="00D0741D" w:rsidRDefault="00D0741D">
      <w:pPr>
        <w:rPr>
          <w:b/>
          <w:i/>
        </w:rPr>
      </w:pPr>
      <w:r w:rsidRPr="00D0741D">
        <w:rPr>
          <w:b/>
          <w:i/>
        </w:rPr>
        <w:t>Range Variables</w:t>
      </w:r>
    </w:p>
    <w:p w:rsidR="00D0741D" w:rsidRDefault="00D0741D">
      <w:r>
        <w:t>Range variables are a fundamental feature of relational calculus.</w:t>
      </w:r>
    </w:p>
    <w:p w:rsidR="00D0741D" w:rsidRDefault="00D0741D">
      <w:r>
        <w:t>A range variable is a variable that “ranges over” some specific relation  -i.e. a variable whose permitted values are tuples of that relation.</w:t>
      </w:r>
    </w:p>
    <w:sectPr w:rsidR="00D0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1D"/>
    <w:rsid w:val="0052366E"/>
    <w:rsid w:val="00811413"/>
    <w:rsid w:val="00D0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2012-12-29T00:22:00Z</dcterms:created>
  <dcterms:modified xsi:type="dcterms:W3CDTF">2012-12-29T00:27:00Z</dcterms:modified>
</cp:coreProperties>
</file>