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20" w:rsidRDefault="001A1D57" w:rsidP="00CC06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1 - </w:t>
      </w:r>
      <w:bookmarkStart w:id="0" w:name="_GoBack"/>
      <w:bookmarkEnd w:id="0"/>
      <w:r w:rsidR="00CC0620">
        <w:rPr>
          <w:b/>
          <w:bCs/>
          <w:sz w:val="32"/>
          <w:szCs w:val="32"/>
        </w:rPr>
        <w:t xml:space="preserve">Normal Probability </w:t>
      </w:r>
      <w:r w:rsidR="00CC0620">
        <w:rPr>
          <w:b/>
          <w:bCs/>
          <w:sz w:val="32"/>
          <w:szCs w:val="32"/>
        </w:rPr>
        <w:t xml:space="preserve"> </w:t>
      </w:r>
    </w:p>
    <w:p w:rsidR="00CC0620" w:rsidRDefault="00CC0620" w:rsidP="00CC0620">
      <w:pPr>
        <w:jc w:val="center"/>
        <w:rPr>
          <w:b/>
          <w:bCs/>
          <w:sz w:val="16"/>
          <w:szCs w:val="16"/>
        </w:rPr>
      </w:pPr>
    </w:p>
    <w:p w:rsidR="00CC0620" w:rsidRDefault="00CC0620" w:rsidP="00CC062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gestation period is approximately normally distributed with a mean of 275 days and a standard deviation of 4.5 days. </w:t>
      </w:r>
    </w:p>
    <w:p w:rsidR="00CC0620" w:rsidRDefault="00CC0620" w:rsidP="00CC0620">
      <w:pPr>
        <w:ind w:left="720"/>
        <w:rPr>
          <w:sz w:val="22"/>
          <w:szCs w:val="22"/>
        </w:rPr>
      </w:pPr>
    </w:p>
    <w:p w:rsidR="00CC0620" w:rsidRPr="00CC0620" w:rsidRDefault="00CC0620" w:rsidP="00CC0620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CC0620">
        <w:rPr>
          <w:sz w:val="22"/>
          <w:szCs w:val="22"/>
        </w:rPr>
        <w:t xml:space="preserve">Estimate the probability that the gestation period is </w:t>
      </w:r>
    </w:p>
    <w:p w:rsidR="00CC0620" w:rsidRDefault="00CC0620" w:rsidP="00CC062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greater than 280 days</w:t>
      </w:r>
    </w:p>
    <w:p w:rsidR="00CC0620" w:rsidRDefault="00CC0620" w:rsidP="00CC062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less than 265 days</w:t>
      </w:r>
    </w:p>
    <w:p w:rsidR="00CC0620" w:rsidRDefault="00CC0620" w:rsidP="00CC062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between 272 and 282 days.</w:t>
      </w:r>
    </w:p>
    <w:p w:rsidR="00CC0620" w:rsidRDefault="00CC0620" w:rsidP="00CC0620">
      <w:pPr>
        <w:ind w:left="360"/>
        <w:rPr>
          <w:sz w:val="22"/>
          <w:szCs w:val="22"/>
        </w:rPr>
      </w:pPr>
    </w:p>
    <w:p w:rsidR="00CC0620" w:rsidRDefault="00CC0620" w:rsidP="00CC062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What gestation period is surpassed by 2.5% of the population? </w:t>
      </w:r>
    </w:p>
    <w:p w:rsidR="00CC0620" w:rsidRDefault="00CC0620" w:rsidP="00CC0620">
      <w:pPr>
        <w:rPr>
          <w:sz w:val="22"/>
          <w:szCs w:val="22"/>
        </w:rPr>
      </w:pPr>
    </w:p>
    <w:p w:rsidR="00CC0620" w:rsidRDefault="00CC0620" w:rsidP="00CC062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length of the jump of an athlete has a normal distribution with mean 7m and standard deviation 0.1m. </w:t>
      </w:r>
    </w:p>
    <w:p w:rsidR="00CC0620" w:rsidRDefault="00CC0620" w:rsidP="00CC0620">
      <w:pPr>
        <w:ind w:left="720"/>
        <w:rPr>
          <w:sz w:val="22"/>
          <w:szCs w:val="22"/>
        </w:rPr>
      </w:pPr>
    </w:p>
    <w:p w:rsidR="00CC0620" w:rsidRDefault="00CC0620" w:rsidP="00CC0620">
      <w:pPr>
        <w:ind w:left="720"/>
        <w:rPr>
          <w:sz w:val="22"/>
          <w:szCs w:val="22"/>
        </w:rPr>
      </w:pPr>
      <w:r>
        <w:rPr>
          <w:sz w:val="22"/>
          <w:szCs w:val="22"/>
        </w:rPr>
        <w:t>Calculate the probability that he jumps</w:t>
      </w:r>
    </w:p>
    <w:p w:rsidR="00CC0620" w:rsidRDefault="00CC0620" w:rsidP="00CC062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at least 7.15m</w:t>
      </w:r>
    </w:p>
    <w:p w:rsidR="00CC0620" w:rsidRDefault="00CC0620" w:rsidP="00CC062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between 6.9 and 7.05m </w:t>
      </w:r>
    </w:p>
    <w:p w:rsidR="00CC0620" w:rsidRPr="00CC0620" w:rsidRDefault="00CC0620" w:rsidP="00CC0620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CC0620">
        <w:rPr>
          <w:sz w:val="22"/>
          <w:szCs w:val="22"/>
          <w:lang w:val="en-GB"/>
        </w:rPr>
        <w:t xml:space="preserve">Find the probability that if he jumps 3 times all the jumps will be less than 7.15m (assume the lengths of the jumps are independent and use the answer to part </w:t>
      </w:r>
      <w:proofErr w:type="spellStart"/>
      <w:r w:rsidRPr="00CC0620">
        <w:rPr>
          <w:sz w:val="22"/>
          <w:szCs w:val="22"/>
          <w:lang w:val="en-GB"/>
        </w:rPr>
        <w:t>i</w:t>
      </w:r>
      <w:proofErr w:type="spellEnd"/>
      <w:r w:rsidRPr="00CC0620">
        <w:rPr>
          <w:sz w:val="22"/>
          <w:szCs w:val="22"/>
          <w:lang w:val="en-GB"/>
        </w:rPr>
        <w:t xml:space="preserve">). </w:t>
      </w:r>
    </w:p>
    <w:p w:rsidR="009C6487" w:rsidRDefault="009C6487"/>
    <w:p w:rsidR="00CC0620" w:rsidRPr="00CC0620" w:rsidRDefault="00CC0620" w:rsidP="00CC0620">
      <w:pPr>
        <w:pStyle w:val="ListParagraph"/>
        <w:widowControl/>
        <w:numPr>
          <w:ilvl w:val="0"/>
          <w:numId w:val="2"/>
        </w:numPr>
        <w:suppressAutoHyphens w:val="0"/>
        <w:rPr>
          <w:sz w:val="22"/>
          <w:szCs w:val="22"/>
        </w:rPr>
      </w:pPr>
      <w:r w:rsidRPr="00CC0620">
        <w:rPr>
          <w:sz w:val="22"/>
          <w:szCs w:val="22"/>
        </w:rPr>
        <w:t>A blood factor measurement</w:t>
      </w:r>
      <w:r w:rsidRPr="00CC0620">
        <w:rPr>
          <w:sz w:val="22"/>
          <w:szCs w:val="22"/>
        </w:rPr>
        <w:t xml:space="preserve"> is defined to have a normal distribution with mean 100 and standard </w:t>
      </w:r>
      <w:r w:rsidRPr="00CC0620">
        <w:rPr>
          <w:sz w:val="22"/>
          <w:szCs w:val="22"/>
        </w:rPr>
        <w:t xml:space="preserve"> </w:t>
      </w:r>
      <w:r w:rsidRPr="00CC0620">
        <w:rPr>
          <w:sz w:val="22"/>
          <w:szCs w:val="22"/>
        </w:rPr>
        <w:t xml:space="preserve">deviation 15. </w:t>
      </w:r>
    </w:p>
    <w:p w:rsidR="00CC0620" w:rsidRPr="00CC0620" w:rsidRDefault="00CC0620" w:rsidP="00CC0620">
      <w:pPr>
        <w:pStyle w:val="ListParagraph"/>
        <w:widowControl/>
        <w:suppressAutoHyphens w:val="0"/>
        <w:rPr>
          <w:sz w:val="22"/>
          <w:szCs w:val="22"/>
        </w:rPr>
      </w:pPr>
    </w:p>
    <w:p w:rsidR="00CC0620" w:rsidRDefault="00CC0620" w:rsidP="00CC0620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Calculate the probability that a person’s </w:t>
      </w:r>
      <w:r>
        <w:rPr>
          <w:sz w:val="22"/>
          <w:szCs w:val="22"/>
        </w:rPr>
        <w:t>blood factor</w:t>
      </w:r>
      <w:r>
        <w:rPr>
          <w:sz w:val="22"/>
          <w:szCs w:val="22"/>
        </w:rPr>
        <w:t xml:space="preserve"> is</w:t>
      </w:r>
    </w:p>
    <w:p w:rsidR="00CC0620" w:rsidRDefault="00CC0620" w:rsidP="00CC0620">
      <w:pPr>
        <w:rPr>
          <w:sz w:val="22"/>
          <w:szCs w:val="22"/>
        </w:rPr>
      </w:pPr>
    </w:p>
    <w:p w:rsidR="00CC0620" w:rsidRDefault="00CC0620" w:rsidP="00CC062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i) greater than 130</w:t>
      </w:r>
    </w:p>
    <w:p w:rsidR="00CC0620" w:rsidRDefault="00CC0620" w:rsidP="00CC062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ii) less than 110</w:t>
      </w:r>
    </w:p>
    <w:p w:rsidR="00CC0620" w:rsidRDefault="00CC0620" w:rsidP="00CC062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iii) between 82 and 120</w:t>
      </w:r>
    </w:p>
    <w:p w:rsidR="00CC0620" w:rsidRDefault="00CC0620" w:rsidP="00CC0620">
      <w:pPr>
        <w:rPr>
          <w:sz w:val="22"/>
          <w:szCs w:val="22"/>
        </w:rPr>
      </w:pPr>
    </w:p>
    <w:p w:rsidR="00CC0620" w:rsidRDefault="00CC0620" w:rsidP="00CC0620">
      <w:pPr>
        <w:rPr>
          <w:sz w:val="22"/>
          <w:szCs w:val="22"/>
        </w:rPr>
      </w:pPr>
      <w:r>
        <w:rPr>
          <w:sz w:val="22"/>
          <w:szCs w:val="22"/>
        </w:rPr>
        <w:t xml:space="preserve">         Also, c</w:t>
      </w:r>
      <w:r>
        <w:rPr>
          <w:sz w:val="22"/>
          <w:szCs w:val="22"/>
        </w:rPr>
        <w:t xml:space="preserve">alculate the </w:t>
      </w:r>
      <w:r>
        <w:rPr>
          <w:sz w:val="22"/>
          <w:szCs w:val="22"/>
        </w:rPr>
        <w:t>blood factor leve</w:t>
      </w:r>
      <w:r>
        <w:rPr>
          <w:sz w:val="22"/>
          <w:szCs w:val="22"/>
        </w:rPr>
        <w:t xml:space="preserve"> that is exceeded by 15% of the population.</w:t>
      </w:r>
    </w:p>
    <w:p w:rsidR="00CC0620" w:rsidRDefault="00CC0620"/>
    <w:p w:rsidR="00CC0620" w:rsidRDefault="00CC0620">
      <w:pPr>
        <w:widowControl/>
        <w:suppressAutoHyphens w:val="0"/>
        <w:spacing w:after="200" w:line="276" w:lineRule="auto"/>
      </w:pPr>
      <w:r>
        <w:br w:type="page"/>
      </w:r>
    </w:p>
    <w:p w:rsidR="00CC0620" w:rsidRDefault="00CC0620">
      <w:r>
        <w:lastRenderedPageBreak/>
        <w:t>Question 4 ( old exam question )</w:t>
      </w:r>
    </w:p>
    <w:p w:rsidR="00CC0620" w:rsidRDefault="00CC0620">
      <w:r>
        <w:rPr>
          <w:noProof/>
          <w:lang w:val="en-IE" w:eastAsia="en-IE"/>
        </w:rPr>
        <w:drawing>
          <wp:inline distT="0" distB="0" distL="0" distR="0" wp14:anchorId="52039F84" wp14:editId="7E970364">
            <wp:extent cx="5731510" cy="25920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20" w:rsidRDefault="00CC0620"/>
    <w:p w:rsidR="00CC0620" w:rsidRDefault="00CC0620" w:rsidP="00CC0620">
      <w:r>
        <w:t xml:space="preserve">Question </w:t>
      </w:r>
      <w:r>
        <w:t>5</w:t>
      </w:r>
      <w:r>
        <w:t xml:space="preserve"> ( old exam question )</w:t>
      </w:r>
    </w:p>
    <w:p w:rsidR="00CC0620" w:rsidRDefault="00CC0620"/>
    <w:p w:rsidR="00CC0620" w:rsidRDefault="00CC0620"/>
    <w:p w:rsidR="00CC0620" w:rsidRDefault="00CC0620">
      <w:r>
        <w:rPr>
          <w:noProof/>
          <w:lang w:val="en-IE" w:eastAsia="en-IE"/>
        </w:rPr>
        <w:drawing>
          <wp:inline distT="0" distB="0" distL="0" distR="0" wp14:anchorId="24F3D60B" wp14:editId="1F61DB82">
            <wp:extent cx="5731510" cy="398205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20" w:rsidRDefault="00CC0620"/>
    <w:p w:rsidR="00691DFC" w:rsidRDefault="00691DFC"/>
    <w:p w:rsidR="00691DFC" w:rsidRDefault="00691DFC"/>
    <w:p w:rsidR="00691DFC" w:rsidRDefault="00691DFC"/>
    <w:p w:rsidR="00691DFC" w:rsidRDefault="00691DFC"/>
    <w:p w:rsidR="00691DFC" w:rsidRDefault="00691DFC"/>
    <w:p w:rsidR="00691DFC" w:rsidRDefault="00691DFC"/>
    <w:p w:rsidR="00691DFC" w:rsidRDefault="00691DFC"/>
    <w:p w:rsidR="00691DFC" w:rsidRDefault="00691DFC" w:rsidP="00691DFC">
      <w:r>
        <w:lastRenderedPageBreak/>
        <w:t xml:space="preserve">Question </w:t>
      </w:r>
      <w:r>
        <w:t>6</w:t>
      </w:r>
      <w:r>
        <w:t xml:space="preserve"> ( </w:t>
      </w:r>
      <w:r>
        <w:t>Grubbs’ Test</w:t>
      </w:r>
      <w:r>
        <w:t xml:space="preserve"> )</w:t>
      </w:r>
    </w:p>
    <w:p w:rsidR="00691DFC" w:rsidRDefault="00691DFC" w:rsidP="00691DFC"/>
    <w:p w:rsidR="00691DFC" w:rsidRDefault="00691DFC"/>
    <w:p w:rsidR="00CC0620" w:rsidRDefault="00CC0620">
      <w:r>
        <w:rPr>
          <w:noProof/>
          <w:lang w:val="en-IE" w:eastAsia="en-IE"/>
        </w:rPr>
        <w:drawing>
          <wp:inline distT="0" distB="0" distL="0" distR="0" wp14:anchorId="22438770" wp14:editId="0B685789">
            <wp:extent cx="5753100" cy="324933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413" r="-1229"/>
                    <a:stretch/>
                  </pic:blipFill>
                  <pic:spPr bwMode="auto">
                    <a:xfrm>
                      <a:off x="0" y="0"/>
                      <a:ext cx="5757698" cy="3251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DFC" w:rsidRDefault="00691DFC" w:rsidP="00691DFC">
      <w:r>
        <w:t xml:space="preserve">Question </w:t>
      </w:r>
      <w:r>
        <w:t>7</w:t>
      </w:r>
      <w:r>
        <w:t xml:space="preserve"> ( </w:t>
      </w:r>
      <w:r>
        <w:t>Outlier</w:t>
      </w:r>
      <w:r>
        <w:t xml:space="preserve"> Test</w:t>
      </w:r>
      <w:r>
        <w:t>ing Procedures</w:t>
      </w:r>
      <w:r>
        <w:t xml:space="preserve"> )</w:t>
      </w:r>
    </w:p>
    <w:p w:rsidR="00691DFC" w:rsidRDefault="00691DFC" w:rsidP="00691DFC"/>
    <w:p w:rsidR="00691DFC" w:rsidRDefault="00691DFC" w:rsidP="00691DFC">
      <w:pPr>
        <w:pStyle w:val="ListParagraph"/>
        <w:numPr>
          <w:ilvl w:val="0"/>
          <w:numId w:val="5"/>
        </w:numPr>
      </w:pPr>
      <w:r>
        <w:t>For the data set in question 6, Compute the test statistic for the Dixon Q’ Test.</w:t>
      </w:r>
    </w:p>
    <w:p w:rsidR="00691DFC" w:rsidRDefault="00691DFC" w:rsidP="00691DFC">
      <w:pPr>
        <w:pStyle w:val="ListParagraph"/>
        <w:numPr>
          <w:ilvl w:val="0"/>
          <w:numId w:val="5"/>
        </w:numPr>
      </w:pPr>
      <w:r>
        <w:t>There are three variants of the Grubbs Test. Provide a brief description for all three.</w:t>
      </w:r>
    </w:p>
    <w:p w:rsidR="00691DFC" w:rsidRDefault="00691DFC" w:rsidP="00691DFC">
      <w:pPr>
        <w:pStyle w:val="ListParagraph"/>
        <w:numPr>
          <w:ilvl w:val="0"/>
          <w:numId w:val="5"/>
        </w:numPr>
      </w:pPr>
      <w:r>
        <w:t>What are the required assumptions for the Grubb’s Test and the Dixon Test, if any?</w:t>
      </w:r>
    </w:p>
    <w:p w:rsidR="00691DFC" w:rsidRDefault="00691DFC">
      <w:pPr>
        <w:widowControl/>
        <w:suppressAutoHyphens w:val="0"/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91DFC" w:rsidRDefault="00691DFC" w:rsidP="00691DFC">
      <w:r w:rsidRPr="00691DFC">
        <w:lastRenderedPageBreak/>
        <w:t xml:space="preserve">Question 8 </w:t>
      </w:r>
      <w:r>
        <w:t xml:space="preserve"> - Transforming Data</w:t>
      </w:r>
    </w:p>
    <w:p w:rsidR="00691DFC" w:rsidRDefault="00691DFC" w:rsidP="00691DFC"/>
    <w:p w:rsidR="00691DFC" w:rsidRPr="00691DFC" w:rsidRDefault="00691DFC" w:rsidP="00691DFC">
      <w:r>
        <w:t>What is the purpose of the following Analysis?</w:t>
      </w:r>
    </w:p>
    <w:p w:rsidR="00691DFC" w:rsidRPr="00691DFC" w:rsidRDefault="00691DFC" w:rsidP="00691DFC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DFC" w:rsidRPr="00691DFC" w:rsidTr="00691DFC">
        <w:tc>
          <w:tcPr>
            <w:tcW w:w="9242" w:type="dxa"/>
          </w:tcPr>
          <w:p w:rsidR="00691DFC" w:rsidRDefault="00691DFC" w:rsidP="00691D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 Y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 w:rsidRPr="00691DFC">
              <w:rPr>
                <w:rFonts w:ascii="Courier New" w:hAnsi="Courier New" w:cs="Courier New"/>
              </w:rPr>
              <w:t xml:space="preserve"> [1] </w:t>
            </w:r>
            <w:r>
              <w:rPr>
                <w:rFonts w:ascii="Courier New" w:hAnsi="Courier New" w:cs="Courier New"/>
              </w:rPr>
              <w:t xml:space="preserve"> </w:t>
            </w:r>
            <w:r w:rsidRPr="00691DFC">
              <w:rPr>
                <w:rFonts w:ascii="Courier New" w:hAnsi="Courier New" w:cs="Courier New"/>
              </w:rPr>
              <w:t xml:space="preserve">307.92  </w:t>
            </w:r>
            <w:r>
              <w:rPr>
                <w:rFonts w:ascii="Courier New" w:hAnsi="Courier New" w:cs="Courier New"/>
              </w:rPr>
              <w:t xml:space="preserve"> </w:t>
            </w:r>
            <w:r w:rsidRPr="00691DFC">
              <w:rPr>
                <w:rFonts w:ascii="Courier New" w:hAnsi="Courier New" w:cs="Courier New"/>
              </w:rPr>
              <w:t>235.61  198.95   63.46  253.24  175.82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 w:rsidRPr="00691DFC">
              <w:rPr>
                <w:rFonts w:ascii="Courier New" w:hAnsi="Courier New" w:cs="Courier New"/>
              </w:rPr>
              <w:t xml:space="preserve"> </w:t>
            </w:r>
            <w:r w:rsidRPr="00691DFC">
              <w:rPr>
                <w:rFonts w:ascii="Courier New" w:hAnsi="Courier New" w:cs="Courier New"/>
              </w:rPr>
              <w:t xml:space="preserve">[7] 1595.03   </w:t>
            </w:r>
            <w:r>
              <w:rPr>
                <w:rFonts w:ascii="Courier New" w:hAnsi="Courier New" w:cs="Courier New"/>
              </w:rPr>
              <w:t xml:space="preserve"> </w:t>
            </w:r>
            <w:r w:rsidRPr="00691DFC">
              <w:rPr>
                <w:rFonts w:ascii="Courier New" w:hAnsi="Courier New" w:cs="Courier New"/>
              </w:rPr>
              <w:t>81.57  354.25  102.88  316.36  169.86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 w:rsidRPr="00691DFC">
              <w:rPr>
                <w:rFonts w:ascii="Courier New" w:hAnsi="Courier New" w:cs="Courier New"/>
              </w:rPr>
              <w:t xml:space="preserve">[13]  219.99  </w:t>
            </w:r>
            <w:r>
              <w:rPr>
                <w:rFonts w:ascii="Courier New" w:hAnsi="Courier New" w:cs="Courier New"/>
              </w:rPr>
              <w:t xml:space="preserve"> </w:t>
            </w:r>
            <w:r w:rsidRPr="00691DFC">
              <w:rPr>
                <w:rFonts w:ascii="Courier New" w:hAnsi="Courier New" w:cs="Courier New"/>
              </w:rPr>
              <w:t>200.69 1216.13 1018.16   84.93  382.34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 w:rsidRPr="00691DFC">
              <w:rPr>
                <w:rFonts w:ascii="Courier New" w:hAnsi="Courier New" w:cs="Courier New"/>
              </w:rPr>
              <w:t xml:space="preserve">[19]   56.15 </w:t>
            </w:r>
            <w:r>
              <w:rPr>
                <w:rFonts w:ascii="Courier New" w:hAnsi="Courier New" w:cs="Courier New"/>
              </w:rPr>
              <w:t xml:space="preserve"> </w:t>
            </w:r>
            <w:r w:rsidRPr="00691DFC">
              <w:rPr>
                <w:rFonts w:ascii="Courier New" w:hAnsi="Courier New" w:cs="Courier New"/>
              </w:rPr>
              <w:t>5224.33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 w:rsidRPr="00691DFC">
              <w:rPr>
                <w:rFonts w:ascii="Courier New" w:hAnsi="Courier New" w:cs="Courier New"/>
              </w:rPr>
              <w:t xml:space="preserve">&gt; </w:t>
            </w:r>
          </w:p>
          <w:p w:rsidR="00691DFC" w:rsidRDefault="00691DFC" w:rsidP="00691DFC">
            <w:pPr>
              <w:rPr>
                <w:rFonts w:ascii="Courier New" w:hAnsi="Courier New" w:cs="Courier New"/>
              </w:rPr>
            </w:pPr>
            <w:r w:rsidRPr="00691DFC">
              <w:rPr>
                <w:rFonts w:ascii="Courier New" w:hAnsi="Courier New" w:cs="Courier New"/>
              </w:rPr>
              <w:t>&gt;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  <w:r w:rsidRPr="00691DFC">
              <w:rPr>
                <w:rFonts w:ascii="Courier New" w:hAnsi="Courier New" w:cs="Courier New"/>
              </w:rPr>
              <w:t xml:space="preserve"> </w:t>
            </w:r>
          </w:p>
          <w:p w:rsidR="00691DFC" w:rsidRPr="001A1D57" w:rsidRDefault="00691DFC" w:rsidP="00691DFC">
            <w:pPr>
              <w:rPr>
                <w:rFonts w:ascii="Courier New" w:hAnsi="Courier New" w:cs="Courier New"/>
                <w:b/>
              </w:rPr>
            </w:pPr>
            <w:r w:rsidRPr="00691DFC">
              <w:rPr>
                <w:rFonts w:ascii="Courier New" w:hAnsi="Courier New" w:cs="Courier New"/>
              </w:rPr>
              <w:t xml:space="preserve">&gt; </w:t>
            </w:r>
            <w:r w:rsidRPr="001A1D57">
              <w:rPr>
                <w:rFonts w:ascii="Courier New" w:hAnsi="Courier New" w:cs="Courier New"/>
                <w:b/>
              </w:rPr>
              <w:t>shapiro.test(Y)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 w:rsidRPr="00691DFC">
              <w:rPr>
                <w:rFonts w:ascii="Courier New" w:hAnsi="Courier New" w:cs="Courier New"/>
              </w:rPr>
              <w:t xml:space="preserve">        Shapiro-Wilk normality test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 w:rsidRPr="00691DFC">
              <w:rPr>
                <w:rFonts w:ascii="Courier New" w:hAnsi="Courier New" w:cs="Courier New"/>
              </w:rPr>
              <w:t>data:  Y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 w:rsidRPr="00691DFC">
              <w:rPr>
                <w:rFonts w:ascii="Courier New" w:hAnsi="Courier New" w:cs="Courier New"/>
              </w:rPr>
              <w:t>W = 0.4831, p-value = 2.244e-07</w:t>
            </w:r>
          </w:p>
          <w:p w:rsidR="00691DFC" w:rsidRDefault="00691DFC" w:rsidP="00691DFC">
            <w:pPr>
              <w:rPr>
                <w:rFonts w:ascii="Courier New" w:hAnsi="Courier New" w:cs="Courier New"/>
              </w:rPr>
            </w:pPr>
          </w:p>
          <w:p w:rsidR="00691DFC" w:rsidRDefault="00691DFC" w:rsidP="00691D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691DFC" w:rsidRPr="001A1D57" w:rsidRDefault="00691DFC" w:rsidP="00691DFC">
            <w:pPr>
              <w:rPr>
                <w:rFonts w:ascii="Courier New" w:hAnsi="Courier New" w:cs="Courier New"/>
                <w:b/>
              </w:rPr>
            </w:pPr>
            <w:r w:rsidRPr="00691DFC">
              <w:rPr>
                <w:rFonts w:ascii="Courier New" w:hAnsi="Courier New" w:cs="Courier New"/>
              </w:rPr>
              <w:t xml:space="preserve">&gt; </w:t>
            </w:r>
            <w:r w:rsidRPr="001A1D57">
              <w:rPr>
                <w:rFonts w:ascii="Courier New" w:hAnsi="Courier New" w:cs="Courier New"/>
                <w:b/>
              </w:rPr>
              <w:t>shapiro.test(log(Y))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 w:rsidRPr="00691DFC">
              <w:rPr>
                <w:rFonts w:ascii="Courier New" w:hAnsi="Courier New" w:cs="Courier New"/>
              </w:rPr>
              <w:t xml:space="preserve">        Shapiro-Wilk normality test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 w:rsidRPr="00691DFC">
              <w:rPr>
                <w:rFonts w:ascii="Courier New" w:hAnsi="Courier New" w:cs="Courier New"/>
              </w:rPr>
              <w:t>data:  log(Y)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 w:rsidRPr="00691DFC">
              <w:rPr>
                <w:rFonts w:ascii="Courier New" w:hAnsi="Courier New" w:cs="Courier New"/>
              </w:rPr>
              <w:t>W = 0.9226, p-value = 0.1113</w:t>
            </w: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</w:p>
          <w:p w:rsidR="00691DFC" w:rsidRPr="00691DFC" w:rsidRDefault="00691DFC" w:rsidP="00691DFC">
            <w:pPr>
              <w:rPr>
                <w:rFonts w:ascii="Courier New" w:hAnsi="Courier New" w:cs="Courier New"/>
              </w:rPr>
            </w:pPr>
            <w:r w:rsidRPr="00691DFC">
              <w:rPr>
                <w:rFonts w:ascii="Courier New" w:hAnsi="Courier New" w:cs="Courier New"/>
              </w:rPr>
              <w:t>&gt;</w:t>
            </w:r>
          </w:p>
        </w:tc>
      </w:tr>
    </w:tbl>
    <w:p w:rsidR="00691DFC" w:rsidRDefault="00691DFC" w:rsidP="00691DFC"/>
    <w:sectPr w:rsidR="00691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6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</w:abstractNum>
  <w:abstractNum w:abstractNumId="1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4"/>
    <w:multiLevelType w:val="singleLevel"/>
    <w:tmpl w:val="00000004"/>
    <w:name w:val="WW8Num21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</w:abstractNum>
  <w:abstractNum w:abstractNumId="3">
    <w:nsid w:val="1C8C4C0A"/>
    <w:multiLevelType w:val="hybridMultilevel"/>
    <w:tmpl w:val="94A2AB7A"/>
    <w:lvl w:ilvl="0" w:tplc="912E1C6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3F846CA">
      <w:start w:val="1"/>
      <w:numFmt w:val="lowerRoman"/>
      <w:lvlText w:val="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4AF7E31"/>
    <w:multiLevelType w:val="hybridMultilevel"/>
    <w:tmpl w:val="A2F2A12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20"/>
    <w:rsid w:val="001A1D57"/>
    <w:rsid w:val="00691DFC"/>
    <w:rsid w:val="009C6487"/>
    <w:rsid w:val="00C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62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20"/>
    <w:rPr>
      <w:rFonts w:ascii="Tahoma" w:eastAsia="Lucida Sans Unicode" w:hAnsi="Tahoma" w:cs="Tahoma"/>
      <w:sz w:val="16"/>
      <w:szCs w:val="16"/>
      <w:lang w:val="pl-PL"/>
    </w:rPr>
  </w:style>
  <w:style w:type="table" w:styleId="TableGrid">
    <w:name w:val="Table Grid"/>
    <w:basedOn w:val="TableNormal"/>
    <w:uiPriority w:val="59"/>
    <w:rsid w:val="00691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62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20"/>
    <w:rPr>
      <w:rFonts w:ascii="Tahoma" w:eastAsia="Lucida Sans Unicode" w:hAnsi="Tahoma" w:cs="Tahoma"/>
      <w:sz w:val="16"/>
      <w:szCs w:val="16"/>
      <w:lang w:val="pl-PL"/>
    </w:rPr>
  </w:style>
  <w:style w:type="table" w:styleId="TableGrid">
    <w:name w:val="Table Grid"/>
    <w:basedOn w:val="TableNormal"/>
    <w:uiPriority w:val="59"/>
    <w:rsid w:val="00691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ULStaff</cp:lastModifiedBy>
  <cp:revision>1</cp:revision>
  <dcterms:created xsi:type="dcterms:W3CDTF">2015-09-17T09:24:00Z</dcterms:created>
  <dcterms:modified xsi:type="dcterms:W3CDTF">2015-09-17T09:50:00Z</dcterms:modified>
</cp:coreProperties>
</file>