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1"/>
        <w:spacing w:line="480" w:lineRule="auto"/>
        <w:jc w:val="center"/>
        <w:rPr>
          <w:rFonts w:asciiTheme="minorEastAsia" w:hAnsiTheme="minorEastAsia" w:eastAsiaTheme="minorEastAsia" w:cstheme="minorBidi"/>
          <w:b w:val="0"/>
          <w:bCs w:val="0"/>
          <w:color w:val="auto"/>
          <w:kern w:val="2"/>
          <w:sz w:val="21"/>
          <w:szCs w:val="22"/>
          <w:lang w:val="zh-CN"/>
        </w:rPr>
      </w:pPr>
    </w:p>
    <w:p>
      <w:pPr>
        <w:widowControl/>
        <w:jc w:val="center"/>
        <w:rPr>
          <w:rFonts w:ascii="黑体" w:hAnsi="黑体" w:eastAsia="黑体" w:cs="宋体"/>
          <w:kern w:val="0"/>
          <w:sz w:val="72"/>
          <w:szCs w:val="72"/>
        </w:rPr>
      </w:pPr>
    </w:p>
    <w:p>
      <w:pPr>
        <w:widowControl/>
        <w:jc w:val="center"/>
        <w:rPr>
          <w:rFonts w:ascii="黑体" w:hAnsi="黑体" w:eastAsia="黑体" w:cs="宋体"/>
          <w:kern w:val="0"/>
          <w:sz w:val="72"/>
          <w:szCs w:val="72"/>
        </w:rPr>
      </w:pPr>
    </w:p>
    <w:p>
      <w:pPr>
        <w:widowControl/>
        <w:jc w:val="center"/>
        <w:rPr>
          <w:rFonts w:ascii="黑体" w:hAnsi="黑体" w:eastAsia="黑体" w:cs="宋体"/>
          <w:kern w:val="0"/>
          <w:sz w:val="96"/>
          <w:szCs w:val="96"/>
        </w:rPr>
      </w:pPr>
      <w:r>
        <w:rPr>
          <w:rFonts w:ascii="黑体" w:hAnsi="黑体" w:eastAsia="黑体" w:cs="宋体"/>
          <w:kern w:val="0"/>
          <w:sz w:val="96"/>
          <w:szCs w:val="96"/>
        </w:rPr>
        <w:t>项目计划书_V</w:t>
      </w:r>
      <w:r>
        <w:rPr>
          <w:rFonts w:hint="eastAsia" w:ascii="黑体" w:hAnsi="黑体" w:eastAsia="黑体" w:cs="宋体"/>
          <w:kern w:val="0"/>
          <w:sz w:val="96"/>
          <w:szCs w:val="96"/>
          <w:lang w:val="en-US" w:eastAsia="zh-CN"/>
        </w:rPr>
        <w:t>4</w:t>
      </w:r>
      <w:r>
        <w:rPr>
          <w:rFonts w:ascii="黑体" w:hAnsi="黑体" w:eastAsia="黑体" w:cs="宋体"/>
          <w:kern w:val="0"/>
          <w:sz w:val="96"/>
          <w:szCs w:val="96"/>
        </w:rPr>
        <w:t>.0</w:t>
      </w:r>
    </w:p>
    <w:p>
      <w:pPr>
        <w:widowControl/>
        <w:jc w:val="center"/>
        <w:rPr>
          <w:rFonts w:hint="eastAsia" w:ascii="黑体" w:hAnsi="黑体" w:eastAsia="黑体" w:cs="宋体"/>
          <w:kern w:val="0"/>
          <w:sz w:val="52"/>
          <w:szCs w:val="52"/>
          <w:lang w:val="en-US" w:eastAsia="zh-CN"/>
        </w:rPr>
      </w:pPr>
      <w:r>
        <w:rPr>
          <w:rFonts w:hint="eastAsia" w:ascii="黑体" w:hAnsi="黑体" w:eastAsia="黑体" w:cs="宋体"/>
          <w:kern w:val="0"/>
          <w:sz w:val="52"/>
          <w:szCs w:val="52"/>
          <w:lang w:val="en-US" w:eastAsia="zh-CN"/>
        </w:rPr>
        <w:t xml:space="preserve">     </w:t>
      </w:r>
      <w:r>
        <w:rPr>
          <w:rFonts w:hint="eastAsia" w:ascii="黑体" w:hAnsi="黑体" w:eastAsia="黑体" w:cs="宋体"/>
          <w:kern w:val="0"/>
          <w:sz w:val="52"/>
          <w:szCs w:val="52"/>
          <w:lang w:eastAsia="zh-CN"/>
        </w:rPr>
        <w:t>——</w:t>
      </w:r>
      <w:r>
        <w:rPr>
          <w:rFonts w:hint="eastAsia" w:ascii="黑体" w:hAnsi="黑体" w:eastAsia="黑体" w:cs="宋体"/>
          <w:kern w:val="0"/>
          <w:sz w:val="52"/>
          <w:szCs w:val="52"/>
          <w:lang w:val="en-US" w:eastAsia="zh-CN"/>
        </w:rPr>
        <w:t>基于二手房交易大数据</w:t>
      </w:r>
    </w:p>
    <w:p>
      <w:pPr>
        <w:widowControl/>
        <w:jc w:val="center"/>
        <w:rPr>
          <w:rFonts w:hint="default" w:ascii="黑体" w:hAnsi="黑体" w:eastAsia="黑体" w:cs="宋体"/>
          <w:kern w:val="0"/>
          <w:sz w:val="52"/>
          <w:szCs w:val="52"/>
          <w:lang w:val="en-US" w:eastAsia="zh-CN"/>
        </w:rPr>
      </w:pPr>
      <w:r>
        <w:rPr>
          <w:rFonts w:hint="eastAsia" w:ascii="黑体" w:hAnsi="黑体" w:eastAsia="黑体" w:cs="宋体"/>
          <w:kern w:val="0"/>
          <w:sz w:val="52"/>
          <w:szCs w:val="52"/>
          <w:lang w:val="en-US" w:eastAsia="zh-CN"/>
        </w:rPr>
        <w:t xml:space="preserve">      可视化分析</w:t>
      </w:r>
    </w:p>
    <w:p>
      <w:pPr>
        <w:widowControl/>
        <w:jc w:val="center"/>
        <w:rPr>
          <w:rFonts w:ascii="黑体" w:hAnsi="黑体" w:eastAsia="黑体" w:cs="宋体"/>
          <w:kern w:val="0"/>
          <w:sz w:val="72"/>
          <w:szCs w:val="72"/>
        </w:rPr>
      </w:pPr>
    </w:p>
    <w:p>
      <w:pPr>
        <w:spacing w:line="480" w:lineRule="auto"/>
        <w:jc w:val="center"/>
        <w:rPr>
          <w:rFonts w:hint="eastAsia" w:asciiTheme="minorEastAsia" w:hAnsiTheme="minorEastAsia"/>
          <w:b/>
          <w:sz w:val="36"/>
          <w:szCs w:val="36"/>
        </w:rPr>
      </w:pPr>
    </w:p>
    <w:p>
      <w:pPr>
        <w:spacing w:line="480" w:lineRule="auto"/>
        <w:jc w:val="center"/>
        <w:rPr>
          <w:rFonts w:hint="eastAsia" w:asciiTheme="minorEastAsia" w:hAnsiTheme="minorEastAsia"/>
          <w:b/>
          <w:sz w:val="36"/>
          <w:szCs w:val="36"/>
        </w:rPr>
      </w:pPr>
    </w:p>
    <w:p>
      <w:pPr>
        <w:spacing w:line="480" w:lineRule="auto"/>
        <w:jc w:val="center"/>
        <w:rPr>
          <w:rFonts w:hint="eastAsia" w:asciiTheme="minorEastAsia" w:hAnsiTheme="minorEastAsia"/>
          <w:b/>
          <w:sz w:val="36"/>
          <w:szCs w:val="36"/>
        </w:rPr>
      </w:pPr>
    </w:p>
    <w:p>
      <w:pPr>
        <w:spacing w:line="480" w:lineRule="auto"/>
        <w:jc w:val="center"/>
        <w:rPr>
          <w:rFonts w:hint="eastAsia" w:asciiTheme="minorEastAsia" w:hAnsiTheme="minorEastAsia" w:eastAsiaTheme="minorEastAsia"/>
          <w:b/>
          <w:sz w:val="36"/>
          <w:szCs w:val="36"/>
          <w:lang w:val="en-US" w:eastAsia="zh-CN"/>
        </w:rPr>
      </w:pPr>
      <w:r>
        <w:rPr>
          <w:rFonts w:hint="eastAsia" w:asciiTheme="minorEastAsia" w:hAnsiTheme="minorEastAsia"/>
          <w:b/>
          <w:sz w:val="36"/>
          <w:szCs w:val="36"/>
        </w:rPr>
        <w:t>团队：</w:t>
      </w:r>
      <w:r>
        <w:rPr>
          <w:rFonts w:hint="eastAsia" w:asciiTheme="minorEastAsia" w:hAnsiTheme="minorEastAsia"/>
          <w:b/>
          <w:sz w:val="36"/>
          <w:szCs w:val="36"/>
          <w:lang w:val="en-US" w:eastAsia="zh-CN"/>
        </w:rPr>
        <w:t>七龙珠</w:t>
      </w:r>
    </w:p>
    <w:p>
      <w:pPr>
        <w:spacing w:line="480" w:lineRule="auto"/>
        <w:ind w:firstLine="2530" w:firstLineChars="700"/>
        <w:jc w:val="left"/>
        <w:rPr>
          <w:rFonts w:hint="default" w:asciiTheme="minorEastAsia" w:hAnsiTheme="minorEastAsia" w:eastAsiaTheme="minorEastAsia"/>
          <w:b/>
          <w:sz w:val="36"/>
          <w:szCs w:val="36"/>
          <w:lang w:val="en-US" w:eastAsia="zh-CN"/>
        </w:rPr>
      </w:pPr>
      <w:r>
        <w:rPr>
          <w:rFonts w:hint="eastAsia" w:asciiTheme="minorEastAsia" w:hAnsiTheme="minorEastAsia"/>
          <w:b/>
          <w:sz w:val="36"/>
          <w:szCs w:val="36"/>
        </w:rPr>
        <w:t>项目经理：</w:t>
      </w:r>
      <w:r>
        <w:rPr>
          <w:rFonts w:hint="eastAsia" w:asciiTheme="minorEastAsia" w:hAnsiTheme="minorEastAsia"/>
          <w:b/>
          <w:sz w:val="36"/>
          <w:szCs w:val="36"/>
          <w:lang w:val="en-US" w:eastAsia="zh-CN"/>
        </w:rPr>
        <w:t>刘振龙</w:t>
      </w:r>
    </w:p>
    <w:p>
      <w:pPr>
        <w:spacing w:line="480" w:lineRule="auto"/>
        <w:ind w:firstLine="2530" w:firstLineChars="700"/>
        <w:jc w:val="left"/>
        <w:rPr>
          <w:rFonts w:asciiTheme="minorEastAsia" w:hAnsiTheme="minorEastAsia"/>
          <w:b/>
          <w:sz w:val="36"/>
          <w:szCs w:val="36"/>
        </w:rPr>
      </w:pPr>
      <w:r>
        <w:rPr>
          <w:rFonts w:hint="eastAsia" w:asciiTheme="minorEastAsia" w:hAnsiTheme="minorEastAsia"/>
          <w:b/>
          <w:sz w:val="36"/>
          <w:szCs w:val="36"/>
        </w:rPr>
        <w:t>项目成员：</w:t>
      </w:r>
      <w:r>
        <w:rPr>
          <w:rFonts w:hint="eastAsia" w:asciiTheme="minorEastAsia" w:hAnsiTheme="minorEastAsia"/>
          <w:b/>
          <w:sz w:val="36"/>
          <w:szCs w:val="36"/>
          <w:lang w:val="en-US" w:eastAsia="zh-CN"/>
        </w:rPr>
        <w:t>张  帅</w:t>
      </w:r>
      <w:r>
        <w:rPr>
          <w:rFonts w:hint="eastAsia" w:asciiTheme="minorEastAsia" w:hAnsiTheme="minorEastAsia"/>
          <w:b/>
          <w:sz w:val="36"/>
          <w:szCs w:val="36"/>
        </w:rPr>
        <w:t xml:space="preserve">    </w:t>
      </w:r>
      <w:r>
        <w:rPr>
          <w:rFonts w:hint="eastAsia" w:asciiTheme="minorEastAsia" w:hAnsiTheme="minorEastAsia"/>
          <w:b/>
          <w:sz w:val="36"/>
          <w:szCs w:val="36"/>
          <w:lang w:val="en-US" w:eastAsia="zh-CN"/>
        </w:rPr>
        <w:t>金  严</w:t>
      </w:r>
      <w:r>
        <w:rPr>
          <w:rFonts w:hint="eastAsia" w:asciiTheme="minorEastAsia" w:hAnsiTheme="minorEastAsia"/>
          <w:b/>
          <w:sz w:val="36"/>
          <w:szCs w:val="36"/>
        </w:rPr>
        <w:t xml:space="preserve">  </w:t>
      </w:r>
    </w:p>
    <w:p>
      <w:pPr>
        <w:spacing w:line="480" w:lineRule="auto"/>
        <w:ind w:firstLine="4337" w:firstLineChars="1200"/>
        <w:jc w:val="left"/>
        <w:rPr>
          <w:rFonts w:hint="default" w:asciiTheme="minorEastAsia" w:hAnsiTheme="minorEastAsia" w:eastAsiaTheme="minorEastAsia"/>
          <w:b/>
          <w:sz w:val="36"/>
          <w:szCs w:val="36"/>
          <w:lang w:val="en-US" w:eastAsia="zh-CN"/>
        </w:rPr>
      </w:pPr>
      <w:r>
        <w:rPr>
          <w:rFonts w:hint="eastAsia" w:asciiTheme="minorEastAsia" w:hAnsiTheme="minorEastAsia"/>
          <w:b/>
          <w:sz w:val="36"/>
          <w:szCs w:val="36"/>
          <w:lang w:val="en-US" w:eastAsia="zh-CN"/>
        </w:rPr>
        <w:t>马梦姣</w:t>
      </w:r>
      <w:r>
        <w:rPr>
          <w:rFonts w:hint="eastAsia" w:asciiTheme="minorEastAsia" w:hAnsiTheme="minorEastAsia"/>
          <w:b/>
          <w:sz w:val="36"/>
          <w:szCs w:val="36"/>
        </w:rPr>
        <w:t xml:space="preserve">    </w:t>
      </w:r>
      <w:r>
        <w:rPr>
          <w:rFonts w:hint="eastAsia" w:asciiTheme="minorEastAsia" w:hAnsiTheme="minorEastAsia"/>
          <w:b/>
          <w:sz w:val="36"/>
          <w:szCs w:val="36"/>
          <w:lang w:val="en-US" w:eastAsia="zh-CN"/>
        </w:rPr>
        <w:t>王钺程</w:t>
      </w:r>
    </w:p>
    <w:p>
      <w:pPr>
        <w:spacing w:line="480" w:lineRule="auto"/>
        <w:jc w:val="left"/>
        <w:rPr>
          <w:rFonts w:hint="default" w:asciiTheme="minorEastAsia" w:hAnsiTheme="minorEastAsia" w:eastAsiaTheme="minorEastAsia"/>
          <w:b/>
          <w:sz w:val="36"/>
          <w:szCs w:val="36"/>
          <w:lang w:val="en-US" w:eastAsia="zh-CN"/>
        </w:rPr>
      </w:pPr>
      <w:r>
        <w:rPr>
          <w:rFonts w:hint="eastAsia" w:asciiTheme="minorEastAsia" w:hAnsiTheme="minorEastAsia"/>
          <w:b/>
          <w:sz w:val="36"/>
          <w:szCs w:val="36"/>
        </w:rPr>
        <w:t xml:space="preserve">                        </w:t>
      </w:r>
      <w:r>
        <w:rPr>
          <w:rFonts w:hint="eastAsia" w:asciiTheme="minorEastAsia" w:hAnsiTheme="minorEastAsia"/>
          <w:b/>
          <w:sz w:val="36"/>
          <w:szCs w:val="36"/>
          <w:lang w:val="en-US" w:eastAsia="zh-CN"/>
        </w:rPr>
        <w:t>高熠辉</w:t>
      </w:r>
      <w:r>
        <w:rPr>
          <w:rFonts w:hint="eastAsia" w:asciiTheme="minorEastAsia" w:hAnsiTheme="minorEastAsia"/>
          <w:b/>
          <w:sz w:val="36"/>
          <w:szCs w:val="36"/>
        </w:rPr>
        <w:t xml:space="preserve">    </w:t>
      </w:r>
      <w:r>
        <w:rPr>
          <w:rFonts w:hint="eastAsia" w:asciiTheme="minorEastAsia" w:hAnsiTheme="minorEastAsia"/>
          <w:b/>
          <w:sz w:val="36"/>
          <w:szCs w:val="36"/>
          <w:lang w:val="en-US" w:eastAsia="zh-CN"/>
        </w:rPr>
        <w:t>武雨晴</w:t>
      </w:r>
    </w:p>
    <w:p>
      <w:pPr>
        <w:spacing w:line="480" w:lineRule="auto"/>
        <w:jc w:val="left"/>
        <w:rPr>
          <w:rFonts w:asciiTheme="minorEastAsia" w:hAnsiTheme="minorEastAsia"/>
          <w:b/>
          <w:sz w:val="36"/>
          <w:szCs w:val="36"/>
        </w:rPr>
      </w:pPr>
      <w:r>
        <w:rPr>
          <w:rFonts w:hint="eastAsia" w:asciiTheme="minorEastAsia" w:hAnsiTheme="minorEastAsia"/>
          <w:b/>
          <w:sz w:val="36"/>
          <w:szCs w:val="36"/>
        </w:rPr>
        <w:t xml:space="preserve">                        </w:t>
      </w:r>
    </w:p>
    <w:p>
      <w:pPr>
        <w:widowControl/>
        <w:jc w:val="both"/>
        <w:rPr>
          <w:rFonts w:ascii="黑体" w:hAnsi="黑体" w:eastAsia="黑体" w:cs="宋体"/>
          <w:kern w:val="0"/>
          <w:sz w:val="72"/>
          <w:szCs w:val="72"/>
          <w:lang w:val="zh-CN"/>
        </w:rPr>
      </w:pPr>
    </w:p>
    <w:sdt>
      <w:sdtPr>
        <w:rPr>
          <w:rFonts w:asciiTheme="minorEastAsia" w:hAnsiTheme="minorEastAsia" w:eastAsiaTheme="minorEastAsia" w:cstheme="minorBidi"/>
          <w:b w:val="0"/>
          <w:bCs w:val="0"/>
          <w:color w:val="auto"/>
          <w:kern w:val="2"/>
          <w:sz w:val="21"/>
          <w:szCs w:val="22"/>
          <w:lang w:val="zh-CN"/>
        </w:rPr>
        <w:id w:val="-481781003"/>
        <w:docPartObj>
          <w:docPartGallery w:val="Table of Contents"/>
          <w:docPartUnique/>
        </w:docPartObj>
      </w:sdtPr>
      <w:sdtEndPr>
        <w:rPr>
          <w:rFonts w:asciiTheme="minorEastAsia" w:hAnsiTheme="minorEastAsia" w:eastAsiaTheme="minorEastAsia" w:cstheme="minorBidi"/>
          <w:b w:val="0"/>
          <w:bCs w:val="0"/>
          <w:color w:val="auto"/>
          <w:kern w:val="2"/>
          <w:sz w:val="21"/>
          <w:szCs w:val="22"/>
          <w:lang w:val="zh-CN"/>
        </w:rPr>
      </w:sdtEndPr>
      <w:sdtContent>
        <w:p>
          <w:pPr>
            <w:pStyle w:val="21"/>
            <w:spacing w:line="480" w:lineRule="auto"/>
            <w:ind w:left="3360" w:leftChars="0" w:firstLine="420" w:firstLineChars="0"/>
            <w:jc w:val="both"/>
            <w:rPr>
              <w:rFonts w:asciiTheme="minorEastAsia" w:hAnsiTheme="minorEastAsia" w:eastAsiaTheme="minorEastAsia"/>
              <w:color w:val="000000" w:themeColor="text1"/>
              <w:sz w:val="52"/>
              <w:szCs w:val="52"/>
              <w14:textFill>
                <w14:solidFill>
                  <w14:schemeClr w14:val="tx1"/>
                </w14:solidFill>
              </w14:textFill>
            </w:rPr>
          </w:pPr>
          <w:r>
            <w:rPr>
              <w:rFonts w:asciiTheme="minorEastAsia" w:hAnsiTheme="minorEastAsia" w:eastAsiaTheme="minorEastAsia"/>
              <w:color w:val="000000" w:themeColor="text1"/>
              <w:sz w:val="52"/>
              <w:szCs w:val="52"/>
              <w:lang w:val="zh-CN"/>
              <w14:textFill>
                <w14:solidFill>
                  <w14:schemeClr w14:val="tx1"/>
                </w14:solidFill>
              </w14:textFill>
            </w:rPr>
            <w:t>目录</w:t>
          </w:r>
        </w:p>
        <w:p>
          <w:pPr>
            <w:pStyle w:val="9"/>
            <w:tabs>
              <w:tab w:val="right" w:leader="dot" w:pos="8296"/>
            </w:tabs>
            <w:spacing w:line="480" w:lineRule="auto"/>
            <w:rPr>
              <w:rFonts w:asciiTheme="minorEastAsia" w:hAnsiTheme="minorEastAsia"/>
            </w:rPr>
          </w:pPr>
          <w:r>
            <w:rPr>
              <w:rFonts w:asciiTheme="minorEastAsia" w:hAnsiTheme="minorEastAsia"/>
              <w:sz w:val="24"/>
              <w:szCs w:val="24"/>
            </w:rPr>
            <w:fldChar w:fldCharType="begin"/>
          </w:r>
          <w:r>
            <w:rPr>
              <w:rFonts w:asciiTheme="minorEastAsia" w:hAnsiTheme="minorEastAsia"/>
              <w:sz w:val="24"/>
              <w:szCs w:val="24"/>
            </w:rPr>
            <w:instrText xml:space="preserve"> TOC \o "1-3" \h \z \u </w:instrText>
          </w:r>
          <w:r>
            <w:rPr>
              <w:rFonts w:asciiTheme="minorEastAsia" w:hAnsiTheme="minorEastAsia"/>
              <w:sz w:val="24"/>
              <w:szCs w:val="24"/>
            </w:rPr>
            <w:fldChar w:fldCharType="separate"/>
          </w:r>
          <w:r>
            <w:fldChar w:fldCharType="begin"/>
          </w:r>
          <w:r>
            <w:instrText xml:space="preserve"> HYPERLINK \l "_Toc455702403" </w:instrText>
          </w:r>
          <w:r>
            <w:fldChar w:fldCharType="separate"/>
          </w:r>
          <w:r>
            <w:rPr>
              <w:rStyle w:val="13"/>
              <w:rFonts w:asciiTheme="minorEastAsia" w:hAnsiTheme="minorEastAsia"/>
            </w:rPr>
            <w:t>1.</w:t>
          </w:r>
          <w:r>
            <w:rPr>
              <w:rStyle w:val="13"/>
              <w:rFonts w:hint="eastAsia" w:asciiTheme="minorEastAsia" w:hAnsiTheme="minorEastAsia"/>
            </w:rPr>
            <w:t>项目概述</w:t>
          </w:r>
          <w:r>
            <w:rPr>
              <w:rFonts w:asciiTheme="minorEastAsia" w:hAnsiTheme="minorEastAsia"/>
            </w:rPr>
            <w:tab/>
          </w:r>
          <w:r>
            <w:rPr>
              <w:rFonts w:asciiTheme="minorEastAsia" w:hAnsiTheme="minorEastAsia"/>
            </w:rPr>
            <w:fldChar w:fldCharType="begin"/>
          </w:r>
          <w:r>
            <w:rPr>
              <w:rFonts w:asciiTheme="minorEastAsia" w:hAnsiTheme="minorEastAsia"/>
            </w:rPr>
            <w:instrText xml:space="preserve"> PAGEREF _Toc455702403 \h </w:instrText>
          </w:r>
          <w:r>
            <w:rPr>
              <w:rFonts w:asciiTheme="minorEastAsia" w:hAnsiTheme="minorEastAsia"/>
            </w:rPr>
            <w:fldChar w:fldCharType="separate"/>
          </w:r>
          <w:r>
            <w:rPr>
              <w:rFonts w:asciiTheme="minorEastAsia" w:hAnsiTheme="minorEastAsia"/>
            </w:rPr>
            <w:t>2</w:t>
          </w:r>
          <w:r>
            <w:rPr>
              <w:rFonts w:asciiTheme="minorEastAsia" w:hAnsiTheme="minorEastAsia"/>
            </w:rPr>
            <w:fldChar w:fldCharType="end"/>
          </w:r>
          <w:r>
            <w:rPr>
              <w:rFonts w:asciiTheme="minorEastAsia" w:hAnsiTheme="minorEastAsia"/>
            </w:rPr>
            <w:fldChar w:fldCharType="end"/>
          </w:r>
        </w:p>
        <w:p>
          <w:pPr>
            <w:pStyle w:val="10"/>
            <w:tabs>
              <w:tab w:val="right" w:leader="dot" w:pos="8296"/>
            </w:tabs>
            <w:spacing w:line="480" w:lineRule="auto"/>
            <w:rPr>
              <w:rFonts w:asciiTheme="minorEastAsia" w:hAnsiTheme="minorEastAsia"/>
            </w:rPr>
          </w:pPr>
          <w:r>
            <w:fldChar w:fldCharType="begin"/>
          </w:r>
          <w:r>
            <w:instrText xml:space="preserve"> HYPERLINK \l "_Toc455702404" </w:instrText>
          </w:r>
          <w:r>
            <w:fldChar w:fldCharType="separate"/>
          </w:r>
          <w:r>
            <w:rPr>
              <w:rStyle w:val="13"/>
              <w:rFonts w:asciiTheme="minorEastAsia" w:hAnsiTheme="minorEastAsia"/>
            </w:rPr>
            <w:t>1.1</w:t>
          </w:r>
          <w:r>
            <w:rPr>
              <w:rStyle w:val="13"/>
              <w:rFonts w:hint="eastAsia" w:asciiTheme="minorEastAsia" w:hAnsiTheme="minorEastAsia"/>
            </w:rPr>
            <w:t>项目主题</w:t>
          </w:r>
          <w:r>
            <w:rPr>
              <w:rFonts w:asciiTheme="minorEastAsia" w:hAnsiTheme="minorEastAsia"/>
            </w:rPr>
            <w:tab/>
          </w:r>
          <w:r>
            <w:rPr>
              <w:rFonts w:asciiTheme="minorEastAsia" w:hAnsiTheme="minorEastAsia"/>
            </w:rPr>
            <w:fldChar w:fldCharType="begin"/>
          </w:r>
          <w:r>
            <w:rPr>
              <w:rFonts w:asciiTheme="minorEastAsia" w:hAnsiTheme="minorEastAsia"/>
            </w:rPr>
            <w:instrText xml:space="preserve"> PAGEREF _Toc455702404 \h </w:instrText>
          </w:r>
          <w:r>
            <w:rPr>
              <w:rFonts w:asciiTheme="minorEastAsia" w:hAnsiTheme="minorEastAsia"/>
            </w:rPr>
            <w:fldChar w:fldCharType="separate"/>
          </w:r>
          <w:r>
            <w:rPr>
              <w:rFonts w:asciiTheme="minorEastAsia" w:hAnsiTheme="minorEastAsia"/>
            </w:rPr>
            <w:t>2</w:t>
          </w:r>
          <w:r>
            <w:rPr>
              <w:rFonts w:asciiTheme="minorEastAsia" w:hAnsiTheme="minorEastAsia"/>
            </w:rPr>
            <w:fldChar w:fldCharType="end"/>
          </w:r>
          <w:r>
            <w:rPr>
              <w:rFonts w:asciiTheme="minorEastAsia" w:hAnsiTheme="minorEastAsia"/>
            </w:rPr>
            <w:fldChar w:fldCharType="end"/>
          </w:r>
        </w:p>
        <w:p>
          <w:pPr>
            <w:pStyle w:val="10"/>
            <w:tabs>
              <w:tab w:val="right" w:leader="dot" w:pos="8296"/>
            </w:tabs>
            <w:spacing w:line="480" w:lineRule="auto"/>
            <w:rPr>
              <w:rFonts w:asciiTheme="minorEastAsia" w:hAnsiTheme="minorEastAsia"/>
            </w:rPr>
          </w:pPr>
          <w:r>
            <w:fldChar w:fldCharType="begin"/>
          </w:r>
          <w:r>
            <w:instrText xml:space="preserve"> HYPERLINK \l "_Toc455702405" </w:instrText>
          </w:r>
          <w:r>
            <w:fldChar w:fldCharType="separate"/>
          </w:r>
          <w:r>
            <w:rPr>
              <w:rStyle w:val="13"/>
              <w:rFonts w:asciiTheme="minorEastAsia" w:hAnsiTheme="minorEastAsia"/>
            </w:rPr>
            <w:t>1.2</w:t>
          </w:r>
          <w:r>
            <w:rPr>
              <w:rStyle w:val="13"/>
              <w:rFonts w:hint="eastAsia" w:asciiTheme="minorEastAsia" w:hAnsiTheme="minorEastAsia"/>
            </w:rPr>
            <w:t>受众人群</w:t>
          </w:r>
          <w:r>
            <w:rPr>
              <w:rFonts w:asciiTheme="minorEastAsia" w:hAnsiTheme="minorEastAsia"/>
            </w:rPr>
            <w:tab/>
          </w:r>
          <w:r>
            <w:rPr>
              <w:rFonts w:asciiTheme="minorEastAsia" w:hAnsiTheme="minorEastAsia"/>
            </w:rPr>
            <w:fldChar w:fldCharType="begin"/>
          </w:r>
          <w:r>
            <w:rPr>
              <w:rFonts w:asciiTheme="minorEastAsia" w:hAnsiTheme="minorEastAsia"/>
            </w:rPr>
            <w:instrText xml:space="preserve"> PAGEREF _Toc455702405 \h </w:instrText>
          </w:r>
          <w:r>
            <w:rPr>
              <w:rFonts w:asciiTheme="minorEastAsia" w:hAnsiTheme="minorEastAsia"/>
            </w:rPr>
            <w:fldChar w:fldCharType="separate"/>
          </w:r>
          <w:r>
            <w:rPr>
              <w:rFonts w:asciiTheme="minorEastAsia" w:hAnsiTheme="minorEastAsia"/>
            </w:rPr>
            <w:t>3</w:t>
          </w:r>
          <w:r>
            <w:rPr>
              <w:rFonts w:asciiTheme="minorEastAsia" w:hAnsiTheme="minorEastAsia"/>
            </w:rPr>
            <w:fldChar w:fldCharType="end"/>
          </w:r>
          <w:r>
            <w:rPr>
              <w:rFonts w:asciiTheme="minorEastAsia" w:hAnsiTheme="minorEastAsia"/>
            </w:rPr>
            <w:fldChar w:fldCharType="end"/>
          </w:r>
        </w:p>
        <w:p>
          <w:pPr>
            <w:pStyle w:val="10"/>
            <w:tabs>
              <w:tab w:val="right" w:leader="dot" w:pos="8296"/>
            </w:tabs>
            <w:spacing w:line="480" w:lineRule="auto"/>
            <w:rPr>
              <w:rFonts w:asciiTheme="minorEastAsia" w:hAnsiTheme="minorEastAsia"/>
            </w:rPr>
          </w:pPr>
          <w:r>
            <w:fldChar w:fldCharType="begin"/>
          </w:r>
          <w:r>
            <w:instrText xml:space="preserve"> HYPERLINK \l "_Toc455702406" </w:instrText>
          </w:r>
          <w:r>
            <w:fldChar w:fldCharType="separate"/>
          </w:r>
          <w:r>
            <w:rPr>
              <w:rStyle w:val="13"/>
              <w:rFonts w:asciiTheme="minorEastAsia" w:hAnsiTheme="minorEastAsia"/>
            </w:rPr>
            <w:t>1.3</w:t>
          </w:r>
          <w:r>
            <w:rPr>
              <w:rStyle w:val="13"/>
              <w:rFonts w:hint="eastAsia" w:asciiTheme="minorEastAsia" w:hAnsiTheme="minorEastAsia"/>
            </w:rPr>
            <w:t>实施区域</w:t>
          </w:r>
          <w:r>
            <w:rPr>
              <w:rFonts w:asciiTheme="minorEastAsia" w:hAnsiTheme="minorEastAsia"/>
            </w:rPr>
            <w:tab/>
          </w:r>
          <w:r>
            <w:rPr>
              <w:rFonts w:asciiTheme="minorEastAsia" w:hAnsiTheme="minorEastAsia"/>
            </w:rPr>
            <w:fldChar w:fldCharType="begin"/>
          </w:r>
          <w:r>
            <w:rPr>
              <w:rFonts w:asciiTheme="minorEastAsia" w:hAnsiTheme="minorEastAsia"/>
            </w:rPr>
            <w:instrText xml:space="preserve"> PAGEREF _Toc455702406 \h </w:instrText>
          </w:r>
          <w:r>
            <w:rPr>
              <w:rFonts w:asciiTheme="minorEastAsia" w:hAnsiTheme="minorEastAsia"/>
            </w:rPr>
            <w:fldChar w:fldCharType="separate"/>
          </w:r>
          <w:r>
            <w:rPr>
              <w:rFonts w:asciiTheme="minorEastAsia" w:hAnsiTheme="minorEastAsia"/>
            </w:rPr>
            <w:t>3</w:t>
          </w:r>
          <w:r>
            <w:rPr>
              <w:rFonts w:asciiTheme="minorEastAsia" w:hAnsiTheme="minorEastAsia"/>
            </w:rPr>
            <w:fldChar w:fldCharType="end"/>
          </w:r>
          <w:r>
            <w:rPr>
              <w:rFonts w:asciiTheme="minorEastAsia" w:hAnsiTheme="minorEastAsia"/>
            </w:rPr>
            <w:fldChar w:fldCharType="end"/>
          </w:r>
        </w:p>
        <w:p>
          <w:pPr>
            <w:pStyle w:val="10"/>
            <w:tabs>
              <w:tab w:val="right" w:leader="dot" w:pos="8296"/>
            </w:tabs>
            <w:spacing w:line="480" w:lineRule="auto"/>
            <w:rPr>
              <w:rFonts w:asciiTheme="minorEastAsia" w:hAnsiTheme="minorEastAsia"/>
            </w:rPr>
          </w:pPr>
          <w:r>
            <w:fldChar w:fldCharType="begin"/>
          </w:r>
          <w:r>
            <w:instrText xml:space="preserve"> HYPERLINK \l "_Toc455702407" </w:instrText>
          </w:r>
          <w:r>
            <w:fldChar w:fldCharType="separate"/>
          </w:r>
          <w:r>
            <w:rPr>
              <w:rStyle w:val="13"/>
              <w:rFonts w:asciiTheme="minorEastAsia" w:hAnsiTheme="minorEastAsia"/>
            </w:rPr>
            <w:t>1.4</w:t>
          </w:r>
          <w:r>
            <w:rPr>
              <w:rStyle w:val="13"/>
              <w:rFonts w:hint="eastAsia" w:asciiTheme="minorEastAsia" w:hAnsiTheme="minorEastAsia"/>
            </w:rPr>
            <w:t>项目期限</w:t>
          </w:r>
          <w:r>
            <w:rPr>
              <w:rFonts w:asciiTheme="minorEastAsia" w:hAnsiTheme="minorEastAsia"/>
            </w:rPr>
            <w:tab/>
          </w:r>
          <w:r>
            <w:rPr>
              <w:rFonts w:asciiTheme="minorEastAsia" w:hAnsiTheme="minorEastAsia"/>
            </w:rPr>
            <w:fldChar w:fldCharType="begin"/>
          </w:r>
          <w:r>
            <w:rPr>
              <w:rFonts w:asciiTheme="minorEastAsia" w:hAnsiTheme="minorEastAsia"/>
            </w:rPr>
            <w:instrText xml:space="preserve"> PAGEREF _Toc455702407 \h </w:instrText>
          </w:r>
          <w:r>
            <w:rPr>
              <w:rFonts w:asciiTheme="minorEastAsia" w:hAnsiTheme="minorEastAsia"/>
            </w:rPr>
            <w:fldChar w:fldCharType="separate"/>
          </w:r>
          <w:r>
            <w:rPr>
              <w:rFonts w:asciiTheme="minorEastAsia" w:hAnsiTheme="minorEastAsia"/>
            </w:rPr>
            <w:t>3</w:t>
          </w:r>
          <w:r>
            <w:rPr>
              <w:rFonts w:asciiTheme="minorEastAsia" w:hAnsiTheme="minorEastAsia"/>
            </w:rPr>
            <w:fldChar w:fldCharType="end"/>
          </w:r>
          <w:r>
            <w:rPr>
              <w:rFonts w:asciiTheme="minorEastAsia" w:hAnsiTheme="minorEastAsia"/>
            </w:rPr>
            <w:fldChar w:fldCharType="end"/>
          </w:r>
        </w:p>
        <w:p>
          <w:pPr>
            <w:pStyle w:val="10"/>
            <w:tabs>
              <w:tab w:val="right" w:leader="dot" w:pos="8296"/>
            </w:tabs>
            <w:spacing w:line="480" w:lineRule="auto"/>
            <w:rPr>
              <w:rFonts w:asciiTheme="minorEastAsia" w:hAnsiTheme="minorEastAsia"/>
            </w:rPr>
          </w:pPr>
          <w:r>
            <w:fldChar w:fldCharType="begin"/>
          </w:r>
          <w:r>
            <w:instrText xml:space="preserve"> HYPERLINK \l "_Toc455702408" </w:instrText>
          </w:r>
          <w:r>
            <w:fldChar w:fldCharType="separate"/>
          </w:r>
          <w:r>
            <w:rPr>
              <w:rStyle w:val="13"/>
              <w:rFonts w:asciiTheme="minorEastAsia" w:hAnsiTheme="minorEastAsia"/>
            </w:rPr>
            <w:t>1.5</w:t>
          </w:r>
          <w:r>
            <w:rPr>
              <w:rStyle w:val="13"/>
              <w:rFonts w:hint="eastAsia" w:asciiTheme="minorEastAsia" w:hAnsiTheme="minorEastAsia"/>
            </w:rPr>
            <w:t>希望解决的问题以及预期达到的目标</w:t>
          </w:r>
          <w:r>
            <w:rPr>
              <w:rFonts w:asciiTheme="minorEastAsia" w:hAnsiTheme="minorEastAsia"/>
            </w:rPr>
            <w:tab/>
          </w:r>
          <w:r>
            <w:rPr>
              <w:rFonts w:asciiTheme="minorEastAsia" w:hAnsiTheme="minorEastAsia"/>
            </w:rPr>
            <w:fldChar w:fldCharType="begin"/>
          </w:r>
          <w:r>
            <w:rPr>
              <w:rFonts w:asciiTheme="minorEastAsia" w:hAnsiTheme="minorEastAsia"/>
            </w:rPr>
            <w:instrText xml:space="preserve"> PAGEREF _Toc455702408 \h </w:instrText>
          </w:r>
          <w:r>
            <w:rPr>
              <w:rFonts w:asciiTheme="minorEastAsia" w:hAnsiTheme="minorEastAsia"/>
            </w:rPr>
            <w:fldChar w:fldCharType="separate"/>
          </w:r>
          <w:r>
            <w:rPr>
              <w:rFonts w:asciiTheme="minorEastAsia" w:hAnsiTheme="minorEastAsia"/>
            </w:rPr>
            <w:t>3</w:t>
          </w:r>
          <w:r>
            <w:rPr>
              <w:rFonts w:asciiTheme="minorEastAsia" w:hAnsiTheme="minorEastAsia"/>
            </w:rPr>
            <w:fldChar w:fldCharType="end"/>
          </w:r>
          <w:r>
            <w:rPr>
              <w:rFonts w:asciiTheme="minorEastAsia" w:hAnsiTheme="minorEastAsia"/>
            </w:rPr>
            <w:fldChar w:fldCharType="end"/>
          </w:r>
        </w:p>
        <w:p>
          <w:pPr>
            <w:pStyle w:val="9"/>
            <w:tabs>
              <w:tab w:val="right" w:leader="dot" w:pos="8296"/>
            </w:tabs>
            <w:spacing w:line="480" w:lineRule="auto"/>
            <w:rPr>
              <w:rFonts w:asciiTheme="minorEastAsia" w:hAnsiTheme="minorEastAsia"/>
            </w:rPr>
          </w:pPr>
          <w:r>
            <w:fldChar w:fldCharType="begin"/>
          </w:r>
          <w:r>
            <w:instrText xml:space="preserve"> HYPERLINK \l "_Toc455702409" </w:instrText>
          </w:r>
          <w:r>
            <w:fldChar w:fldCharType="separate"/>
          </w:r>
          <w:r>
            <w:rPr>
              <w:rStyle w:val="13"/>
              <w:rFonts w:asciiTheme="minorEastAsia" w:hAnsiTheme="minorEastAsia"/>
            </w:rPr>
            <w:t>2.</w:t>
          </w:r>
          <w:r>
            <w:rPr>
              <w:rStyle w:val="13"/>
              <w:rFonts w:hint="eastAsia" w:asciiTheme="minorEastAsia" w:hAnsiTheme="minorEastAsia"/>
            </w:rPr>
            <w:t>项目背景分析</w:t>
          </w:r>
          <w:r>
            <w:rPr>
              <w:rFonts w:asciiTheme="minorEastAsia" w:hAnsiTheme="minorEastAsia"/>
            </w:rPr>
            <w:tab/>
          </w:r>
          <w:r>
            <w:rPr>
              <w:rFonts w:asciiTheme="minorEastAsia" w:hAnsiTheme="minorEastAsia"/>
            </w:rPr>
            <w:fldChar w:fldCharType="begin"/>
          </w:r>
          <w:r>
            <w:rPr>
              <w:rFonts w:asciiTheme="minorEastAsia" w:hAnsiTheme="minorEastAsia"/>
            </w:rPr>
            <w:instrText xml:space="preserve"> PAGEREF _Toc455702409 \h </w:instrText>
          </w:r>
          <w:r>
            <w:rPr>
              <w:rFonts w:asciiTheme="minorEastAsia" w:hAnsiTheme="minorEastAsia"/>
            </w:rPr>
            <w:fldChar w:fldCharType="separate"/>
          </w:r>
          <w:r>
            <w:rPr>
              <w:rFonts w:asciiTheme="minorEastAsia" w:hAnsiTheme="minorEastAsia"/>
            </w:rPr>
            <w:t>3</w:t>
          </w:r>
          <w:r>
            <w:rPr>
              <w:rFonts w:asciiTheme="minorEastAsia" w:hAnsiTheme="minorEastAsia"/>
            </w:rPr>
            <w:fldChar w:fldCharType="end"/>
          </w:r>
          <w:r>
            <w:rPr>
              <w:rFonts w:asciiTheme="minorEastAsia" w:hAnsiTheme="minorEastAsia"/>
            </w:rPr>
            <w:fldChar w:fldCharType="end"/>
          </w:r>
        </w:p>
        <w:p>
          <w:pPr>
            <w:pStyle w:val="10"/>
            <w:tabs>
              <w:tab w:val="right" w:leader="dot" w:pos="8296"/>
            </w:tabs>
            <w:spacing w:line="480" w:lineRule="auto"/>
            <w:rPr>
              <w:rFonts w:asciiTheme="minorEastAsia" w:hAnsiTheme="minorEastAsia"/>
            </w:rPr>
          </w:pPr>
          <w:r>
            <w:fldChar w:fldCharType="begin"/>
          </w:r>
          <w:r>
            <w:instrText xml:space="preserve"> HYPERLINK \l "_Toc455702410" </w:instrText>
          </w:r>
          <w:r>
            <w:fldChar w:fldCharType="separate"/>
          </w:r>
          <w:r>
            <w:rPr>
              <w:rStyle w:val="13"/>
              <w:rFonts w:asciiTheme="minorEastAsia" w:hAnsiTheme="minorEastAsia"/>
            </w:rPr>
            <w:t>2.1</w:t>
          </w:r>
          <w:r>
            <w:rPr>
              <w:rStyle w:val="13"/>
              <w:rFonts w:hint="eastAsia" w:asciiTheme="minorEastAsia" w:hAnsiTheme="minorEastAsia"/>
            </w:rPr>
            <w:t>项目起因</w:t>
          </w:r>
          <w:r>
            <w:rPr>
              <w:rFonts w:asciiTheme="minorEastAsia" w:hAnsiTheme="minorEastAsia"/>
            </w:rPr>
            <w:tab/>
          </w:r>
          <w:r>
            <w:rPr>
              <w:rFonts w:asciiTheme="minorEastAsia" w:hAnsiTheme="minorEastAsia"/>
            </w:rPr>
            <w:fldChar w:fldCharType="begin"/>
          </w:r>
          <w:r>
            <w:rPr>
              <w:rFonts w:asciiTheme="minorEastAsia" w:hAnsiTheme="minorEastAsia"/>
            </w:rPr>
            <w:instrText xml:space="preserve"> PAGEREF _Toc455702410 \h </w:instrText>
          </w:r>
          <w:r>
            <w:rPr>
              <w:rFonts w:asciiTheme="minorEastAsia" w:hAnsiTheme="minorEastAsia"/>
            </w:rPr>
            <w:fldChar w:fldCharType="separate"/>
          </w:r>
          <w:r>
            <w:rPr>
              <w:rFonts w:asciiTheme="minorEastAsia" w:hAnsiTheme="minorEastAsia"/>
            </w:rPr>
            <w:t>3</w:t>
          </w:r>
          <w:r>
            <w:rPr>
              <w:rFonts w:asciiTheme="minorEastAsia" w:hAnsiTheme="minorEastAsia"/>
            </w:rPr>
            <w:fldChar w:fldCharType="end"/>
          </w:r>
          <w:r>
            <w:rPr>
              <w:rFonts w:asciiTheme="minorEastAsia" w:hAnsiTheme="minorEastAsia"/>
            </w:rPr>
            <w:fldChar w:fldCharType="end"/>
          </w:r>
        </w:p>
        <w:p>
          <w:pPr>
            <w:pStyle w:val="10"/>
            <w:tabs>
              <w:tab w:val="right" w:leader="dot" w:pos="8296"/>
            </w:tabs>
            <w:spacing w:line="480" w:lineRule="auto"/>
            <w:rPr>
              <w:rFonts w:asciiTheme="minorEastAsia" w:hAnsiTheme="minorEastAsia"/>
            </w:rPr>
          </w:pPr>
          <w:r>
            <w:fldChar w:fldCharType="begin"/>
          </w:r>
          <w:r>
            <w:instrText xml:space="preserve"> HYPERLINK \l "_Toc455702411" </w:instrText>
          </w:r>
          <w:r>
            <w:fldChar w:fldCharType="separate"/>
          </w:r>
          <w:r>
            <w:rPr>
              <w:rStyle w:val="13"/>
              <w:rFonts w:asciiTheme="minorEastAsia" w:hAnsiTheme="minorEastAsia"/>
            </w:rPr>
            <w:t>2.2</w:t>
          </w:r>
          <w:r>
            <w:rPr>
              <w:rStyle w:val="13"/>
              <w:rFonts w:hint="eastAsia" w:asciiTheme="minorEastAsia" w:hAnsiTheme="minorEastAsia"/>
            </w:rPr>
            <w:t>必要性</w:t>
          </w:r>
          <w:r>
            <w:rPr>
              <w:rFonts w:asciiTheme="minorEastAsia" w:hAnsiTheme="minorEastAsia"/>
            </w:rPr>
            <w:tab/>
          </w:r>
          <w:r>
            <w:rPr>
              <w:rFonts w:asciiTheme="minorEastAsia" w:hAnsiTheme="minorEastAsia"/>
            </w:rPr>
            <w:fldChar w:fldCharType="begin"/>
          </w:r>
          <w:r>
            <w:rPr>
              <w:rFonts w:asciiTheme="minorEastAsia" w:hAnsiTheme="minorEastAsia"/>
            </w:rPr>
            <w:instrText xml:space="preserve"> PAGEREF _Toc455702411 \h </w:instrText>
          </w:r>
          <w:r>
            <w:rPr>
              <w:rFonts w:asciiTheme="minorEastAsia" w:hAnsiTheme="minorEastAsia"/>
            </w:rPr>
            <w:fldChar w:fldCharType="separate"/>
          </w:r>
          <w:r>
            <w:rPr>
              <w:rFonts w:asciiTheme="minorEastAsia" w:hAnsiTheme="minorEastAsia"/>
            </w:rPr>
            <w:t>4</w:t>
          </w:r>
          <w:r>
            <w:rPr>
              <w:rFonts w:asciiTheme="minorEastAsia" w:hAnsiTheme="minorEastAsia"/>
            </w:rPr>
            <w:fldChar w:fldCharType="end"/>
          </w:r>
          <w:r>
            <w:rPr>
              <w:rFonts w:asciiTheme="minorEastAsia" w:hAnsiTheme="minorEastAsia"/>
            </w:rPr>
            <w:fldChar w:fldCharType="end"/>
          </w:r>
        </w:p>
        <w:p>
          <w:pPr>
            <w:pStyle w:val="10"/>
            <w:tabs>
              <w:tab w:val="right" w:leader="dot" w:pos="8296"/>
            </w:tabs>
            <w:spacing w:line="480" w:lineRule="auto"/>
            <w:rPr>
              <w:rFonts w:asciiTheme="minorEastAsia" w:hAnsiTheme="minorEastAsia"/>
            </w:rPr>
          </w:pPr>
          <w:r>
            <w:fldChar w:fldCharType="begin"/>
          </w:r>
          <w:r>
            <w:instrText xml:space="preserve"> HYPERLINK \l "_Toc455702412" </w:instrText>
          </w:r>
          <w:r>
            <w:fldChar w:fldCharType="separate"/>
          </w:r>
          <w:r>
            <w:rPr>
              <w:rStyle w:val="13"/>
              <w:rFonts w:asciiTheme="minorEastAsia" w:hAnsiTheme="minorEastAsia"/>
            </w:rPr>
            <w:t>2.3</w:t>
          </w:r>
          <w:r>
            <w:rPr>
              <w:rStyle w:val="13"/>
              <w:rFonts w:hint="eastAsia" w:asciiTheme="minorEastAsia" w:hAnsiTheme="minorEastAsia"/>
            </w:rPr>
            <w:t>实施项目条件</w:t>
          </w:r>
          <w:r>
            <w:rPr>
              <w:rFonts w:asciiTheme="minorEastAsia" w:hAnsiTheme="minorEastAsia"/>
            </w:rPr>
            <w:tab/>
          </w:r>
          <w:r>
            <w:rPr>
              <w:rFonts w:asciiTheme="minorEastAsia" w:hAnsiTheme="minorEastAsia"/>
            </w:rPr>
            <w:fldChar w:fldCharType="begin"/>
          </w:r>
          <w:r>
            <w:rPr>
              <w:rFonts w:asciiTheme="minorEastAsia" w:hAnsiTheme="minorEastAsia"/>
            </w:rPr>
            <w:instrText xml:space="preserve"> PAGEREF _Toc455702412 \h </w:instrText>
          </w:r>
          <w:r>
            <w:rPr>
              <w:rFonts w:asciiTheme="minorEastAsia" w:hAnsiTheme="minorEastAsia"/>
            </w:rPr>
            <w:fldChar w:fldCharType="separate"/>
          </w:r>
          <w:r>
            <w:rPr>
              <w:rFonts w:asciiTheme="minorEastAsia" w:hAnsiTheme="minorEastAsia"/>
            </w:rPr>
            <w:t>4</w:t>
          </w:r>
          <w:r>
            <w:rPr>
              <w:rFonts w:asciiTheme="minorEastAsia" w:hAnsiTheme="minorEastAsia"/>
            </w:rPr>
            <w:fldChar w:fldCharType="end"/>
          </w:r>
          <w:r>
            <w:rPr>
              <w:rFonts w:asciiTheme="minorEastAsia" w:hAnsiTheme="minorEastAsia"/>
            </w:rPr>
            <w:fldChar w:fldCharType="end"/>
          </w:r>
        </w:p>
        <w:p>
          <w:pPr>
            <w:pStyle w:val="9"/>
            <w:tabs>
              <w:tab w:val="right" w:leader="dot" w:pos="8296"/>
            </w:tabs>
            <w:spacing w:line="480" w:lineRule="auto"/>
            <w:rPr>
              <w:rFonts w:asciiTheme="minorEastAsia" w:hAnsiTheme="minorEastAsia"/>
            </w:rPr>
          </w:pPr>
          <w:r>
            <w:fldChar w:fldCharType="begin"/>
          </w:r>
          <w:r>
            <w:instrText xml:space="preserve"> HYPERLINK \l "_Toc455702413" </w:instrText>
          </w:r>
          <w:r>
            <w:fldChar w:fldCharType="separate"/>
          </w:r>
          <w:r>
            <w:rPr>
              <w:rStyle w:val="13"/>
              <w:rFonts w:asciiTheme="minorEastAsia" w:hAnsiTheme="minorEastAsia"/>
            </w:rPr>
            <w:t>3.</w:t>
          </w:r>
          <w:r>
            <w:rPr>
              <w:rStyle w:val="13"/>
              <w:rFonts w:hint="eastAsia" w:asciiTheme="minorEastAsia" w:hAnsiTheme="minorEastAsia"/>
            </w:rPr>
            <w:t>项目问题分析</w:t>
          </w:r>
          <w:r>
            <w:rPr>
              <w:rFonts w:asciiTheme="minorEastAsia" w:hAnsiTheme="minorEastAsia"/>
            </w:rPr>
            <w:tab/>
          </w:r>
          <w:r>
            <w:rPr>
              <w:rFonts w:asciiTheme="minorEastAsia" w:hAnsiTheme="minorEastAsia"/>
            </w:rPr>
            <w:fldChar w:fldCharType="begin"/>
          </w:r>
          <w:r>
            <w:rPr>
              <w:rFonts w:asciiTheme="minorEastAsia" w:hAnsiTheme="minorEastAsia"/>
            </w:rPr>
            <w:instrText xml:space="preserve"> PAGEREF _Toc455702413 \h </w:instrText>
          </w:r>
          <w:r>
            <w:rPr>
              <w:rFonts w:asciiTheme="minorEastAsia" w:hAnsiTheme="minorEastAsia"/>
            </w:rPr>
            <w:fldChar w:fldCharType="separate"/>
          </w:r>
          <w:r>
            <w:rPr>
              <w:rFonts w:asciiTheme="minorEastAsia" w:hAnsiTheme="minorEastAsia"/>
            </w:rPr>
            <w:t>4</w:t>
          </w:r>
          <w:r>
            <w:rPr>
              <w:rFonts w:asciiTheme="minorEastAsia" w:hAnsiTheme="minorEastAsia"/>
            </w:rPr>
            <w:fldChar w:fldCharType="end"/>
          </w:r>
          <w:r>
            <w:rPr>
              <w:rFonts w:asciiTheme="minorEastAsia" w:hAnsiTheme="minorEastAsia"/>
            </w:rPr>
            <w:fldChar w:fldCharType="end"/>
          </w:r>
        </w:p>
        <w:p>
          <w:pPr>
            <w:pStyle w:val="10"/>
            <w:tabs>
              <w:tab w:val="right" w:leader="dot" w:pos="8296"/>
            </w:tabs>
            <w:spacing w:line="480" w:lineRule="auto"/>
            <w:rPr>
              <w:rFonts w:asciiTheme="minorEastAsia" w:hAnsiTheme="minorEastAsia"/>
            </w:rPr>
          </w:pPr>
          <w:r>
            <w:fldChar w:fldCharType="begin"/>
          </w:r>
          <w:r>
            <w:instrText xml:space="preserve"> HYPERLINK \l "_Toc455702414" </w:instrText>
          </w:r>
          <w:r>
            <w:fldChar w:fldCharType="separate"/>
          </w:r>
          <w:r>
            <w:rPr>
              <w:rStyle w:val="13"/>
              <w:rFonts w:asciiTheme="minorEastAsia" w:hAnsiTheme="minorEastAsia"/>
            </w:rPr>
            <w:t>3.1</w:t>
          </w:r>
          <w:r>
            <w:rPr>
              <w:rStyle w:val="13"/>
              <w:rFonts w:hint="eastAsia" w:asciiTheme="minorEastAsia" w:hAnsiTheme="minorEastAsia"/>
            </w:rPr>
            <w:t>所解决的具体问题</w:t>
          </w:r>
          <w:r>
            <w:rPr>
              <w:rFonts w:asciiTheme="minorEastAsia" w:hAnsiTheme="minorEastAsia"/>
            </w:rPr>
            <w:tab/>
          </w:r>
          <w:r>
            <w:rPr>
              <w:rFonts w:asciiTheme="minorEastAsia" w:hAnsiTheme="minorEastAsia"/>
            </w:rPr>
            <w:fldChar w:fldCharType="begin"/>
          </w:r>
          <w:r>
            <w:rPr>
              <w:rFonts w:asciiTheme="minorEastAsia" w:hAnsiTheme="minorEastAsia"/>
            </w:rPr>
            <w:instrText xml:space="preserve"> PAGEREF _Toc455702414 \h </w:instrText>
          </w:r>
          <w:r>
            <w:rPr>
              <w:rFonts w:asciiTheme="minorEastAsia" w:hAnsiTheme="minorEastAsia"/>
            </w:rPr>
            <w:fldChar w:fldCharType="separate"/>
          </w:r>
          <w:r>
            <w:rPr>
              <w:rFonts w:asciiTheme="minorEastAsia" w:hAnsiTheme="minorEastAsia"/>
            </w:rPr>
            <w:t>4</w:t>
          </w:r>
          <w:r>
            <w:rPr>
              <w:rFonts w:asciiTheme="minorEastAsia" w:hAnsiTheme="minorEastAsia"/>
            </w:rPr>
            <w:fldChar w:fldCharType="end"/>
          </w:r>
          <w:r>
            <w:rPr>
              <w:rFonts w:asciiTheme="minorEastAsia" w:hAnsiTheme="minorEastAsia"/>
            </w:rPr>
            <w:fldChar w:fldCharType="end"/>
          </w:r>
        </w:p>
        <w:p>
          <w:pPr>
            <w:pStyle w:val="10"/>
            <w:tabs>
              <w:tab w:val="right" w:leader="dot" w:pos="8296"/>
            </w:tabs>
            <w:spacing w:line="480" w:lineRule="auto"/>
            <w:rPr>
              <w:rFonts w:asciiTheme="minorEastAsia" w:hAnsiTheme="minorEastAsia"/>
            </w:rPr>
          </w:pPr>
          <w:r>
            <w:fldChar w:fldCharType="begin"/>
          </w:r>
          <w:r>
            <w:instrText xml:space="preserve"> HYPERLINK \l "_Toc455702415" </w:instrText>
          </w:r>
          <w:r>
            <w:fldChar w:fldCharType="separate"/>
          </w:r>
          <w:r>
            <w:rPr>
              <w:rStyle w:val="13"/>
              <w:rFonts w:asciiTheme="minorEastAsia" w:hAnsiTheme="minorEastAsia"/>
            </w:rPr>
            <w:t>3.2</w:t>
          </w:r>
          <w:r>
            <w:rPr>
              <w:rStyle w:val="13"/>
              <w:rFonts w:hint="eastAsia" w:asciiTheme="minorEastAsia" w:hAnsiTheme="minorEastAsia"/>
            </w:rPr>
            <w:t>导致问题的关键原因</w:t>
          </w:r>
          <w:r>
            <w:rPr>
              <w:rFonts w:asciiTheme="minorEastAsia" w:hAnsiTheme="minorEastAsia"/>
            </w:rPr>
            <w:tab/>
          </w:r>
          <w:r>
            <w:rPr>
              <w:rFonts w:asciiTheme="minorEastAsia" w:hAnsiTheme="minorEastAsia"/>
            </w:rPr>
            <w:fldChar w:fldCharType="begin"/>
          </w:r>
          <w:r>
            <w:rPr>
              <w:rFonts w:asciiTheme="minorEastAsia" w:hAnsiTheme="minorEastAsia"/>
            </w:rPr>
            <w:instrText xml:space="preserve"> PAGEREF _Toc455702415 \h </w:instrText>
          </w:r>
          <w:r>
            <w:rPr>
              <w:rFonts w:asciiTheme="minorEastAsia" w:hAnsiTheme="minorEastAsia"/>
            </w:rPr>
            <w:fldChar w:fldCharType="separate"/>
          </w:r>
          <w:r>
            <w:rPr>
              <w:rFonts w:asciiTheme="minorEastAsia" w:hAnsiTheme="minorEastAsia"/>
            </w:rPr>
            <w:t>5</w:t>
          </w:r>
          <w:r>
            <w:rPr>
              <w:rFonts w:asciiTheme="minorEastAsia" w:hAnsiTheme="minorEastAsia"/>
            </w:rPr>
            <w:fldChar w:fldCharType="end"/>
          </w:r>
          <w:r>
            <w:rPr>
              <w:rFonts w:asciiTheme="minorEastAsia" w:hAnsiTheme="minorEastAsia"/>
            </w:rPr>
            <w:fldChar w:fldCharType="end"/>
          </w:r>
        </w:p>
        <w:p>
          <w:pPr>
            <w:pStyle w:val="10"/>
            <w:tabs>
              <w:tab w:val="right" w:leader="dot" w:pos="8296"/>
            </w:tabs>
            <w:spacing w:line="480" w:lineRule="auto"/>
            <w:rPr>
              <w:rFonts w:asciiTheme="minorEastAsia" w:hAnsiTheme="minorEastAsia"/>
            </w:rPr>
          </w:pPr>
          <w:r>
            <w:fldChar w:fldCharType="begin"/>
          </w:r>
          <w:r>
            <w:instrText xml:space="preserve"> HYPERLINK \l "_Toc455702416" </w:instrText>
          </w:r>
          <w:r>
            <w:fldChar w:fldCharType="separate"/>
          </w:r>
          <w:r>
            <w:rPr>
              <w:rStyle w:val="13"/>
              <w:rFonts w:asciiTheme="minorEastAsia" w:hAnsiTheme="minorEastAsia"/>
            </w:rPr>
            <w:t>3.3</w:t>
          </w:r>
          <w:r>
            <w:rPr>
              <w:rStyle w:val="13"/>
              <w:rFonts w:hint="eastAsia" w:asciiTheme="minorEastAsia" w:hAnsiTheme="minorEastAsia"/>
            </w:rPr>
            <w:t>问题可能导致的后果</w:t>
          </w:r>
          <w:r>
            <w:rPr>
              <w:rFonts w:asciiTheme="minorEastAsia" w:hAnsiTheme="minorEastAsia"/>
            </w:rPr>
            <w:tab/>
          </w:r>
          <w:r>
            <w:rPr>
              <w:rFonts w:asciiTheme="minorEastAsia" w:hAnsiTheme="minorEastAsia"/>
            </w:rPr>
            <w:fldChar w:fldCharType="begin"/>
          </w:r>
          <w:r>
            <w:rPr>
              <w:rFonts w:asciiTheme="minorEastAsia" w:hAnsiTheme="minorEastAsia"/>
            </w:rPr>
            <w:instrText xml:space="preserve"> PAGEREF _Toc455702416 \h </w:instrText>
          </w:r>
          <w:r>
            <w:rPr>
              <w:rFonts w:asciiTheme="minorEastAsia" w:hAnsiTheme="minorEastAsia"/>
            </w:rPr>
            <w:fldChar w:fldCharType="separate"/>
          </w:r>
          <w:r>
            <w:rPr>
              <w:rFonts w:asciiTheme="minorEastAsia" w:hAnsiTheme="minorEastAsia"/>
            </w:rPr>
            <w:t>5</w:t>
          </w:r>
          <w:r>
            <w:rPr>
              <w:rFonts w:asciiTheme="minorEastAsia" w:hAnsiTheme="minorEastAsia"/>
            </w:rPr>
            <w:fldChar w:fldCharType="end"/>
          </w:r>
          <w:r>
            <w:rPr>
              <w:rFonts w:asciiTheme="minorEastAsia" w:hAnsiTheme="minorEastAsia"/>
            </w:rPr>
            <w:fldChar w:fldCharType="end"/>
          </w:r>
        </w:p>
        <w:p>
          <w:pPr>
            <w:pStyle w:val="9"/>
            <w:tabs>
              <w:tab w:val="right" w:leader="dot" w:pos="8296"/>
            </w:tabs>
            <w:spacing w:line="480" w:lineRule="auto"/>
            <w:rPr>
              <w:rFonts w:asciiTheme="minorEastAsia" w:hAnsiTheme="minorEastAsia"/>
            </w:rPr>
          </w:pPr>
          <w:r>
            <w:fldChar w:fldCharType="begin"/>
          </w:r>
          <w:r>
            <w:instrText xml:space="preserve"> HYPERLINK \l "_Toc455702417" </w:instrText>
          </w:r>
          <w:r>
            <w:fldChar w:fldCharType="separate"/>
          </w:r>
          <w:r>
            <w:rPr>
              <w:rStyle w:val="13"/>
              <w:rFonts w:asciiTheme="minorEastAsia" w:hAnsiTheme="minorEastAsia"/>
            </w:rPr>
            <w:t>4.</w:t>
          </w:r>
          <w:r>
            <w:rPr>
              <w:rStyle w:val="13"/>
              <w:rFonts w:hint="eastAsia" w:asciiTheme="minorEastAsia" w:hAnsiTheme="minorEastAsia"/>
            </w:rPr>
            <w:t>项目策略及安排</w:t>
          </w:r>
          <w:r>
            <w:rPr>
              <w:rFonts w:asciiTheme="minorEastAsia" w:hAnsiTheme="minorEastAsia"/>
            </w:rPr>
            <w:tab/>
          </w:r>
          <w:r>
            <w:rPr>
              <w:rFonts w:asciiTheme="minorEastAsia" w:hAnsiTheme="minorEastAsia"/>
            </w:rPr>
            <w:fldChar w:fldCharType="begin"/>
          </w:r>
          <w:r>
            <w:rPr>
              <w:rFonts w:asciiTheme="minorEastAsia" w:hAnsiTheme="minorEastAsia"/>
            </w:rPr>
            <w:instrText xml:space="preserve"> PAGEREF _Toc455702417 \h </w:instrText>
          </w:r>
          <w:r>
            <w:rPr>
              <w:rFonts w:asciiTheme="minorEastAsia" w:hAnsiTheme="minorEastAsia"/>
            </w:rPr>
            <w:fldChar w:fldCharType="separate"/>
          </w:r>
          <w:r>
            <w:rPr>
              <w:rFonts w:asciiTheme="minorEastAsia" w:hAnsiTheme="minorEastAsia"/>
            </w:rPr>
            <w:t>5</w:t>
          </w:r>
          <w:r>
            <w:rPr>
              <w:rFonts w:asciiTheme="minorEastAsia" w:hAnsiTheme="minorEastAsia"/>
            </w:rPr>
            <w:fldChar w:fldCharType="end"/>
          </w:r>
          <w:r>
            <w:rPr>
              <w:rFonts w:asciiTheme="minorEastAsia" w:hAnsiTheme="minorEastAsia"/>
            </w:rPr>
            <w:fldChar w:fldCharType="end"/>
          </w:r>
        </w:p>
        <w:p>
          <w:pPr>
            <w:pStyle w:val="10"/>
            <w:tabs>
              <w:tab w:val="right" w:leader="dot" w:pos="8296"/>
            </w:tabs>
            <w:spacing w:line="480" w:lineRule="auto"/>
            <w:rPr>
              <w:rFonts w:asciiTheme="minorEastAsia" w:hAnsiTheme="minorEastAsia"/>
            </w:rPr>
          </w:pPr>
          <w:r>
            <w:fldChar w:fldCharType="begin"/>
          </w:r>
          <w:r>
            <w:instrText xml:space="preserve"> HYPERLINK \l "_Toc455702418" </w:instrText>
          </w:r>
          <w:r>
            <w:fldChar w:fldCharType="separate"/>
          </w:r>
          <w:r>
            <w:rPr>
              <w:rStyle w:val="13"/>
              <w:rFonts w:asciiTheme="minorEastAsia" w:hAnsiTheme="minorEastAsia"/>
            </w:rPr>
            <w:t>4.1</w:t>
          </w:r>
          <w:r>
            <w:rPr>
              <w:rStyle w:val="13"/>
              <w:rFonts w:hint="eastAsia" w:asciiTheme="minorEastAsia" w:hAnsiTheme="minorEastAsia"/>
            </w:rPr>
            <w:t>项目进度</w:t>
          </w:r>
          <w:r>
            <w:rPr>
              <w:rFonts w:asciiTheme="minorEastAsia" w:hAnsiTheme="minorEastAsia"/>
            </w:rPr>
            <w:tab/>
          </w:r>
          <w:r>
            <w:rPr>
              <w:rFonts w:asciiTheme="minorEastAsia" w:hAnsiTheme="minorEastAsia"/>
            </w:rPr>
            <w:fldChar w:fldCharType="begin"/>
          </w:r>
          <w:r>
            <w:rPr>
              <w:rFonts w:asciiTheme="minorEastAsia" w:hAnsiTheme="minorEastAsia"/>
            </w:rPr>
            <w:instrText xml:space="preserve"> PAGEREF _Toc455702418 \h </w:instrText>
          </w:r>
          <w:r>
            <w:rPr>
              <w:rFonts w:asciiTheme="minorEastAsia" w:hAnsiTheme="minorEastAsia"/>
            </w:rPr>
            <w:fldChar w:fldCharType="separate"/>
          </w:r>
          <w:r>
            <w:rPr>
              <w:rFonts w:asciiTheme="minorEastAsia" w:hAnsiTheme="minorEastAsia"/>
            </w:rPr>
            <w:t>5</w:t>
          </w:r>
          <w:r>
            <w:rPr>
              <w:rFonts w:asciiTheme="minorEastAsia" w:hAnsiTheme="minorEastAsia"/>
            </w:rPr>
            <w:fldChar w:fldCharType="end"/>
          </w:r>
          <w:r>
            <w:rPr>
              <w:rFonts w:asciiTheme="minorEastAsia" w:hAnsiTheme="minorEastAsia"/>
            </w:rPr>
            <w:fldChar w:fldCharType="end"/>
          </w:r>
        </w:p>
        <w:p>
          <w:pPr>
            <w:pStyle w:val="10"/>
            <w:tabs>
              <w:tab w:val="right" w:leader="dot" w:pos="8296"/>
            </w:tabs>
            <w:spacing w:line="480" w:lineRule="auto"/>
            <w:rPr>
              <w:rFonts w:asciiTheme="minorEastAsia" w:hAnsiTheme="minorEastAsia"/>
            </w:rPr>
          </w:pPr>
          <w:r>
            <w:fldChar w:fldCharType="begin"/>
          </w:r>
          <w:r>
            <w:instrText xml:space="preserve"> HYPERLINK \l "_Toc455702419" </w:instrText>
          </w:r>
          <w:r>
            <w:fldChar w:fldCharType="separate"/>
          </w:r>
          <w:r>
            <w:rPr>
              <w:rStyle w:val="13"/>
              <w:rFonts w:asciiTheme="minorEastAsia" w:hAnsiTheme="minorEastAsia"/>
            </w:rPr>
            <w:t>4.2</w:t>
          </w:r>
          <w:r>
            <w:rPr>
              <w:rStyle w:val="13"/>
              <w:rFonts w:hint="eastAsia" w:asciiTheme="minorEastAsia" w:hAnsiTheme="minorEastAsia"/>
            </w:rPr>
            <w:t>项目分工</w:t>
          </w:r>
          <w:r>
            <w:rPr>
              <w:rFonts w:asciiTheme="minorEastAsia" w:hAnsiTheme="minorEastAsia"/>
            </w:rPr>
            <w:tab/>
          </w:r>
          <w:r>
            <w:rPr>
              <w:rFonts w:asciiTheme="minorEastAsia" w:hAnsiTheme="minorEastAsia"/>
            </w:rPr>
            <w:fldChar w:fldCharType="begin"/>
          </w:r>
          <w:r>
            <w:rPr>
              <w:rFonts w:asciiTheme="minorEastAsia" w:hAnsiTheme="minorEastAsia"/>
            </w:rPr>
            <w:instrText xml:space="preserve"> PAGEREF _Toc455702419 \h </w:instrText>
          </w:r>
          <w:r>
            <w:rPr>
              <w:rFonts w:asciiTheme="minorEastAsia" w:hAnsiTheme="minorEastAsia"/>
            </w:rPr>
            <w:fldChar w:fldCharType="separate"/>
          </w:r>
          <w:r>
            <w:rPr>
              <w:rFonts w:asciiTheme="minorEastAsia" w:hAnsiTheme="minorEastAsia"/>
            </w:rPr>
            <w:t>6</w:t>
          </w:r>
          <w:r>
            <w:rPr>
              <w:rFonts w:asciiTheme="minorEastAsia" w:hAnsiTheme="minorEastAsia"/>
            </w:rPr>
            <w:fldChar w:fldCharType="end"/>
          </w:r>
          <w:r>
            <w:rPr>
              <w:rFonts w:asciiTheme="minorEastAsia" w:hAnsiTheme="minorEastAsia"/>
            </w:rPr>
            <w:fldChar w:fldCharType="end"/>
          </w:r>
        </w:p>
        <w:p>
          <w:pPr>
            <w:pStyle w:val="9"/>
            <w:tabs>
              <w:tab w:val="right" w:leader="dot" w:pos="8296"/>
            </w:tabs>
            <w:spacing w:line="480" w:lineRule="auto"/>
            <w:rPr>
              <w:rFonts w:asciiTheme="minorEastAsia" w:hAnsiTheme="minorEastAsia"/>
            </w:rPr>
          </w:pPr>
          <w:r>
            <w:fldChar w:fldCharType="begin"/>
          </w:r>
          <w:r>
            <w:instrText xml:space="preserve"> HYPERLINK \l "_Toc455702425" </w:instrText>
          </w:r>
          <w:r>
            <w:fldChar w:fldCharType="separate"/>
          </w:r>
          <w:r>
            <w:rPr>
              <w:rStyle w:val="13"/>
              <w:rFonts w:asciiTheme="minorEastAsia" w:hAnsiTheme="minorEastAsia"/>
            </w:rPr>
            <w:t>5.</w:t>
          </w:r>
          <w:r>
            <w:rPr>
              <w:rStyle w:val="13"/>
              <w:rFonts w:hint="eastAsia" w:asciiTheme="minorEastAsia" w:hAnsiTheme="minorEastAsia"/>
            </w:rPr>
            <w:t>预期风险分析</w:t>
          </w:r>
          <w:r>
            <w:rPr>
              <w:rFonts w:asciiTheme="minorEastAsia" w:hAnsiTheme="minorEastAsia"/>
            </w:rPr>
            <w:tab/>
          </w:r>
          <w:r>
            <w:rPr>
              <w:rFonts w:asciiTheme="minorEastAsia" w:hAnsiTheme="minorEastAsia"/>
            </w:rPr>
            <w:fldChar w:fldCharType="begin"/>
          </w:r>
          <w:r>
            <w:rPr>
              <w:rFonts w:asciiTheme="minorEastAsia" w:hAnsiTheme="minorEastAsia"/>
            </w:rPr>
            <w:instrText xml:space="preserve"> PAGEREF _Toc455702425 \h </w:instrText>
          </w:r>
          <w:r>
            <w:rPr>
              <w:rFonts w:asciiTheme="minorEastAsia" w:hAnsiTheme="minorEastAsia"/>
            </w:rPr>
            <w:fldChar w:fldCharType="separate"/>
          </w:r>
          <w:r>
            <w:rPr>
              <w:rFonts w:asciiTheme="minorEastAsia" w:hAnsiTheme="minorEastAsia"/>
            </w:rPr>
            <w:t>8</w:t>
          </w:r>
          <w:r>
            <w:rPr>
              <w:rFonts w:asciiTheme="minorEastAsia" w:hAnsiTheme="minorEastAsia"/>
            </w:rPr>
            <w:fldChar w:fldCharType="end"/>
          </w:r>
          <w:r>
            <w:rPr>
              <w:rFonts w:asciiTheme="minorEastAsia" w:hAnsiTheme="minorEastAsia"/>
            </w:rPr>
            <w:fldChar w:fldCharType="end"/>
          </w:r>
        </w:p>
        <w:p>
          <w:pPr>
            <w:pStyle w:val="9"/>
            <w:tabs>
              <w:tab w:val="right" w:leader="dot" w:pos="8296"/>
            </w:tabs>
            <w:spacing w:line="480" w:lineRule="auto"/>
            <w:rPr>
              <w:rFonts w:asciiTheme="minorEastAsia" w:hAnsiTheme="minorEastAsia"/>
            </w:rPr>
          </w:pPr>
          <w:r>
            <w:fldChar w:fldCharType="begin"/>
          </w:r>
          <w:r>
            <w:instrText xml:space="preserve"> HYPERLINK \l "_Toc455702426" </w:instrText>
          </w:r>
          <w:r>
            <w:fldChar w:fldCharType="separate"/>
          </w:r>
          <w:r>
            <w:rPr>
              <w:rStyle w:val="13"/>
              <w:rFonts w:asciiTheme="minorEastAsia" w:hAnsiTheme="minorEastAsia"/>
            </w:rPr>
            <w:t>6.</w:t>
          </w:r>
          <w:r>
            <w:rPr>
              <w:rStyle w:val="13"/>
              <w:rFonts w:hint="eastAsia" w:asciiTheme="minorEastAsia" w:hAnsiTheme="minorEastAsia"/>
            </w:rPr>
            <w:t>项目创新性</w:t>
          </w:r>
          <w:r>
            <w:rPr>
              <w:rFonts w:asciiTheme="minorEastAsia" w:hAnsiTheme="minorEastAsia"/>
            </w:rPr>
            <w:tab/>
          </w:r>
          <w:r>
            <w:rPr>
              <w:rFonts w:asciiTheme="minorEastAsia" w:hAnsiTheme="minorEastAsia"/>
            </w:rPr>
            <w:fldChar w:fldCharType="begin"/>
          </w:r>
          <w:r>
            <w:rPr>
              <w:rFonts w:asciiTheme="minorEastAsia" w:hAnsiTheme="minorEastAsia"/>
            </w:rPr>
            <w:instrText xml:space="preserve"> PAGEREF _Toc455702426 \h </w:instrText>
          </w:r>
          <w:r>
            <w:rPr>
              <w:rFonts w:asciiTheme="minorEastAsia" w:hAnsiTheme="minorEastAsia"/>
            </w:rPr>
            <w:fldChar w:fldCharType="separate"/>
          </w:r>
          <w:r>
            <w:rPr>
              <w:rFonts w:asciiTheme="minorEastAsia" w:hAnsiTheme="minorEastAsia"/>
            </w:rPr>
            <w:t>8</w:t>
          </w:r>
          <w:r>
            <w:rPr>
              <w:rFonts w:asciiTheme="minorEastAsia" w:hAnsiTheme="minorEastAsia"/>
            </w:rPr>
            <w:fldChar w:fldCharType="end"/>
          </w:r>
          <w:r>
            <w:rPr>
              <w:rFonts w:asciiTheme="minorEastAsia" w:hAnsiTheme="minorEastAsia"/>
            </w:rPr>
            <w:fldChar w:fldCharType="end"/>
          </w:r>
        </w:p>
        <w:p>
          <w:pPr>
            <w:spacing w:line="480" w:lineRule="auto"/>
            <w:rPr>
              <w:rFonts w:asciiTheme="minorEastAsia" w:hAnsiTheme="minorEastAsia"/>
            </w:rPr>
          </w:pPr>
          <w:r>
            <w:rPr>
              <w:rFonts w:asciiTheme="minorEastAsia" w:hAnsiTheme="minorEastAsia"/>
              <w:b/>
              <w:bCs/>
              <w:sz w:val="24"/>
              <w:szCs w:val="24"/>
              <w:lang w:val="zh-CN"/>
            </w:rPr>
            <w:fldChar w:fldCharType="end"/>
          </w:r>
        </w:p>
      </w:sdtContent>
    </w:sdt>
    <w:p>
      <w:pPr>
        <w:pStyle w:val="2"/>
        <w:spacing w:line="480" w:lineRule="auto"/>
        <w:rPr>
          <w:rFonts w:asciiTheme="minorEastAsia" w:hAnsiTheme="minorEastAsia"/>
        </w:rPr>
      </w:pPr>
      <w:bookmarkStart w:id="0" w:name="_Toc455702403"/>
      <w:r>
        <w:rPr>
          <w:rFonts w:hint="eastAsia" w:asciiTheme="minorEastAsia" w:hAnsiTheme="minorEastAsia"/>
        </w:rPr>
        <w:t>1.项目概述</w:t>
      </w:r>
      <w:bookmarkEnd w:id="0"/>
    </w:p>
    <w:p>
      <w:pPr>
        <w:pStyle w:val="3"/>
        <w:spacing w:line="480" w:lineRule="auto"/>
        <w:rPr>
          <w:rFonts w:asciiTheme="minorEastAsia" w:hAnsiTheme="minorEastAsia" w:eastAsiaTheme="minorEastAsia"/>
        </w:rPr>
      </w:pPr>
      <w:bookmarkStart w:id="1" w:name="_Toc455702404"/>
      <w:r>
        <w:rPr>
          <w:rFonts w:hint="eastAsia" w:asciiTheme="minorEastAsia" w:hAnsiTheme="minorEastAsia" w:eastAsiaTheme="minorEastAsia"/>
        </w:rPr>
        <w:t>1.1项目主题</w:t>
      </w:r>
      <w:bookmarkEnd w:id="1"/>
    </w:p>
    <w:p>
      <w:pPr>
        <w:pStyle w:val="3"/>
        <w:keepNext/>
        <w:keepLines/>
        <w:pageBreakBefore w:val="0"/>
        <w:widowControl w:val="0"/>
        <w:kinsoku/>
        <w:wordWrap/>
        <w:overflowPunct/>
        <w:topLinePunct w:val="0"/>
        <w:autoSpaceDE/>
        <w:autoSpaceDN/>
        <w:bidi w:val="0"/>
        <w:adjustRightInd/>
        <w:snapToGrid/>
        <w:spacing w:before="0" w:after="0" w:line="276" w:lineRule="auto"/>
        <w:ind w:firstLine="480" w:firstLineChars="200"/>
        <w:textAlignment w:val="auto"/>
        <w:rPr>
          <w:rFonts w:hint="eastAsia" w:asciiTheme="minorEastAsia" w:hAnsiTheme="minorEastAsia"/>
          <w:b w:val="0"/>
          <w:bCs w:val="0"/>
          <w:sz w:val="24"/>
          <w:szCs w:val="24"/>
        </w:rPr>
      </w:pPr>
      <w:bookmarkStart w:id="2" w:name="_Toc455702405"/>
      <w:r>
        <w:rPr>
          <w:rFonts w:hint="eastAsia" w:asciiTheme="minorEastAsia" w:hAnsiTheme="minorEastAsia"/>
          <w:b w:val="0"/>
          <w:bCs w:val="0"/>
          <w:sz w:val="24"/>
          <w:szCs w:val="24"/>
        </w:rPr>
        <w:t>伴随着社会经济的快速发展，房价持续走高，房地产交易市场越来越火，其中二手房交易占有很大比重。其中，北京尤其明显。北京作为一线城市，房价居高不下且外来人口众多，因此人们对于二手房的需求越来越大。可以看出，对于消费者，房地产中介和政府来说，对二手房数据的分析研究来帮助用户更好的评估房产和预测未来走势是很必要的。因此，对二手房进行数据可视化分析有着很重要的意义。</w:t>
      </w:r>
    </w:p>
    <w:p>
      <w:pPr>
        <w:pStyle w:val="3"/>
        <w:keepNext/>
        <w:keepLines/>
        <w:pageBreakBefore w:val="0"/>
        <w:widowControl w:val="0"/>
        <w:kinsoku/>
        <w:wordWrap/>
        <w:overflowPunct/>
        <w:topLinePunct w:val="0"/>
        <w:autoSpaceDE/>
        <w:autoSpaceDN/>
        <w:bidi w:val="0"/>
        <w:adjustRightInd/>
        <w:snapToGrid/>
        <w:spacing w:before="0" w:after="0" w:line="276" w:lineRule="auto"/>
        <w:ind w:firstLine="480" w:firstLineChars="200"/>
        <w:textAlignment w:val="auto"/>
        <w:rPr>
          <w:rFonts w:hint="eastAsia" w:asciiTheme="minorEastAsia" w:hAnsiTheme="minorEastAsia"/>
          <w:b w:val="0"/>
          <w:bCs w:val="0"/>
          <w:sz w:val="24"/>
          <w:szCs w:val="24"/>
        </w:rPr>
      </w:pPr>
      <w:r>
        <w:rPr>
          <w:rFonts w:hint="eastAsia" w:asciiTheme="minorEastAsia" w:hAnsiTheme="minorEastAsia"/>
          <w:b w:val="0"/>
          <w:bCs w:val="0"/>
          <w:sz w:val="24"/>
          <w:szCs w:val="24"/>
        </w:rPr>
        <w:t>消费者常常买不到合心意的二手房、二手房信息不真实等种种现状让我们小组认识到进行二手房市场大数据分析，帮助消费者了解真实二手房信息的必要性。但是通过我们小组调查发现，国内外很少有二手房智能分析系统，开发二手房智能分析系统有收集二手房数据的难度，同时也有一定的技术难度，包括如何有效的管理与分析这些数据。因此我们小组拟设计与实现一个针对北京市二手房市场的大数据可视化分析网站，使用户对二手房数据的深度认识，有助于帮助用户更好的评估房产和预测未来的走势，最终做出决策。</w:t>
      </w:r>
    </w:p>
    <w:p>
      <w:pPr>
        <w:pStyle w:val="3"/>
        <w:spacing w:line="480" w:lineRule="auto"/>
        <w:rPr>
          <w:rFonts w:asciiTheme="minorEastAsia" w:hAnsiTheme="minorEastAsia" w:eastAsiaTheme="minorEastAsia"/>
        </w:rPr>
      </w:pPr>
      <w:r>
        <w:rPr>
          <w:rFonts w:hint="eastAsia" w:asciiTheme="minorEastAsia" w:hAnsiTheme="minorEastAsia" w:eastAsiaTheme="minorEastAsia"/>
        </w:rPr>
        <w:t>1.2受众人群</w:t>
      </w:r>
      <w:bookmarkEnd w:id="2"/>
    </w:p>
    <w:p>
      <w:pPr>
        <w:spacing w:line="48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想要购买二手房的消费者。</w:t>
      </w:r>
    </w:p>
    <w:p>
      <w:pPr>
        <w:pStyle w:val="3"/>
        <w:spacing w:line="480" w:lineRule="auto"/>
        <w:rPr>
          <w:rFonts w:asciiTheme="minorEastAsia" w:hAnsiTheme="minorEastAsia" w:eastAsiaTheme="minorEastAsia"/>
        </w:rPr>
      </w:pPr>
      <w:bookmarkStart w:id="3" w:name="_Toc455702406"/>
      <w:r>
        <w:rPr>
          <w:rFonts w:hint="eastAsia" w:asciiTheme="minorEastAsia" w:hAnsiTheme="minorEastAsia" w:eastAsiaTheme="minorEastAsia"/>
        </w:rPr>
        <w:t>1.3实施区域</w:t>
      </w:r>
      <w:bookmarkEnd w:id="3"/>
    </w:p>
    <w:p>
      <w:pPr>
        <w:spacing w:line="480" w:lineRule="auto"/>
        <w:ind w:firstLine="480" w:firstLineChars="200"/>
        <w:jc w:val="left"/>
        <w:rPr>
          <w:rFonts w:hint="eastAsia" w:asciiTheme="minorEastAsia" w:hAnsiTheme="minorEastAsia" w:eastAsiaTheme="minorEastAsia"/>
          <w:sz w:val="24"/>
          <w:szCs w:val="24"/>
          <w:lang w:val="en-US" w:eastAsia="zh-CN"/>
        </w:rPr>
      </w:pPr>
      <w:r>
        <w:rPr>
          <w:rFonts w:hint="eastAsia" w:asciiTheme="minorEastAsia" w:hAnsiTheme="minorEastAsia"/>
          <w:sz w:val="24"/>
          <w:szCs w:val="24"/>
          <w:lang w:val="en-US" w:eastAsia="zh-CN"/>
        </w:rPr>
        <w:t>北京市</w:t>
      </w:r>
    </w:p>
    <w:p>
      <w:pPr>
        <w:pStyle w:val="3"/>
        <w:spacing w:line="480" w:lineRule="auto"/>
        <w:rPr>
          <w:rFonts w:asciiTheme="minorEastAsia" w:hAnsiTheme="minorEastAsia" w:eastAsiaTheme="minorEastAsia"/>
        </w:rPr>
      </w:pPr>
      <w:bookmarkStart w:id="4" w:name="_Toc455702407"/>
      <w:r>
        <w:rPr>
          <w:rFonts w:hint="eastAsia" w:asciiTheme="minorEastAsia" w:hAnsiTheme="minorEastAsia" w:eastAsiaTheme="minorEastAsia"/>
        </w:rPr>
        <w:t>1.4项目期限</w:t>
      </w:r>
      <w:bookmarkEnd w:id="4"/>
    </w:p>
    <w:p>
      <w:pPr>
        <w:spacing w:line="480" w:lineRule="auto"/>
        <w:ind w:firstLine="480" w:firstLineChars="200"/>
        <w:jc w:val="left"/>
        <w:rPr>
          <w:rFonts w:asciiTheme="minorEastAsia" w:hAnsiTheme="minorEastAsia"/>
          <w:sz w:val="24"/>
          <w:szCs w:val="24"/>
        </w:rPr>
      </w:pPr>
      <w:r>
        <w:rPr>
          <w:rFonts w:hint="eastAsia" w:asciiTheme="minorEastAsia" w:hAnsiTheme="minorEastAsia"/>
          <w:sz w:val="24"/>
          <w:szCs w:val="24"/>
        </w:rPr>
        <w:t>2020年7月20日-2020年8月5日</w:t>
      </w:r>
    </w:p>
    <w:p>
      <w:pPr>
        <w:pStyle w:val="3"/>
        <w:spacing w:line="480" w:lineRule="auto"/>
        <w:rPr>
          <w:rFonts w:asciiTheme="minorEastAsia" w:hAnsiTheme="minorEastAsia" w:eastAsiaTheme="minorEastAsia"/>
        </w:rPr>
      </w:pPr>
      <w:bookmarkStart w:id="5" w:name="_Toc455702408"/>
      <w:r>
        <w:rPr>
          <w:rFonts w:hint="eastAsia" w:asciiTheme="minorEastAsia" w:hAnsiTheme="minorEastAsia" w:eastAsiaTheme="minorEastAsia"/>
        </w:rPr>
        <w:t>1.5希望解决的问题以及预期达到的目标</w:t>
      </w:r>
      <w:bookmarkEnd w:id="5"/>
    </w:p>
    <w:p>
      <w:pPr>
        <w:keepNext w:val="0"/>
        <w:keepLines w:val="0"/>
        <w:pageBreakBefore w:val="0"/>
        <w:widowControl w:val="0"/>
        <w:kinsoku/>
        <w:wordWrap/>
        <w:overflowPunct/>
        <w:topLinePunct w:val="0"/>
        <w:autoSpaceDE/>
        <w:autoSpaceDN/>
        <w:bidi w:val="0"/>
        <w:adjustRightInd/>
        <w:snapToGrid/>
        <w:spacing w:line="276" w:lineRule="auto"/>
        <w:ind w:firstLine="480" w:firstLineChars="200"/>
        <w:textAlignment w:val="auto"/>
        <w:rPr>
          <w:rFonts w:hint="eastAsia" w:asciiTheme="minorEastAsia" w:hAnsiTheme="minorEastAsia" w:eastAsiaTheme="minorEastAsia"/>
          <w:sz w:val="24"/>
          <w:szCs w:val="24"/>
          <w:lang w:eastAsia="zh-CN"/>
        </w:rPr>
      </w:pPr>
      <w:r>
        <w:rPr>
          <w:rFonts w:hint="eastAsia" w:asciiTheme="minorEastAsia" w:hAnsiTheme="minorEastAsia"/>
          <w:sz w:val="24"/>
          <w:szCs w:val="24"/>
        </w:rPr>
        <w:t>希望消费者可以通过该平台，了解真实全面的房价信息，更好的评估房产和预测未来的走势，最终做出合理的决策。该项目的初期目标是分析北京市的二手房市场交易情况。如果进展顺利，后续可能基本覆盖全国的城市二手房交易情况。</w:t>
      </w:r>
    </w:p>
    <w:p>
      <w:pPr>
        <w:pStyle w:val="2"/>
        <w:spacing w:line="480" w:lineRule="auto"/>
        <w:rPr>
          <w:rFonts w:asciiTheme="minorEastAsia" w:hAnsiTheme="minorEastAsia"/>
        </w:rPr>
      </w:pPr>
      <w:bookmarkStart w:id="6" w:name="_Toc455702409"/>
      <w:r>
        <w:rPr>
          <w:rFonts w:hint="eastAsia" w:asciiTheme="minorEastAsia" w:hAnsiTheme="minorEastAsia"/>
        </w:rPr>
        <w:t>2.项目背景分析</w:t>
      </w:r>
      <w:bookmarkEnd w:id="6"/>
    </w:p>
    <w:p>
      <w:pPr>
        <w:pStyle w:val="3"/>
        <w:spacing w:line="480" w:lineRule="auto"/>
        <w:rPr>
          <w:rFonts w:asciiTheme="minorEastAsia" w:hAnsiTheme="minorEastAsia" w:eastAsiaTheme="minorEastAsia"/>
        </w:rPr>
      </w:pPr>
      <w:bookmarkStart w:id="7" w:name="_Toc455702410"/>
      <w:r>
        <w:rPr>
          <w:rFonts w:hint="eastAsia" w:asciiTheme="minorEastAsia" w:hAnsiTheme="minorEastAsia" w:eastAsiaTheme="minorEastAsia"/>
        </w:rPr>
        <w:t>2.1项目起因</w:t>
      </w:r>
      <w:bookmarkEnd w:id="7"/>
    </w:p>
    <w:p>
      <w:pPr>
        <w:keepNext w:val="0"/>
        <w:keepLines w:val="0"/>
        <w:pageBreakBefore w:val="0"/>
        <w:widowControl w:val="0"/>
        <w:kinsoku/>
        <w:wordWrap/>
        <w:overflowPunct/>
        <w:topLinePunct w:val="0"/>
        <w:autoSpaceDE/>
        <w:autoSpaceDN/>
        <w:bidi w:val="0"/>
        <w:adjustRightInd/>
        <w:snapToGrid/>
        <w:spacing w:line="276" w:lineRule="auto"/>
        <w:ind w:firstLine="480" w:firstLineChars="200"/>
        <w:textAlignment w:val="auto"/>
        <w:rPr>
          <w:rFonts w:asciiTheme="minorEastAsia" w:hAnsiTheme="minorEastAsia"/>
          <w:sz w:val="24"/>
          <w:szCs w:val="24"/>
        </w:rPr>
      </w:pPr>
      <w:r>
        <w:rPr>
          <w:rFonts w:hint="eastAsia" w:asciiTheme="minorEastAsia" w:hAnsiTheme="minorEastAsia"/>
          <w:sz w:val="24"/>
          <w:szCs w:val="24"/>
        </w:rPr>
        <w:t>北京作为一线城市，房价居高不下且外来人口众多，因此人们对于二手房的需求越来越大。</w:t>
      </w:r>
      <w:r>
        <w:rPr>
          <w:rFonts w:hint="eastAsia" w:asciiTheme="minorEastAsia" w:hAnsiTheme="minorEastAsia"/>
          <w:sz w:val="24"/>
          <w:szCs w:val="24"/>
          <w:lang w:val="en-US" w:eastAsia="zh-CN"/>
        </w:rPr>
        <w:t>但是，消费者常常买不到合心意的二手房、二手房信息不真实等种种现状让我们小组认识到进行二手房市场大数据分析，帮助消费者了解真实二手房信息的必要性。但是通过我们小组调查发现，国内外很少有二手房智能分析系统。因此我们小组拟设计与实现一个针对北京市二手房市场的大数据可视化分析网站，使用户对二手房数据的深度认识，有助于帮助用户更好的评估房产和预测未来的走势，最终做出决策。</w:t>
      </w:r>
    </w:p>
    <w:p>
      <w:pPr>
        <w:pStyle w:val="3"/>
        <w:spacing w:line="480" w:lineRule="auto"/>
        <w:rPr>
          <w:rFonts w:asciiTheme="minorEastAsia" w:hAnsiTheme="minorEastAsia" w:eastAsiaTheme="minorEastAsia"/>
        </w:rPr>
      </w:pPr>
      <w:bookmarkStart w:id="8" w:name="_Toc455702411"/>
      <w:r>
        <w:rPr>
          <w:rFonts w:hint="eastAsia" w:asciiTheme="minorEastAsia" w:hAnsiTheme="minorEastAsia" w:eastAsiaTheme="minorEastAsia"/>
        </w:rPr>
        <w:t>2.2必要性</w:t>
      </w:r>
      <w:bookmarkEnd w:id="8"/>
    </w:p>
    <w:p>
      <w:pPr>
        <w:keepNext w:val="0"/>
        <w:keepLines w:val="0"/>
        <w:pageBreakBefore w:val="0"/>
        <w:widowControl w:val="0"/>
        <w:kinsoku/>
        <w:wordWrap/>
        <w:overflowPunct/>
        <w:topLinePunct w:val="0"/>
        <w:autoSpaceDE/>
        <w:autoSpaceDN/>
        <w:bidi w:val="0"/>
        <w:adjustRightInd/>
        <w:snapToGrid/>
        <w:spacing w:line="276" w:lineRule="auto"/>
        <w:ind w:firstLine="480" w:firstLineChars="200"/>
        <w:textAlignment w:val="auto"/>
        <w:rPr>
          <w:rFonts w:hint="eastAsia" w:asciiTheme="minorEastAsia" w:hAnsiTheme="minorEastAsia" w:eastAsiaTheme="minorEastAsia"/>
          <w:sz w:val="24"/>
          <w:szCs w:val="24"/>
          <w:lang w:val="en-US" w:eastAsia="zh-CN"/>
        </w:rPr>
      </w:pPr>
      <w:r>
        <w:rPr>
          <w:rFonts w:hint="eastAsia" w:asciiTheme="minorEastAsia" w:hAnsiTheme="minorEastAsia"/>
          <w:sz w:val="24"/>
          <w:szCs w:val="24"/>
          <w:lang w:val="en-US" w:eastAsia="zh-CN"/>
        </w:rPr>
        <w:t>现如今，二手房数量和需求量增加导致二手房市场存在信息不真实、消费者买不到合心意的二手房。但是国内外很少有</w:t>
      </w:r>
      <w:r>
        <w:rPr>
          <w:rFonts w:hint="eastAsia" w:asciiTheme="minorEastAsia" w:hAnsiTheme="minorEastAsia"/>
          <w:sz w:val="24"/>
          <w:szCs w:val="24"/>
        </w:rPr>
        <w:t>二手房智能分析系统</w:t>
      </w:r>
      <w:r>
        <w:rPr>
          <w:rFonts w:hint="eastAsia" w:asciiTheme="minorEastAsia" w:hAnsiTheme="minorEastAsia"/>
          <w:sz w:val="24"/>
          <w:szCs w:val="24"/>
          <w:lang w:eastAsia="zh-CN"/>
        </w:rPr>
        <w:t>。</w:t>
      </w:r>
      <w:r>
        <w:rPr>
          <w:rFonts w:hint="eastAsia" w:asciiTheme="minorEastAsia" w:hAnsiTheme="minorEastAsia"/>
          <w:sz w:val="24"/>
          <w:szCs w:val="24"/>
        </w:rPr>
        <w:t>因此我们小组拟设计与实现</w:t>
      </w:r>
      <w:r>
        <w:rPr>
          <w:rFonts w:hint="eastAsia" w:asciiTheme="minorEastAsia" w:hAnsiTheme="minorEastAsia"/>
          <w:sz w:val="24"/>
          <w:szCs w:val="24"/>
          <w:lang w:val="en-US" w:eastAsia="zh-CN"/>
        </w:rPr>
        <w:t>该</w:t>
      </w:r>
      <w:r>
        <w:rPr>
          <w:rFonts w:hint="eastAsia" w:asciiTheme="minorEastAsia" w:hAnsiTheme="minorEastAsia"/>
          <w:sz w:val="24"/>
          <w:szCs w:val="24"/>
        </w:rPr>
        <w:t>大数据可视化分析网站，使用户对二手房数据的深度认识，有助于帮助用户更好的评估房产和预测未来的走势，最终做出决策。</w:t>
      </w:r>
    </w:p>
    <w:p>
      <w:pPr>
        <w:pStyle w:val="3"/>
        <w:spacing w:line="480" w:lineRule="auto"/>
        <w:rPr>
          <w:rFonts w:asciiTheme="minorEastAsia" w:hAnsiTheme="minorEastAsia" w:eastAsiaTheme="minorEastAsia"/>
        </w:rPr>
      </w:pPr>
      <w:bookmarkStart w:id="9" w:name="_Toc455702412"/>
      <w:r>
        <w:rPr>
          <w:rFonts w:hint="eastAsia" w:asciiTheme="minorEastAsia" w:hAnsiTheme="minorEastAsia" w:eastAsiaTheme="minorEastAsia"/>
        </w:rPr>
        <w:t>2.3</w:t>
      </w:r>
      <w:r>
        <w:rPr>
          <w:rFonts w:asciiTheme="minorEastAsia" w:hAnsiTheme="minorEastAsia" w:eastAsiaTheme="minorEastAsia"/>
        </w:rPr>
        <w:t>实施项目条件</w:t>
      </w:r>
      <w:bookmarkEnd w:id="9"/>
    </w:p>
    <w:p>
      <w:pPr>
        <w:numPr>
          <w:ilvl w:val="0"/>
          <w:numId w:val="1"/>
        </w:numPr>
        <w:spacing w:line="480" w:lineRule="auto"/>
        <w:ind w:firstLine="480" w:firstLineChars="200"/>
        <w:rPr>
          <w:rFonts w:hint="eastAsia" w:asciiTheme="minorEastAsia" w:hAnsiTheme="minorEastAsia"/>
          <w:sz w:val="24"/>
          <w:szCs w:val="24"/>
        </w:rPr>
      </w:pPr>
      <w:r>
        <w:rPr>
          <w:rFonts w:hint="eastAsia" w:asciiTheme="minorEastAsia" w:hAnsiTheme="minorEastAsia"/>
          <w:sz w:val="24"/>
          <w:szCs w:val="24"/>
        </w:rPr>
        <w:t>项目成员</w:t>
      </w:r>
      <w:r>
        <w:rPr>
          <w:rFonts w:hint="eastAsia" w:asciiTheme="minorEastAsia" w:hAnsiTheme="minorEastAsia"/>
          <w:sz w:val="24"/>
          <w:szCs w:val="24"/>
          <w:lang w:val="en-US" w:eastAsia="zh-CN"/>
        </w:rPr>
        <w:t>配好做数据可视化所需要配好的环境。</w:t>
      </w:r>
    </w:p>
    <w:p>
      <w:pPr>
        <w:numPr>
          <w:ilvl w:val="0"/>
          <w:numId w:val="1"/>
        </w:numPr>
        <w:spacing w:line="480" w:lineRule="auto"/>
        <w:ind w:firstLine="480" w:firstLineChars="200"/>
        <w:rPr>
          <w:rFonts w:asciiTheme="minorEastAsia" w:hAnsiTheme="minorEastAsia"/>
          <w:sz w:val="24"/>
          <w:szCs w:val="24"/>
        </w:rPr>
      </w:pPr>
      <w:r>
        <w:rPr>
          <w:rFonts w:hint="eastAsia" w:asciiTheme="minorEastAsia" w:hAnsiTheme="minorEastAsia"/>
          <w:sz w:val="24"/>
          <w:szCs w:val="24"/>
          <w:lang w:val="en-US" w:eastAsia="zh-CN"/>
        </w:rPr>
        <w:t>项目成员</w:t>
      </w:r>
      <w:r>
        <w:rPr>
          <w:rFonts w:hint="eastAsia" w:asciiTheme="minorEastAsia" w:hAnsiTheme="minorEastAsia"/>
          <w:sz w:val="24"/>
          <w:szCs w:val="24"/>
        </w:rPr>
        <w:t>熟练掌握</w:t>
      </w:r>
      <w:r>
        <w:rPr>
          <w:rFonts w:hint="eastAsia" w:asciiTheme="minorEastAsia" w:hAnsiTheme="minorEastAsia"/>
          <w:sz w:val="24"/>
          <w:szCs w:val="24"/>
          <w:lang w:val="en-US" w:eastAsia="zh-CN"/>
        </w:rPr>
        <w:t>java、爬虫等</w:t>
      </w:r>
      <w:r>
        <w:rPr>
          <w:rFonts w:hint="eastAsia" w:asciiTheme="minorEastAsia" w:hAnsiTheme="minorEastAsia"/>
          <w:sz w:val="24"/>
          <w:szCs w:val="24"/>
        </w:rPr>
        <w:t>相关知识。</w:t>
      </w:r>
    </w:p>
    <w:p>
      <w:pPr>
        <w:numPr>
          <w:ilvl w:val="0"/>
          <w:numId w:val="1"/>
        </w:numPr>
        <w:spacing w:line="480" w:lineRule="auto"/>
        <w:ind w:left="0" w:leftChars="0" w:firstLine="480" w:firstLineChars="200"/>
        <w:rPr>
          <w:rFonts w:asciiTheme="minorEastAsia" w:hAnsiTheme="minorEastAsia"/>
          <w:sz w:val="24"/>
          <w:szCs w:val="24"/>
        </w:rPr>
      </w:pPr>
      <w:r>
        <w:rPr>
          <w:rFonts w:hint="eastAsia" w:asciiTheme="minorEastAsia" w:hAnsiTheme="minorEastAsia"/>
          <w:sz w:val="24"/>
          <w:szCs w:val="24"/>
        </w:rPr>
        <w:t>项目成员熟练掌握</w:t>
      </w:r>
      <w:r>
        <w:rPr>
          <w:rFonts w:hint="eastAsia" w:asciiTheme="minorEastAsia" w:hAnsiTheme="minorEastAsia"/>
          <w:sz w:val="24"/>
          <w:szCs w:val="24"/>
          <w:lang w:val="en-US" w:eastAsia="zh-CN"/>
        </w:rPr>
        <w:t>myeclipse等软件的使用。</w:t>
      </w:r>
    </w:p>
    <w:p>
      <w:pPr>
        <w:pStyle w:val="2"/>
        <w:spacing w:line="480" w:lineRule="auto"/>
        <w:rPr>
          <w:rFonts w:asciiTheme="minorEastAsia" w:hAnsiTheme="minorEastAsia"/>
        </w:rPr>
      </w:pPr>
      <w:bookmarkStart w:id="10" w:name="_Toc455702413"/>
      <w:r>
        <w:rPr>
          <w:rFonts w:hint="eastAsia" w:asciiTheme="minorEastAsia" w:hAnsiTheme="minorEastAsia"/>
        </w:rPr>
        <w:t>3.项目问题分析</w:t>
      </w:r>
      <w:bookmarkEnd w:id="10"/>
    </w:p>
    <w:p>
      <w:pPr>
        <w:pStyle w:val="3"/>
        <w:spacing w:line="480" w:lineRule="auto"/>
        <w:rPr>
          <w:rFonts w:asciiTheme="minorEastAsia" w:hAnsiTheme="minorEastAsia" w:eastAsiaTheme="minorEastAsia"/>
        </w:rPr>
      </w:pPr>
      <w:bookmarkStart w:id="11" w:name="_Toc455702414"/>
      <w:r>
        <w:rPr>
          <w:rFonts w:hint="eastAsia" w:asciiTheme="minorEastAsia" w:hAnsiTheme="minorEastAsia" w:eastAsiaTheme="minorEastAsia"/>
        </w:rPr>
        <w:t>3.1所解决的具体问题</w:t>
      </w:r>
      <w:bookmarkEnd w:id="11"/>
    </w:p>
    <w:p>
      <w:pPr>
        <w:spacing w:line="480" w:lineRule="auto"/>
        <w:ind w:firstLine="480" w:firstLineChars="200"/>
        <w:rPr>
          <w:rFonts w:hint="default" w:asciiTheme="minorEastAsia" w:hAnsiTheme="minorEastAsia" w:eastAsiaTheme="minorEastAsia"/>
          <w:sz w:val="24"/>
          <w:szCs w:val="24"/>
          <w:lang w:val="en-US" w:eastAsia="zh-CN"/>
        </w:rPr>
      </w:pPr>
      <w:r>
        <w:rPr>
          <w:rFonts w:hint="eastAsia" w:asciiTheme="minorEastAsia" w:hAnsiTheme="minorEastAsia"/>
          <w:sz w:val="24"/>
          <w:szCs w:val="24"/>
        </w:rPr>
        <w:t>1.</w:t>
      </w:r>
      <w:r>
        <w:rPr>
          <w:rFonts w:hint="eastAsia" w:asciiTheme="minorEastAsia" w:hAnsiTheme="minorEastAsia"/>
          <w:sz w:val="24"/>
          <w:szCs w:val="24"/>
          <w:lang w:val="en-US" w:eastAsia="zh-CN"/>
        </w:rPr>
        <w:t>消费者不能实时了解当下二手房房价的涨幅。</w:t>
      </w:r>
    </w:p>
    <w:p>
      <w:pPr>
        <w:spacing w:line="480" w:lineRule="auto"/>
        <w:ind w:left="719" w:leftChars="228" w:hanging="240" w:hangingChars="100"/>
        <w:rPr>
          <w:rFonts w:hint="default" w:asciiTheme="minorEastAsia" w:hAnsiTheme="minorEastAsia" w:eastAsiaTheme="minorEastAsia"/>
          <w:sz w:val="24"/>
          <w:szCs w:val="24"/>
          <w:lang w:val="en-US" w:eastAsia="zh-CN"/>
        </w:rPr>
      </w:pPr>
      <w:r>
        <w:rPr>
          <w:rFonts w:hint="eastAsia" w:asciiTheme="minorEastAsia" w:hAnsiTheme="minorEastAsia"/>
          <w:sz w:val="24"/>
          <w:szCs w:val="24"/>
        </w:rPr>
        <w:t>2.</w:t>
      </w:r>
      <w:r>
        <w:rPr>
          <w:rFonts w:hint="eastAsia" w:asciiTheme="minorEastAsia" w:hAnsiTheme="minorEastAsia"/>
          <w:sz w:val="24"/>
          <w:szCs w:val="24"/>
          <w:lang w:val="en-US" w:eastAsia="zh-CN"/>
        </w:rPr>
        <w:t>消费者仅通过当下的二手房交易平台，不能直观的了解当下二手房的库存。</w:t>
      </w:r>
    </w:p>
    <w:p>
      <w:pPr>
        <w:spacing w:line="480" w:lineRule="auto"/>
        <w:ind w:firstLine="480" w:firstLineChars="200"/>
        <w:rPr>
          <w:rFonts w:hint="default" w:asciiTheme="minorEastAsia" w:hAnsiTheme="minorEastAsia" w:eastAsiaTheme="minorEastAsia"/>
          <w:sz w:val="24"/>
          <w:szCs w:val="24"/>
          <w:lang w:val="en-US" w:eastAsia="zh-CN"/>
        </w:rPr>
      </w:pPr>
      <w:r>
        <w:rPr>
          <w:rFonts w:hint="eastAsia" w:asciiTheme="minorEastAsia" w:hAnsiTheme="minorEastAsia"/>
          <w:sz w:val="24"/>
          <w:szCs w:val="24"/>
        </w:rPr>
        <w:t>3.</w:t>
      </w:r>
      <w:r>
        <w:rPr>
          <w:rFonts w:hint="eastAsia" w:asciiTheme="minorEastAsia" w:hAnsiTheme="minorEastAsia"/>
          <w:sz w:val="24"/>
          <w:szCs w:val="24"/>
          <w:lang w:val="en-US" w:eastAsia="zh-CN"/>
        </w:rPr>
        <w:t>只能零散的获取碎片化信息。</w:t>
      </w:r>
    </w:p>
    <w:p>
      <w:pPr>
        <w:pStyle w:val="3"/>
        <w:spacing w:line="480" w:lineRule="auto"/>
        <w:rPr>
          <w:rFonts w:asciiTheme="minorEastAsia" w:hAnsiTheme="minorEastAsia" w:eastAsiaTheme="minorEastAsia"/>
        </w:rPr>
      </w:pPr>
      <w:bookmarkStart w:id="12" w:name="_Toc455702415"/>
      <w:r>
        <w:rPr>
          <w:rFonts w:hint="eastAsia" w:asciiTheme="minorEastAsia" w:hAnsiTheme="minorEastAsia" w:eastAsiaTheme="minorEastAsia"/>
        </w:rPr>
        <w:t>3.2导致问题的关键原因</w:t>
      </w:r>
      <w:bookmarkEnd w:id="12"/>
    </w:p>
    <w:p>
      <w:pPr>
        <w:spacing w:line="480" w:lineRule="auto"/>
        <w:ind w:firstLine="480" w:firstLineChars="200"/>
        <w:rPr>
          <w:rFonts w:asciiTheme="minorEastAsia" w:hAnsiTheme="minorEastAsia"/>
          <w:sz w:val="24"/>
          <w:szCs w:val="24"/>
        </w:rPr>
      </w:pPr>
      <w:r>
        <w:rPr>
          <w:rFonts w:hint="eastAsia" w:asciiTheme="minorEastAsia" w:hAnsiTheme="minorEastAsia"/>
          <w:sz w:val="24"/>
          <w:szCs w:val="24"/>
        </w:rPr>
        <w:t>缺少相关的合适平台。</w:t>
      </w:r>
    </w:p>
    <w:p>
      <w:pPr>
        <w:pStyle w:val="3"/>
        <w:spacing w:line="480" w:lineRule="auto"/>
        <w:rPr>
          <w:rFonts w:asciiTheme="minorEastAsia" w:hAnsiTheme="minorEastAsia" w:eastAsiaTheme="minorEastAsia"/>
        </w:rPr>
      </w:pPr>
      <w:bookmarkStart w:id="13" w:name="_Toc455702416"/>
      <w:r>
        <w:rPr>
          <w:rFonts w:hint="eastAsia" w:asciiTheme="minorEastAsia" w:hAnsiTheme="minorEastAsia" w:eastAsiaTheme="minorEastAsia"/>
        </w:rPr>
        <w:t>3.3问题可能导致的后果</w:t>
      </w:r>
      <w:bookmarkEnd w:id="13"/>
    </w:p>
    <w:p>
      <w:pPr>
        <w:spacing w:line="480" w:lineRule="auto"/>
        <w:ind w:left="719" w:leftChars="228" w:hanging="240" w:hangingChars="100"/>
        <w:rPr>
          <w:rFonts w:hint="default" w:asciiTheme="minorEastAsia" w:hAnsiTheme="minorEastAsia" w:eastAsiaTheme="minorEastAsia"/>
          <w:sz w:val="24"/>
          <w:szCs w:val="24"/>
          <w:lang w:val="en-US" w:eastAsia="zh-CN"/>
        </w:rPr>
      </w:pPr>
      <w:r>
        <w:rPr>
          <w:rFonts w:hint="eastAsia" w:asciiTheme="minorEastAsia" w:hAnsiTheme="minorEastAsia"/>
          <w:sz w:val="24"/>
          <w:szCs w:val="24"/>
        </w:rPr>
        <w:t>1.</w:t>
      </w:r>
      <w:r>
        <w:rPr>
          <w:rFonts w:hint="eastAsia" w:asciiTheme="minorEastAsia" w:hAnsiTheme="minorEastAsia"/>
          <w:sz w:val="24"/>
          <w:szCs w:val="24"/>
          <w:lang w:val="en-US" w:eastAsia="zh-CN"/>
        </w:rPr>
        <w:t>导致消费者不了解真正的二手房价格，被中介等卖房机构蒙骗。</w:t>
      </w:r>
    </w:p>
    <w:p>
      <w:pPr>
        <w:spacing w:line="480" w:lineRule="auto"/>
        <w:ind w:firstLine="480" w:firstLineChars="200"/>
        <w:rPr>
          <w:rFonts w:hint="default" w:asciiTheme="minorEastAsia" w:hAnsiTheme="minorEastAsia" w:eastAsiaTheme="minorEastAsia"/>
          <w:sz w:val="24"/>
          <w:szCs w:val="24"/>
          <w:lang w:val="en-US" w:eastAsia="zh-CN"/>
        </w:rPr>
      </w:pPr>
      <w:r>
        <w:rPr>
          <w:rFonts w:hint="eastAsia" w:asciiTheme="minorEastAsia" w:hAnsiTheme="minorEastAsia"/>
          <w:sz w:val="24"/>
          <w:szCs w:val="24"/>
        </w:rPr>
        <w:t>2.</w:t>
      </w:r>
      <w:r>
        <w:rPr>
          <w:rFonts w:hint="eastAsia" w:asciiTheme="minorEastAsia" w:hAnsiTheme="minorEastAsia"/>
          <w:sz w:val="24"/>
          <w:szCs w:val="24"/>
          <w:lang w:val="en-US" w:eastAsia="zh-CN"/>
        </w:rPr>
        <w:t>不能及时获取当下二手房房价、户型和库存等大数据。因此，不能做出合理的买房决策。</w:t>
      </w:r>
    </w:p>
    <w:p>
      <w:pPr>
        <w:pStyle w:val="2"/>
        <w:spacing w:line="480" w:lineRule="auto"/>
        <w:rPr>
          <w:rFonts w:asciiTheme="minorEastAsia" w:hAnsiTheme="minorEastAsia"/>
        </w:rPr>
      </w:pPr>
      <w:bookmarkStart w:id="14" w:name="_Toc455702417"/>
      <w:r>
        <w:rPr>
          <w:rFonts w:hint="eastAsia" w:asciiTheme="minorEastAsia" w:hAnsiTheme="minorEastAsia"/>
        </w:rPr>
        <w:t>4.项目策略及安排</w:t>
      </w:r>
      <w:bookmarkEnd w:id="14"/>
    </w:p>
    <w:p>
      <w:pPr>
        <w:pStyle w:val="3"/>
        <w:spacing w:line="480" w:lineRule="auto"/>
        <w:rPr>
          <w:rFonts w:asciiTheme="minorEastAsia" w:hAnsiTheme="minorEastAsia" w:eastAsiaTheme="minorEastAsia"/>
        </w:rPr>
      </w:pPr>
      <w:bookmarkStart w:id="15" w:name="_Toc455702418"/>
      <w:r>
        <w:rPr>
          <w:rFonts w:hint="eastAsia" w:asciiTheme="minorEastAsia" w:hAnsiTheme="minorEastAsia" w:eastAsiaTheme="minorEastAsia"/>
        </w:rPr>
        <w:t>4.1项目进度</w:t>
      </w:r>
      <w:bookmarkEnd w:id="15"/>
    </w:p>
    <w:p>
      <w:pPr>
        <w:spacing w:line="480" w:lineRule="auto"/>
        <w:ind w:firstLine="480" w:firstLineChars="200"/>
        <w:rPr>
          <w:rFonts w:asciiTheme="minorEastAsia" w:hAnsiTheme="minorEastAsia"/>
          <w:sz w:val="24"/>
          <w:szCs w:val="24"/>
        </w:rPr>
      </w:pPr>
      <w:r>
        <w:rPr>
          <w:rFonts w:hint="eastAsia" w:asciiTheme="minorEastAsia" w:hAnsiTheme="minorEastAsia"/>
          <w:sz w:val="24"/>
          <w:szCs w:val="24"/>
        </w:rPr>
        <w:t>1.第一个星期：</w:t>
      </w:r>
    </w:p>
    <w:p>
      <w:pPr>
        <w:pStyle w:val="14"/>
        <w:numPr>
          <w:ilvl w:val="0"/>
          <w:numId w:val="2"/>
        </w:numPr>
        <w:spacing w:line="480" w:lineRule="auto"/>
        <w:ind w:firstLineChars="0"/>
        <w:rPr>
          <w:rFonts w:asciiTheme="minorEastAsia" w:hAnsiTheme="minorEastAsia"/>
          <w:sz w:val="24"/>
          <w:szCs w:val="24"/>
        </w:rPr>
      </w:pPr>
      <w:r>
        <w:rPr>
          <w:rFonts w:hint="eastAsia" w:asciiTheme="minorEastAsia" w:hAnsiTheme="minorEastAsia"/>
          <w:sz w:val="24"/>
          <w:szCs w:val="24"/>
        </w:rPr>
        <w:t>完成相关基础知识的学习</w:t>
      </w:r>
    </w:p>
    <w:p>
      <w:pPr>
        <w:pStyle w:val="14"/>
        <w:numPr>
          <w:ilvl w:val="0"/>
          <w:numId w:val="2"/>
        </w:numPr>
        <w:spacing w:line="480" w:lineRule="auto"/>
        <w:ind w:firstLineChars="0"/>
        <w:rPr>
          <w:rFonts w:asciiTheme="minorEastAsia" w:hAnsiTheme="minorEastAsia"/>
          <w:sz w:val="24"/>
          <w:szCs w:val="24"/>
        </w:rPr>
      </w:pPr>
      <w:r>
        <w:rPr>
          <w:rFonts w:hint="eastAsia" w:asciiTheme="minorEastAsia" w:hAnsiTheme="minorEastAsia"/>
          <w:sz w:val="24"/>
          <w:szCs w:val="24"/>
        </w:rPr>
        <w:t>完成需求分析</w:t>
      </w:r>
      <w:r>
        <w:rPr>
          <w:rFonts w:hint="eastAsia" w:asciiTheme="minorEastAsia" w:hAnsiTheme="minorEastAsia"/>
          <w:sz w:val="24"/>
          <w:szCs w:val="24"/>
          <w:lang w:val="en-US" w:eastAsia="zh-CN"/>
        </w:rPr>
        <w:t>和项目计划</w:t>
      </w:r>
    </w:p>
    <w:p>
      <w:pPr>
        <w:pStyle w:val="14"/>
        <w:numPr>
          <w:ilvl w:val="0"/>
          <w:numId w:val="2"/>
        </w:numPr>
        <w:spacing w:line="480" w:lineRule="auto"/>
        <w:ind w:firstLineChars="0"/>
        <w:rPr>
          <w:rFonts w:asciiTheme="minorEastAsia" w:hAnsiTheme="minorEastAsia"/>
          <w:sz w:val="24"/>
          <w:szCs w:val="24"/>
        </w:rPr>
      </w:pPr>
      <w:r>
        <w:rPr>
          <w:rFonts w:hint="eastAsia" w:asciiTheme="minorEastAsia" w:hAnsiTheme="minorEastAsia"/>
          <w:sz w:val="24"/>
          <w:szCs w:val="24"/>
        </w:rPr>
        <w:t>完成</w:t>
      </w:r>
      <w:r>
        <w:rPr>
          <w:rFonts w:hint="eastAsia" w:asciiTheme="minorEastAsia" w:hAnsiTheme="minorEastAsia"/>
          <w:sz w:val="24"/>
          <w:szCs w:val="24"/>
          <w:lang w:val="en-US" w:eastAsia="zh-CN"/>
        </w:rPr>
        <w:t>大屏的可视化</w:t>
      </w:r>
      <w:r>
        <w:rPr>
          <w:rFonts w:hint="eastAsia" w:asciiTheme="minorEastAsia" w:hAnsiTheme="minorEastAsia"/>
          <w:sz w:val="24"/>
          <w:szCs w:val="24"/>
        </w:rPr>
        <w:t>设计</w:t>
      </w:r>
    </w:p>
    <w:p>
      <w:pPr>
        <w:pStyle w:val="14"/>
        <w:numPr>
          <w:ilvl w:val="0"/>
          <w:numId w:val="2"/>
        </w:numPr>
        <w:spacing w:line="480" w:lineRule="auto"/>
        <w:ind w:firstLineChars="0"/>
        <w:rPr>
          <w:rFonts w:asciiTheme="minorEastAsia" w:hAnsiTheme="minorEastAsia"/>
          <w:sz w:val="24"/>
          <w:szCs w:val="24"/>
        </w:rPr>
      </w:pPr>
      <w:r>
        <w:rPr>
          <w:rFonts w:hint="eastAsia" w:asciiTheme="minorEastAsia" w:hAnsiTheme="minorEastAsia"/>
          <w:sz w:val="24"/>
          <w:szCs w:val="24"/>
          <w:lang w:val="en-US" w:eastAsia="zh-CN"/>
        </w:rPr>
        <w:t>爬取到关于二手房的相关数据</w:t>
      </w:r>
    </w:p>
    <w:p>
      <w:pPr>
        <w:spacing w:line="480" w:lineRule="auto"/>
        <w:ind w:firstLine="480" w:firstLineChars="200"/>
        <w:rPr>
          <w:rFonts w:asciiTheme="minorEastAsia" w:hAnsiTheme="minorEastAsia"/>
          <w:sz w:val="24"/>
          <w:szCs w:val="24"/>
        </w:rPr>
      </w:pPr>
      <w:r>
        <w:rPr>
          <w:rFonts w:hint="eastAsia" w:asciiTheme="minorEastAsia" w:hAnsiTheme="minorEastAsia"/>
          <w:sz w:val="24"/>
          <w:szCs w:val="24"/>
        </w:rPr>
        <w:t>2.第二个星期：</w:t>
      </w:r>
    </w:p>
    <w:p>
      <w:pPr>
        <w:pStyle w:val="14"/>
        <w:numPr>
          <w:ilvl w:val="0"/>
          <w:numId w:val="3"/>
        </w:numPr>
        <w:spacing w:line="480" w:lineRule="auto"/>
        <w:ind w:firstLineChars="0"/>
        <w:rPr>
          <w:rFonts w:asciiTheme="minorEastAsia" w:hAnsiTheme="minorEastAsia"/>
          <w:sz w:val="24"/>
          <w:szCs w:val="24"/>
        </w:rPr>
      </w:pPr>
      <w:r>
        <w:rPr>
          <w:rFonts w:hint="eastAsia" w:asciiTheme="minorEastAsia" w:hAnsiTheme="minorEastAsia"/>
          <w:sz w:val="24"/>
          <w:szCs w:val="24"/>
          <w:lang w:val="en-US" w:eastAsia="zh-CN"/>
        </w:rPr>
        <w:t>基本完成北京市二手房的大数据可视化项目</w:t>
      </w:r>
    </w:p>
    <w:p>
      <w:pPr>
        <w:pStyle w:val="14"/>
        <w:numPr>
          <w:ilvl w:val="0"/>
          <w:numId w:val="3"/>
        </w:numPr>
        <w:spacing w:line="480" w:lineRule="auto"/>
        <w:ind w:firstLineChars="0"/>
        <w:rPr>
          <w:rFonts w:asciiTheme="minorEastAsia" w:hAnsiTheme="minorEastAsia"/>
          <w:sz w:val="24"/>
          <w:szCs w:val="24"/>
        </w:rPr>
      </w:pPr>
      <w:r>
        <w:rPr>
          <w:rFonts w:hint="eastAsia" w:asciiTheme="minorEastAsia" w:hAnsiTheme="minorEastAsia"/>
          <w:sz w:val="24"/>
          <w:szCs w:val="24"/>
        </w:rPr>
        <w:t>同时对项目需求、框架进行必要的补充</w:t>
      </w:r>
    </w:p>
    <w:p>
      <w:pPr>
        <w:spacing w:line="480" w:lineRule="auto"/>
        <w:ind w:firstLine="480" w:firstLineChars="200"/>
        <w:rPr>
          <w:rFonts w:asciiTheme="minorEastAsia" w:hAnsiTheme="minorEastAsia"/>
          <w:sz w:val="24"/>
          <w:szCs w:val="24"/>
        </w:rPr>
      </w:pPr>
      <w:r>
        <w:rPr>
          <w:rFonts w:hint="eastAsia" w:asciiTheme="minorEastAsia" w:hAnsiTheme="minorEastAsia"/>
          <w:sz w:val="24"/>
          <w:szCs w:val="24"/>
        </w:rPr>
        <w:t>3.第四个星期：</w:t>
      </w:r>
    </w:p>
    <w:p>
      <w:pPr>
        <w:pStyle w:val="14"/>
        <w:numPr>
          <w:ilvl w:val="0"/>
          <w:numId w:val="4"/>
        </w:numPr>
        <w:spacing w:line="480" w:lineRule="auto"/>
        <w:ind w:firstLineChars="0"/>
        <w:rPr>
          <w:rFonts w:hint="eastAsia" w:asciiTheme="minorEastAsia" w:hAnsiTheme="minorEastAsia"/>
          <w:sz w:val="24"/>
          <w:szCs w:val="24"/>
        </w:rPr>
      </w:pPr>
      <w:r>
        <w:rPr>
          <w:rFonts w:hint="eastAsia" w:asciiTheme="minorEastAsia" w:hAnsiTheme="minorEastAsia"/>
          <w:sz w:val="24"/>
          <w:szCs w:val="24"/>
        </w:rPr>
        <w:t>同时对项目成果进行优化、改进</w:t>
      </w:r>
    </w:p>
    <w:p>
      <w:pPr>
        <w:pStyle w:val="14"/>
        <w:numPr>
          <w:ilvl w:val="0"/>
          <w:numId w:val="4"/>
        </w:numPr>
        <w:spacing w:line="480" w:lineRule="auto"/>
        <w:ind w:firstLineChars="0"/>
        <w:rPr>
          <w:rFonts w:asciiTheme="minorEastAsia" w:hAnsiTheme="minorEastAsia"/>
          <w:sz w:val="24"/>
          <w:szCs w:val="24"/>
        </w:rPr>
      </w:pPr>
      <w:r>
        <w:rPr>
          <w:rFonts w:hint="eastAsia" w:asciiTheme="minorEastAsia" w:hAnsiTheme="minorEastAsia"/>
          <w:sz w:val="24"/>
          <w:szCs w:val="24"/>
        </w:rPr>
        <w:t>项目成果展示</w:t>
      </w:r>
    </w:p>
    <w:p>
      <w:pPr>
        <w:pStyle w:val="14"/>
        <w:numPr>
          <w:numId w:val="0"/>
        </w:numPr>
        <w:spacing w:line="480" w:lineRule="auto"/>
        <w:rPr>
          <w:rFonts w:hint="eastAsia" w:asciiTheme="minorEastAsia" w:hAnsiTheme="minorEastAsia"/>
          <w:sz w:val="24"/>
          <w:szCs w:val="24"/>
        </w:rPr>
      </w:pPr>
      <w:bookmarkStart w:id="16" w:name="_Toc455702419"/>
    </w:p>
    <w:p>
      <w:pPr>
        <w:pStyle w:val="14"/>
        <w:numPr>
          <w:numId w:val="0"/>
        </w:numPr>
        <w:spacing w:line="480" w:lineRule="auto"/>
        <w:rPr>
          <w:rFonts w:hint="eastAsia" w:asciiTheme="minorEastAsia" w:hAnsiTheme="minorEastAsia" w:eastAsiaTheme="minorEastAsia"/>
          <w:b/>
          <w:bCs/>
          <w:sz w:val="32"/>
          <w:szCs w:val="36"/>
        </w:rPr>
      </w:pPr>
      <w:r>
        <w:rPr>
          <w:rFonts w:hint="eastAsia" w:asciiTheme="minorEastAsia" w:hAnsiTheme="minorEastAsia" w:eastAsiaTheme="minorEastAsia"/>
          <w:b/>
          <w:bCs/>
          <w:sz w:val="32"/>
          <w:szCs w:val="36"/>
        </w:rPr>
        <w:t>4.2项目分工</w:t>
      </w:r>
      <w:bookmarkEnd w:id="16"/>
      <w:bookmarkStart w:id="17" w:name="_Toc455702424"/>
    </w:p>
    <w:p>
      <w:pPr>
        <w:pStyle w:val="14"/>
        <w:numPr>
          <w:ilvl w:val="0"/>
          <w:numId w:val="4"/>
        </w:numPr>
        <w:spacing w:line="480" w:lineRule="auto"/>
        <w:ind w:firstLineChars="0"/>
        <w:rPr>
          <w:rFonts w:hint="eastAsia" w:asciiTheme="minorEastAsia" w:hAnsiTheme="minorEastAsia"/>
          <w:sz w:val="24"/>
          <w:szCs w:val="24"/>
        </w:rPr>
      </w:pPr>
      <w:r>
        <w:rPr>
          <w:rFonts w:hint="eastAsia" w:asciiTheme="minorEastAsia" w:hAnsiTheme="minorEastAsia"/>
          <w:sz w:val="24"/>
          <w:szCs w:val="24"/>
          <w:lang w:val="en-US" w:eastAsia="zh-CN"/>
        </w:rPr>
        <w:t>后端（java+数据库）：金严、马梦姣（共计2人）</w:t>
      </w:r>
    </w:p>
    <w:p>
      <w:pPr>
        <w:pStyle w:val="14"/>
        <w:numPr>
          <w:ilvl w:val="0"/>
          <w:numId w:val="4"/>
        </w:numPr>
        <w:spacing w:line="480" w:lineRule="auto"/>
        <w:ind w:firstLineChars="0"/>
        <w:rPr>
          <w:rFonts w:hint="eastAsia" w:asciiTheme="minorEastAsia" w:hAnsiTheme="minorEastAsia"/>
          <w:sz w:val="24"/>
          <w:szCs w:val="24"/>
        </w:rPr>
      </w:pPr>
      <w:r>
        <w:rPr>
          <w:rFonts w:hint="eastAsia" w:asciiTheme="minorEastAsia" w:hAnsiTheme="minorEastAsia"/>
          <w:sz w:val="24"/>
          <w:szCs w:val="24"/>
          <w:lang w:val="en-US" w:eastAsia="zh-CN"/>
        </w:rPr>
        <w:t>前端（页面渲染+美化）：王钺程、张帅、高熠辉（共计3人）</w:t>
      </w:r>
    </w:p>
    <w:p>
      <w:pPr>
        <w:pStyle w:val="14"/>
        <w:numPr>
          <w:ilvl w:val="0"/>
          <w:numId w:val="4"/>
        </w:numPr>
        <w:spacing w:line="480" w:lineRule="auto"/>
        <w:ind w:firstLineChars="0"/>
        <w:rPr>
          <w:rFonts w:hint="eastAsia" w:asciiTheme="minorEastAsia" w:hAnsiTheme="minorEastAsia"/>
          <w:sz w:val="24"/>
          <w:szCs w:val="24"/>
        </w:rPr>
      </w:pPr>
      <w:r>
        <w:rPr>
          <w:rFonts w:hint="eastAsia" w:asciiTheme="minorEastAsia" w:hAnsiTheme="minorEastAsia"/>
          <w:sz w:val="24"/>
          <w:szCs w:val="24"/>
          <w:lang w:val="en-US" w:eastAsia="zh-CN"/>
        </w:rPr>
        <w:t>文档编写：武雨晴、刘振龙（共计2人）</w:t>
      </w:r>
    </w:p>
    <w:p>
      <w:pPr>
        <w:pStyle w:val="14"/>
        <w:numPr>
          <w:numId w:val="0"/>
        </w:numPr>
        <w:spacing w:line="480" w:lineRule="auto"/>
        <w:rPr>
          <w:rFonts w:hint="eastAsia" w:asciiTheme="minorEastAsia" w:hAnsiTheme="minorEastAsia" w:eastAsiaTheme="minorEastAsia"/>
          <w:b/>
          <w:bCs/>
          <w:sz w:val="32"/>
          <w:szCs w:val="36"/>
        </w:rPr>
      </w:pPr>
      <w:bookmarkStart w:id="20" w:name="_GoBack"/>
      <w:r>
        <w:rPr>
          <w:rFonts w:hint="eastAsia"/>
        </w:rPr>
        <w:drawing>
          <wp:inline distT="0" distB="0" distL="0" distR="0">
            <wp:extent cx="6332220" cy="4921250"/>
            <wp:effectExtent l="0" t="0" r="7620" b="1270"/>
            <wp:docPr id="1" name="图片 1" descr="图片包含 游戏机, 文字&#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片包含 游戏机, 文字&#10;&#10;描述已自动生成"/>
                    <pic:cNvPicPr>
                      <a:picLocks noChangeAspect="1"/>
                    </pic:cNvPicPr>
                  </pic:nvPicPr>
                  <pic:blipFill>
                    <a:blip r:embed="rId4">
                      <a:extLst>
                        <a:ext uri="{28A0092B-C50C-407E-A947-70E740481C1C}">
                          <a14:useLocalDpi xmlns:a14="http://schemas.microsoft.com/office/drawing/2010/main" val="0"/>
                        </a:ext>
                      </a:extLst>
                    </a:blip>
                    <a:stretch>
                      <a:fillRect/>
                    </a:stretch>
                  </pic:blipFill>
                  <pic:spPr>
                    <a:xfrm>
                      <a:off x="0" y="0"/>
                      <a:ext cx="6332220" cy="4921250"/>
                    </a:xfrm>
                    <a:prstGeom prst="rect">
                      <a:avLst/>
                    </a:prstGeom>
                  </pic:spPr>
                </pic:pic>
              </a:graphicData>
            </a:graphic>
          </wp:inline>
        </w:drawing>
      </w:r>
      <w:bookmarkEnd w:id="20"/>
    </w:p>
    <w:bookmarkEnd w:id="17"/>
    <w:p/>
    <w:p>
      <w:pPr>
        <w:pStyle w:val="2"/>
        <w:spacing w:line="480" w:lineRule="auto"/>
        <w:rPr>
          <w:rFonts w:asciiTheme="minorEastAsia" w:hAnsiTheme="minorEastAsia"/>
        </w:rPr>
      </w:pPr>
      <w:bookmarkStart w:id="18" w:name="_Toc455702425"/>
      <w:r>
        <w:rPr>
          <w:rFonts w:hint="eastAsia" w:asciiTheme="minorEastAsia" w:hAnsiTheme="minorEastAsia"/>
        </w:rPr>
        <w:t>5.预期风险分析</w:t>
      </w:r>
      <w:bookmarkEnd w:id="18"/>
    </w:p>
    <w:p>
      <w:pPr>
        <w:spacing w:line="480" w:lineRule="auto"/>
        <w:ind w:left="689" w:leftChars="228" w:hanging="210" w:hangingChars="100"/>
        <w:rPr>
          <w:rFonts w:hint="eastAsia" w:asciiTheme="minorEastAsia" w:hAnsiTheme="minorEastAsia"/>
          <w:sz w:val="24"/>
          <w:szCs w:val="24"/>
        </w:rPr>
      </w:pPr>
      <w:r>
        <w:rPr>
          <w:rFonts w:hint="eastAsia"/>
        </w:rPr>
        <w:drawing>
          <wp:inline distT="0" distB="0" distL="0" distR="0">
            <wp:extent cx="5270500" cy="1680845"/>
            <wp:effectExtent l="0" t="0" r="2540" b="10795"/>
            <wp:docPr id="2" name="图片 2" descr="图片包含 游戏机, 截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图片包含 游戏机, 截图&#10;&#10;描述已自动生成"/>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5270500" cy="1680845"/>
                    </a:xfrm>
                    <a:prstGeom prst="rect">
                      <a:avLst/>
                    </a:prstGeom>
                  </pic:spPr>
                </pic:pic>
              </a:graphicData>
            </a:graphic>
          </wp:inline>
        </w:drawing>
      </w:r>
    </w:p>
    <w:p>
      <w:pPr>
        <w:pStyle w:val="2"/>
        <w:spacing w:line="480" w:lineRule="auto"/>
        <w:rPr>
          <w:rFonts w:asciiTheme="minorEastAsia" w:hAnsiTheme="minorEastAsia"/>
        </w:rPr>
      </w:pPr>
      <w:bookmarkStart w:id="19" w:name="_Toc455702426"/>
      <w:r>
        <w:rPr>
          <w:rFonts w:hint="eastAsia" w:asciiTheme="minorEastAsia" w:hAnsiTheme="minorEastAsia"/>
        </w:rPr>
        <w:t>6.项目创新性</w:t>
      </w:r>
      <w:bookmarkEnd w:id="19"/>
    </w:p>
    <w:p>
      <w:pPr>
        <w:spacing w:line="480" w:lineRule="auto"/>
        <w:ind w:left="719" w:leftChars="228" w:hanging="240" w:hangingChars="100"/>
        <w:rPr>
          <w:rFonts w:hint="default" w:asciiTheme="minorEastAsia" w:hAnsiTheme="minorEastAsia" w:eastAsiaTheme="minorEastAsia"/>
          <w:sz w:val="24"/>
          <w:szCs w:val="24"/>
          <w:lang w:val="en-US" w:eastAsia="zh-CN"/>
        </w:rPr>
      </w:pPr>
      <w:r>
        <w:rPr>
          <w:rFonts w:hint="eastAsia" w:asciiTheme="minorEastAsia" w:hAnsiTheme="minorEastAsia"/>
          <w:sz w:val="24"/>
          <w:szCs w:val="24"/>
        </w:rPr>
        <w:t>1.</w:t>
      </w:r>
      <w:r>
        <w:rPr>
          <w:rFonts w:hint="eastAsia" w:asciiTheme="minorEastAsia" w:hAnsiTheme="minorEastAsia"/>
          <w:sz w:val="24"/>
          <w:szCs w:val="24"/>
          <w:lang w:val="en-US" w:eastAsia="zh-CN"/>
        </w:rPr>
        <w:t>就整个项目而言，在国内外还很少可以提供给消费者做参考的二手房大数据分析系统。因此，我们整个项目就整体来说具有创新性。</w:t>
      </w:r>
    </w:p>
    <w:p>
      <w:pPr>
        <w:spacing w:line="480" w:lineRule="auto"/>
        <w:ind w:left="719" w:leftChars="228" w:hanging="240" w:hangingChars="100"/>
        <w:rPr>
          <w:rFonts w:hint="default" w:asciiTheme="minorEastAsia" w:hAnsiTheme="minorEastAsia" w:eastAsiaTheme="minorEastAsia"/>
          <w:sz w:val="24"/>
          <w:szCs w:val="24"/>
          <w:lang w:val="en-US" w:eastAsia="zh-CN"/>
        </w:rPr>
      </w:pPr>
      <w:r>
        <w:rPr>
          <w:rFonts w:hint="eastAsia" w:asciiTheme="minorEastAsia" w:hAnsiTheme="minorEastAsia"/>
          <w:sz w:val="24"/>
          <w:szCs w:val="24"/>
          <w:lang w:val="en-US" w:eastAsia="zh-CN"/>
        </w:rPr>
        <w:t>2.就功能来说，我们小组所做的大数据平台可以查看近几年二手房成交量以及价格的涨幅，可以帮助用户直观的判断当下的二手房行情。</w:t>
      </w:r>
    </w:p>
    <w:p>
      <w:pPr>
        <w:spacing w:line="480" w:lineRule="auto"/>
        <w:ind w:left="719" w:leftChars="228" w:hanging="240" w:hangingChars="100"/>
        <w:rPr>
          <w:rFonts w:hint="default" w:asciiTheme="minorEastAsia" w:hAnsiTheme="minorEastAsia" w:eastAsiaTheme="minorEastAsia"/>
          <w:sz w:val="24"/>
          <w:szCs w:val="24"/>
          <w:lang w:val="en-US" w:eastAsia="zh-CN"/>
        </w:rPr>
      </w:pPr>
      <w:r>
        <w:rPr>
          <w:rFonts w:hint="eastAsia" w:asciiTheme="minorEastAsia" w:hAnsiTheme="minorEastAsia"/>
          <w:sz w:val="24"/>
          <w:szCs w:val="24"/>
        </w:rPr>
        <w:t>3.</w:t>
      </w:r>
      <w:r>
        <w:rPr>
          <w:rFonts w:hint="eastAsia" w:asciiTheme="minorEastAsia" w:hAnsiTheme="minorEastAsia"/>
          <w:sz w:val="24"/>
          <w:szCs w:val="24"/>
          <w:lang w:val="en-US" w:eastAsia="zh-CN"/>
        </w:rPr>
        <w:t>我们针对各个区加入了最影响消费者购买二手房的周边设施占比top6。用户可以通过占比，了解周围的环境，同时也可以根据自己看中的周边设施因素，做出正确的评估和决策。</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Cambria">
    <w:panose1 w:val="02040503050406030204"/>
    <w:charset w:val="00"/>
    <w:family w:val="roman"/>
    <w:pitch w:val="default"/>
    <w:sig w:usb0="E00006FF" w:usb1="400004FF" w:usb2="00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A2EEB18F"/>
    <w:multiLevelType w:val="singleLevel"/>
    <w:tmpl w:val="A2EEB18F"/>
    <w:lvl w:ilvl="0" w:tentative="0">
      <w:start w:val="1"/>
      <w:numFmt w:val="decimal"/>
      <w:lvlText w:val="%1."/>
      <w:lvlJc w:val="left"/>
      <w:pPr>
        <w:tabs>
          <w:tab w:val="left" w:pos="312"/>
        </w:tabs>
      </w:pPr>
    </w:lvl>
  </w:abstractNum>
  <w:abstractNum w:abstractNumId="1">
    <w:nsid w:val="0AC1442C"/>
    <w:multiLevelType w:val="multilevel"/>
    <w:tmpl w:val="0AC1442C"/>
    <w:lvl w:ilvl="0" w:tentative="0">
      <w:start w:val="1"/>
      <w:numFmt w:val="bullet"/>
      <w:lvlText w:val=""/>
      <w:lvlJc w:val="left"/>
      <w:pPr>
        <w:ind w:left="1050" w:hanging="420"/>
      </w:pPr>
      <w:rPr>
        <w:rFonts w:hint="default" w:ascii="Wingdings" w:hAnsi="Wingdings"/>
      </w:rPr>
    </w:lvl>
    <w:lvl w:ilvl="1" w:tentative="0">
      <w:start w:val="1"/>
      <w:numFmt w:val="bullet"/>
      <w:lvlText w:val=""/>
      <w:lvlJc w:val="left"/>
      <w:pPr>
        <w:ind w:left="1470" w:hanging="420"/>
      </w:pPr>
      <w:rPr>
        <w:rFonts w:hint="default" w:ascii="Wingdings" w:hAnsi="Wingdings"/>
      </w:rPr>
    </w:lvl>
    <w:lvl w:ilvl="2" w:tentative="0">
      <w:start w:val="1"/>
      <w:numFmt w:val="bullet"/>
      <w:lvlText w:val=""/>
      <w:lvlJc w:val="left"/>
      <w:pPr>
        <w:ind w:left="1890" w:hanging="420"/>
      </w:pPr>
      <w:rPr>
        <w:rFonts w:hint="default" w:ascii="Wingdings" w:hAnsi="Wingdings"/>
      </w:rPr>
    </w:lvl>
    <w:lvl w:ilvl="3" w:tentative="0">
      <w:start w:val="1"/>
      <w:numFmt w:val="bullet"/>
      <w:lvlText w:val=""/>
      <w:lvlJc w:val="left"/>
      <w:pPr>
        <w:ind w:left="2310" w:hanging="420"/>
      </w:pPr>
      <w:rPr>
        <w:rFonts w:hint="default" w:ascii="Wingdings" w:hAnsi="Wingdings"/>
      </w:rPr>
    </w:lvl>
    <w:lvl w:ilvl="4" w:tentative="0">
      <w:start w:val="1"/>
      <w:numFmt w:val="bullet"/>
      <w:lvlText w:val=""/>
      <w:lvlJc w:val="left"/>
      <w:pPr>
        <w:ind w:left="2730" w:hanging="420"/>
      </w:pPr>
      <w:rPr>
        <w:rFonts w:hint="default" w:ascii="Wingdings" w:hAnsi="Wingdings"/>
      </w:rPr>
    </w:lvl>
    <w:lvl w:ilvl="5" w:tentative="0">
      <w:start w:val="1"/>
      <w:numFmt w:val="bullet"/>
      <w:lvlText w:val=""/>
      <w:lvlJc w:val="left"/>
      <w:pPr>
        <w:ind w:left="3150" w:hanging="420"/>
      </w:pPr>
      <w:rPr>
        <w:rFonts w:hint="default" w:ascii="Wingdings" w:hAnsi="Wingdings"/>
      </w:rPr>
    </w:lvl>
    <w:lvl w:ilvl="6" w:tentative="0">
      <w:start w:val="1"/>
      <w:numFmt w:val="bullet"/>
      <w:lvlText w:val=""/>
      <w:lvlJc w:val="left"/>
      <w:pPr>
        <w:ind w:left="3570" w:hanging="420"/>
      </w:pPr>
      <w:rPr>
        <w:rFonts w:hint="default" w:ascii="Wingdings" w:hAnsi="Wingdings"/>
      </w:rPr>
    </w:lvl>
    <w:lvl w:ilvl="7" w:tentative="0">
      <w:start w:val="1"/>
      <w:numFmt w:val="bullet"/>
      <w:lvlText w:val=""/>
      <w:lvlJc w:val="left"/>
      <w:pPr>
        <w:ind w:left="3990" w:hanging="420"/>
      </w:pPr>
      <w:rPr>
        <w:rFonts w:hint="default" w:ascii="Wingdings" w:hAnsi="Wingdings"/>
      </w:rPr>
    </w:lvl>
    <w:lvl w:ilvl="8" w:tentative="0">
      <w:start w:val="1"/>
      <w:numFmt w:val="bullet"/>
      <w:lvlText w:val=""/>
      <w:lvlJc w:val="left"/>
      <w:pPr>
        <w:ind w:left="4410" w:hanging="420"/>
      </w:pPr>
      <w:rPr>
        <w:rFonts w:hint="default" w:ascii="Wingdings" w:hAnsi="Wingdings"/>
      </w:rPr>
    </w:lvl>
  </w:abstractNum>
  <w:abstractNum w:abstractNumId="2">
    <w:nsid w:val="6B393545"/>
    <w:multiLevelType w:val="multilevel"/>
    <w:tmpl w:val="6B393545"/>
    <w:lvl w:ilvl="0" w:tentative="0">
      <w:start w:val="1"/>
      <w:numFmt w:val="bullet"/>
      <w:lvlText w:val=""/>
      <w:lvlJc w:val="left"/>
      <w:pPr>
        <w:ind w:left="1129" w:hanging="420"/>
      </w:pPr>
      <w:rPr>
        <w:rFonts w:hint="default" w:ascii="Wingdings" w:hAnsi="Wingdings"/>
      </w:rPr>
    </w:lvl>
    <w:lvl w:ilvl="1" w:tentative="0">
      <w:start w:val="1"/>
      <w:numFmt w:val="bullet"/>
      <w:lvlText w:val=""/>
      <w:lvlJc w:val="left"/>
      <w:pPr>
        <w:ind w:left="1549" w:hanging="420"/>
      </w:pPr>
      <w:rPr>
        <w:rFonts w:hint="default" w:ascii="Wingdings" w:hAnsi="Wingdings"/>
      </w:rPr>
    </w:lvl>
    <w:lvl w:ilvl="2" w:tentative="0">
      <w:start w:val="1"/>
      <w:numFmt w:val="bullet"/>
      <w:lvlText w:val=""/>
      <w:lvlJc w:val="left"/>
      <w:pPr>
        <w:ind w:left="1969" w:hanging="420"/>
      </w:pPr>
      <w:rPr>
        <w:rFonts w:hint="default" w:ascii="Wingdings" w:hAnsi="Wingdings"/>
      </w:rPr>
    </w:lvl>
    <w:lvl w:ilvl="3" w:tentative="0">
      <w:start w:val="1"/>
      <w:numFmt w:val="bullet"/>
      <w:lvlText w:val=""/>
      <w:lvlJc w:val="left"/>
      <w:pPr>
        <w:ind w:left="2389" w:hanging="420"/>
      </w:pPr>
      <w:rPr>
        <w:rFonts w:hint="default" w:ascii="Wingdings" w:hAnsi="Wingdings"/>
      </w:rPr>
    </w:lvl>
    <w:lvl w:ilvl="4" w:tentative="0">
      <w:start w:val="1"/>
      <w:numFmt w:val="bullet"/>
      <w:lvlText w:val=""/>
      <w:lvlJc w:val="left"/>
      <w:pPr>
        <w:ind w:left="2809" w:hanging="420"/>
      </w:pPr>
      <w:rPr>
        <w:rFonts w:hint="default" w:ascii="Wingdings" w:hAnsi="Wingdings"/>
      </w:rPr>
    </w:lvl>
    <w:lvl w:ilvl="5" w:tentative="0">
      <w:start w:val="1"/>
      <w:numFmt w:val="bullet"/>
      <w:lvlText w:val=""/>
      <w:lvlJc w:val="left"/>
      <w:pPr>
        <w:ind w:left="3229" w:hanging="420"/>
      </w:pPr>
      <w:rPr>
        <w:rFonts w:hint="default" w:ascii="Wingdings" w:hAnsi="Wingdings"/>
      </w:rPr>
    </w:lvl>
    <w:lvl w:ilvl="6" w:tentative="0">
      <w:start w:val="1"/>
      <w:numFmt w:val="bullet"/>
      <w:lvlText w:val=""/>
      <w:lvlJc w:val="left"/>
      <w:pPr>
        <w:ind w:left="3649" w:hanging="420"/>
      </w:pPr>
      <w:rPr>
        <w:rFonts w:hint="default" w:ascii="Wingdings" w:hAnsi="Wingdings"/>
      </w:rPr>
    </w:lvl>
    <w:lvl w:ilvl="7" w:tentative="0">
      <w:start w:val="1"/>
      <w:numFmt w:val="bullet"/>
      <w:lvlText w:val=""/>
      <w:lvlJc w:val="left"/>
      <w:pPr>
        <w:ind w:left="4069" w:hanging="420"/>
      </w:pPr>
      <w:rPr>
        <w:rFonts w:hint="default" w:ascii="Wingdings" w:hAnsi="Wingdings"/>
      </w:rPr>
    </w:lvl>
    <w:lvl w:ilvl="8" w:tentative="0">
      <w:start w:val="1"/>
      <w:numFmt w:val="bullet"/>
      <w:lvlText w:val=""/>
      <w:lvlJc w:val="left"/>
      <w:pPr>
        <w:ind w:left="4489" w:hanging="420"/>
      </w:pPr>
      <w:rPr>
        <w:rFonts w:hint="default" w:ascii="Wingdings" w:hAnsi="Wingdings"/>
      </w:rPr>
    </w:lvl>
  </w:abstractNum>
  <w:abstractNum w:abstractNumId="3">
    <w:nsid w:val="7B0E2329"/>
    <w:multiLevelType w:val="multilevel"/>
    <w:tmpl w:val="7B0E2329"/>
    <w:lvl w:ilvl="0" w:tentative="0">
      <w:start w:val="1"/>
      <w:numFmt w:val="bullet"/>
      <w:lvlText w:val=""/>
      <w:lvlJc w:val="left"/>
      <w:pPr>
        <w:ind w:left="1129" w:hanging="420"/>
      </w:pPr>
      <w:rPr>
        <w:rFonts w:hint="default" w:ascii="Wingdings" w:hAnsi="Wingdings"/>
      </w:rPr>
    </w:lvl>
    <w:lvl w:ilvl="1" w:tentative="0">
      <w:start w:val="1"/>
      <w:numFmt w:val="bullet"/>
      <w:lvlText w:val=""/>
      <w:lvlJc w:val="left"/>
      <w:pPr>
        <w:ind w:left="1549" w:hanging="420"/>
      </w:pPr>
      <w:rPr>
        <w:rFonts w:hint="default" w:ascii="Wingdings" w:hAnsi="Wingdings"/>
      </w:rPr>
    </w:lvl>
    <w:lvl w:ilvl="2" w:tentative="0">
      <w:start w:val="1"/>
      <w:numFmt w:val="bullet"/>
      <w:lvlText w:val=""/>
      <w:lvlJc w:val="left"/>
      <w:pPr>
        <w:ind w:left="1969" w:hanging="420"/>
      </w:pPr>
      <w:rPr>
        <w:rFonts w:hint="default" w:ascii="Wingdings" w:hAnsi="Wingdings"/>
      </w:rPr>
    </w:lvl>
    <w:lvl w:ilvl="3" w:tentative="0">
      <w:start w:val="1"/>
      <w:numFmt w:val="bullet"/>
      <w:lvlText w:val=""/>
      <w:lvlJc w:val="left"/>
      <w:pPr>
        <w:ind w:left="2389" w:hanging="420"/>
      </w:pPr>
      <w:rPr>
        <w:rFonts w:hint="default" w:ascii="Wingdings" w:hAnsi="Wingdings"/>
      </w:rPr>
    </w:lvl>
    <w:lvl w:ilvl="4" w:tentative="0">
      <w:start w:val="1"/>
      <w:numFmt w:val="bullet"/>
      <w:lvlText w:val=""/>
      <w:lvlJc w:val="left"/>
      <w:pPr>
        <w:ind w:left="2809" w:hanging="420"/>
      </w:pPr>
      <w:rPr>
        <w:rFonts w:hint="default" w:ascii="Wingdings" w:hAnsi="Wingdings"/>
      </w:rPr>
    </w:lvl>
    <w:lvl w:ilvl="5" w:tentative="0">
      <w:start w:val="1"/>
      <w:numFmt w:val="bullet"/>
      <w:lvlText w:val=""/>
      <w:lvlJc w:val="left"/>
      <w:pPr>
        <w:ind w:left="3229" w:hanging="420"/>
      </w:pPr>
      <w:rPr>
        <w:rFonts w:hint="default" w:ascii="Wingdings" w:hAnsi="Wingdings"/>
      </w:rPr>
    </w:lvl>
    <w:lvl w:ilvl="6" w:tentative="0">
      <w:start w:val="1"/>
      <w:numFmt w:val="bullet"/>
      <w:lvlText w:val=""/>
      <w:lvlJc w:val="left"/>
      <w:pPr>
        <w:ind w:left="3649" w:hanging="420"/>
      </w:pPr>
      <w:rPr>
        <w:rFonts w:hint="default" w:ascii="Wingdings" w:hAnsi="Wingdings"/>
      </w:rPr>
    </w:lvl>
    <w:lvl w:ilvl="7" w:tentative="0">
      <w:start w:val="1"/>
      <w:numFmt w:val="bullet"/>
      <w:lvlText w:val=""/>
      <w:lvlJc w:val="left"/>
      <w:pPr>
        <w:ind w:left="4069" w:hanging="420"/>
      </w:pPr>
      <w:rPr>
        <w:rFonts w:hint="default" w:ascii="Wingdings" w:hAnsi="Wingdings"/>
      </w:rPr>
    </w:lvl>
    <w:lvl w:ilvl="8" w:tentative="0">
      <w:start w:val="1"/>
      <w:numFmt w:val="bullet"/>
      <w:lvlText w:val=""/>
      <w:lvlJc w:val="left"/>
      <w:pPr>
        <w:ind w:left="4489" w:hanging="420"/>
      </w:pPr>
      <w:rPr>
        <w:rFonts w:hint="default" w:ascii="Wingdings" w:hAnsi="Wingdings"/>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71041"/>
    <w:rsid w:val="00021BD2"/>
    <w:rsid w:val="00026253"/>
    <w:rsid w:val="00050D0E"/>
    <w:rsid w:val="00064B28"/>
    <w:rsid w:val="00075DD2"/>
    <w:rsid w:val="000852D4"/>
    <w:rsid w:val="000A70C1"/>
    <w:rsid w:val="000B6249"/>
    <w:rsid w:val="000B7578"/>
    <w:rsid w:val="000F5508"/>
    <w:rsid w:val="00132F15"/>
    <w:rsid w:val="00135F96"/>
    <w:rsid w:val="00156C32"/>
    <w:rsid w:val="001771C2"/>
    <w:rsid w:val="00194A0F"/>
    <w:rsid w:val="00204264"/>
    <w:rsid w:val="00204E01"/>
    <w:rsid w:val="002258B0"/>
    <w:rsid w:val="00225AC8"/>
    <w:rsid w:val="00260C52"/>
    <w:rsid w:val="0028083D"/>
    <w:rsid w:val="002B00F2"/>
    <w:rsid w:val="002C1ABB"/>
    <w:rsid w:val="002E4274"/>
    <w:rsid w:val="002E7E2E"/>
    <w:rsid w:val="003037D4"/>
    <w:rsid w:val="00310934"/>
    <w:rsid w:val="00314C37"/>
    <w:rsid w:val="003204AC"/>
    <w:rsid w:val="00366046"/>
    <w:rsid w:val="003660B8"/>
    <w:rsid w:val="00370962"/>
    <w:rsid w:val="00385584"/>
    <w:rsid w:val="003B77E6"/>
    <w:rsid w:val="003C62D6"/>
    <w:rsid w:val="003D3358"/>
    <w:rsid w:val="003D6421"/>
    <w:rsid w:val="003D71E3"/>
    <w:rsid w:val="004221EC"/>
    <w:rsid w:val="00444290"/>
    <w:rsid w:val="004B0D81"/>
    <w:rsid w:val="004B6EE5"/>
    <w:rsid w:val="004C0BE8"/>
    <w:rsid w:val="004C4DA1"/>
    <w:rsid w:val="004C63A1"/>
    <w:rsid w:val="004E4C52"/>
    <w:rsid w:val="00514AEF"/>
    <w:rsid w:val="0052742A"/>
    <w:rsid w:val="005376B3"/>
    <w:rsid w:val="0055505E"/>
    <w:rsid w:val="005741FC"/>
    <w:rsid w:val="00581598"/>
    <w:rsid w:val="005B6B77"/>
    <w:rsid w:val="00630D77"/>
    <w:rsid w:val="006A1E97"/>
    <w:rsid w:val="006B2025"/>
    <w:rsid w:val="006C6901"/>
    <w:rsid w:val="007772E6"/>
    <w:rsid w:val="007805B2"/>
    <w:rsid w:val="0079418C"/>
    <w:rsid w:val="007B06B8"/>
    <w:rsid w:val="007C36EF"/>
    <w:rsid w:val="00837984"/>
    <w:rsid w:val="00886892"/>
    <w:rsid w:val="00891639"/>
    <w:rsid w:val="009213C5"/>
    <w:rsid w:val="00977C54"/>
    <w:rsid w:val="00987B99"/>
    <w:rsid w:val="009A1746"/>
    <w:rsid w:val="009F3808"/>
    <w:rsid w:val="00A23AF7"/>
    <w:rsid w:val="00A26039"/>
    <w:rsid w:val="00A44EDF"/>
    <w:rsid w:val="00A60555"/>
    <w:rsid w:val="00A64FBF"/>
    <w:rsid w:val="00A96BEF"/>
    <w:rsid w:val="00AC098B"/>
    <w:rsid w:val="00AD720E"/>
    <w:rsid w:val="00AE0A60"/>
    <w:rsid w:val="00B032B7"/>
    <w:rsid w:val="00B62BAA"/>
    <w:rsid w:val="00B7002C"/>
    <w:rsid w:val="00B75029"/>
    <w:rsid w:val="00B75D7C"/>
    <w:rsid w:val="00B774CA"/>
    <w:rsid w:val="00B827EF"/>
    <w:rsid w:val="00BC18AC"/>
    <w:rsid w:val="00C0053E"/>
    <w:rsid w:val="00C024F3"/>
    <w:rsid w:val="00C05055"/>
    <w:rsid w:val="00C1546F"/>
    <w:rsid w:val="00C2001E"/>
    <w:rsid w:val="00C344F6"/>
    <w:rsid w:val="00C526E6"/>
    <w:rsid w:val="00C94A1E"/>
    <w:rsid w:val="00CA195F"/>
    <w:rsid w:val="00CC2145"/>
    <w:rsid w:val="00CC6AFF"/>
    <w:rsid w:val="00CD0A95"/>
    <w:rsid w:val="00CD4285"/>
    <w:rsid w:val="00CF41F7"/>
    <w:rsid w:val="00CF4A54"/>
    <w:rsid w:val="00D14607"/>
    <w:rsid w:val="00D26FFD"/>
    <w:rsid w:val="00D27A27"/>
    <w:rsid w:val="00D55AA6"/>
    <w:rsid w:val="00D6485E"/>
    <w:rsid w:val="00D72D84"/>
    <w:rsid w:val="00D912A7"/>
    <w:rsid w:val="00DD4A43"/>
    <w:rsid w:val="00DF26A2"/>
    <w:rsid w:val="00E14ECC"/>
    <w:rsid w:val="00E24FA0"/>
    <w:rsid w:val="00E37EEC"/>
    <w:rsid w:val="00E9068C"/>
    <w:rsid w:val="00E93103"/>
    <w:rsid w:val="00E9342A"/>
    <w:rsid w:val="00EA2282"/>
    <w:rsid w:val="00ED30F9"/>
    <w:rsid w:val="00ED384D"/>
    <w:rsid w:val="00ED7934"/>
    <w:rsid w:val="00F02756"/>
    <w:rsid w:val="00F11152"/>
    <w:rsid w:val="00F1206A"/>
    <w:rsid w:val="00F6179D"/>
    <w:rsid w:val="00F71041"/>
    <w:rsid w:val="00FC4938"/>
    <w:rsid w:val="00FE44E2"/>
    <w:rsid w:val="00FF3242"/>
    <w:rsid w:val="5A457904"/>
    <w:rsid w:val="69D83C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6"/>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17"/>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18"/>
    <w:unhideWhenUsed/>
    <w:qFormat/>
    <w:uiPriority w:val="9"/>
    <w:pPr>
      <w:keepNext/>
      <w:keepLines/>
      <w:spacing w:before="260" w:after="260" w:line="416" w:lineRule="auto"/>
      <w:outlineLvl w:val="2"/>
    </w:pPr>
    <w:rPr>
      <w:b/>
      <w:bCs/>
      <w:sz w:val="32"/>
      <w:szCs w:val="32"/>
    </w:rPr>
  </w:style>
  <w:style w:type="character" w:default="1" w:styleId="12">
    <w:name w:val="Default Paragraph Font"/>
    <w:semiHidden/>
    <w:unhideWhenUsed/>
    <w:uiPriority w:val="1"/>
  </w:style>
  <w:style w:type="table" w:default="1" w:styleId="11">
    <w:name w:val="Normal Table"/>
    <w:semiHidden/>
    <w:unhideWhenUsed/>
    <w:uiPriority w:val="99"/>
    <w:tblPr>
      <w:tblCellMar>
        <w:top w:w="0" w:type="dxa"/>
        <w:left w:w="108" w:type="dxa"/>
        <w:bottom w:w="0" w:type="dxa"/>
        <w:right w:w="108" w:type="dxa"/>
      </w:tblCellMar>
    </w:tblPr>
  </w:style>
  <w:style w:type="paragraph" w:styleId="5">
    <w:name w:val="toc 3"/>
    <w:basedOn w:val="1"/>
    <w:next w:val="1"/>
    <w:unhideWhenUsed/>
    <w:uiPriority w:val="39"/>
    <w:pPr>
      <w:ind w:left="840" w:leftChars="400"/>
    </w:pPr>
  </w:style>
  <w:style w:type="paragraph" w:styleId="6">
    <w:name w:val="Balloon Text"/>
    <w:basedOn w:val="1"/>
    <w:link w:val="15"/>
    <w:semiHidden/>
    <w:unhideWhenUsed/>
    <w:uiPriority w:val="99"/>
    <w:rPr>
      <w:sz w:val="18"/>
      <w:szCs w:val="18"/>
    </w:rPr>
  </w:style>
  <w:style w:type="paragraph" w:styleId="7">
    <w:name w:val="footer"/>
    <w:basedOn w:val="1"/>
    <w:link w:val="20"/>
    <w:unhideWhenUsed/>
    <w:uiPriority w:val="99"/>
    <w:pPr>
      <w:tabs>
        <w:tab w:val="center" w:pos="4153"/>
        <w:tab w:val="right" w:pos="8306"/>
      </w:tabs>
      <w:snapToGrid w:val="0"/>
      <w:jc w:val="left"/>
    </w:pPr>
    <w:rPr>
      <w:sz w:val="18"/>
      <w:szCs w:val="18"/>
    </w:rPr>
  </w:style>
  <w:style w:type="paragraph" w:styleId="8">
    <w:name w:val="header"/>
    <w:basedOn w:val="1"/>
    <w:link w:val="19"/>
    <w:unhideWhenUsed/>
    <w:uiPriority w:val="99"/>
    <w:pPr>
      <w:pBdr>
        <w:bottom w:val="single" w:color="auto" w:sz="6" w:space="1"/>
      </w:pBdr>
      <w:tabs>
        <w:tab w:val="center" w:pos="4153"/>
        <w:tab w:val="right" w:pos="8306"/>
      </w:tabs>
      <w:snapToGrid w:val="0"/>
      <w:jc w:val="center"/>
    </w:pPr>
    <w:rPr>
      <w:sz w:val="18"/>
      <w:szCs w:val="18"/>
    </w:rPr>
  </w:style>
  <w:style w:type="paragraph" w:styleId="9">
    <w:name w:val="toc 1"/>
    <w:basedOn w:val="1"/>
    <w:next w:val="1"/>
    <w:unhideWhenUsed/>
    <w:uiPriority w:val="39"/>
  </w:style>
  <w:style w:type="paragraph" w:styleId="10">
    <w:name w:val="toc 2"/>
    <w:basedOn w:val="1"/>
    <w:next w:val="1"/>
    <w:unhideWhenUsed/>
    <w:uiPriority w:val="39"/>
    <w:pPr>
      <w:ind w:left="420" w:leftChars="200"/>
    </w:pPr>
  </w:style>
  <w:style w:type="character" w:styleId="13">
    <w:name w:val="Hyperlink"/>
    <w:basedOn w:val="12"/>
    <w:unhideWhenUsed/>
    <w:uiPriority w:val="99"/>
    <w:rPr>
      <w:color w:val="0000FF" w:themeColor="hyperlink"/>
      <w:u w:val="single"/>
      <w14:textFill>
        <w14:solidFill>
          <w14:schemeClr w14:val="hlink"/>
        </w14:solidFill>
      </w14:textFill>
    </w:rPr>
  </w:style>
  <w:style w:type="paragraph" w:styleId="14">
    <w:name w:val="List Paragraph"/>
    <w:basedOn w:val="1"/>
    <w:qFormat/>
    <w:uiPriority w:val="34"/>
    <w:pPr>
      <w:ind w:firstLine="420" w:firstLineChars="200"/>
    </w:pPr>
  </w:style>
  <w:style w:type="character" w:customStyle="1" w:styleId="15">
    <w:name w:val="批注框文本 Char"/>
    <w:basedOn w:val="12"/>
    <w:link w:val="6"/>
    <w:semiHidden/>
    <w:uiPriority w:val="99"/>
    <w:rPr>
      <w:sz w:val="18"/>
      <w:szCs w:val="18"/>
    </w:rPr>
  </w:style>
  <w:style w:type="character" w:customStyle="1" w:styleId="16">
    <w:name w:val="标题 1 Char"/>
    <w:basedOn w:val="12"/>
    <w:link w:val="2"/>
    <w:uiPriority w:val="9"/>
    <w:rPr>
      <w:b/>
      <w:bCs/>
      <w:kern w:val="44"/>
      <w:sz w:val="44"/>
      <w:szCs w:val="44"/>
    </w:rPr>
  </w:style>
  <w:style w:type="character" w:customStyle="1" w:styleId="17">
    <w:name w:val="标题 2 Char"/>
    <w:basedOn w:val="12"/>
    <w:link w:val="3"/>
    <w:uiPriority w:val="9"/>
    <w:rPr>
      <w:rFonts w:asciiTheme="majorHAnsi" w:hAnsiTheme="majorHAnsi" w:eastAsiaTheme="majorEastAsia" w:cstheme="majorBidi"/>
      <w:b/>
      <w:bCs/>
      <w:sz w:val="32"/>
      <w:szCs w:val="32"/>
    </w:rPr>
  </w:style>
  <w:style w:type="character" w:customStyle="1" w:styleId="18">
    <w:name w:val="标题 3 Char"/>
    <w:basedOn w:val="12"/>
    <w:link w:val="4"/>
    <w:uiPriority w:val="9"/>
    <w:rPr>
      <w:b/>
      <w:bCs/>
      <w:sz w:val="32"/>
      <w:szCs w:val="32"/>
    </w:rPr>
  </w:style>
  <w:style w:type="character" w:customStyle="1" w:styleId="19">
    <w:name w:val="页眉 Char"/>
    <w:basedOn w:val="12"/>
    <w:link w:val="8"/>
    <w:uiPriority w:val="99"/>
    <w:rPr>
      <w:sz w:val="18"/>
      <w:szCs w:val="18"/>
    </w:rPr>
  </w:style>
  <w:style w:type="character" w:customStyle="1" w:styleId="20">
    <w:name w:val="页脚 Char"/>
    <w:basedOn w:val="12"/>
    <w:link w:val="7"/>
    <w:uiPriority w:val="99"/>
    <w:rPr>
      <w:sz w:val="18"/>
      <w:szCs w:val="18"/>
    </w:rPr>
  </w:style>
  <w:style w:type="paragraph" w:customStyle="1" w:styleId="21">
    <w:name w:val="TOC Heading"/>
    <w:basedOn w:val="2"/>
    <w:next w:val="1"/>
    <w:semiHidden/>
    <w:unhideWhenUsed/>
    <w:qFormat/>
    <w:uiPriority w:val="39"/>
    <w:pPr>
      <w:widowControl/>
      <w:spacing w:before="480" w:after="0" w:line="276" w:lineRule="auto"/>
      <w:jc w:val="left"/>
      <w:outlineLvl w:val="9"/>
    </w:pPr>
    <w:rPr>
      <w:rFonts w:asciiTheme="majorHAnsi" w:hAnsiTheme="majorHAnsi" w:eastAsiaTheme="majorEastAsia" w:cstheme="majorBidi"/>
      <w:color w:val="376092" w:themeColor="accent1" w:themeShade="BF"/>
      <w:kern w:val="0"/>
      <w:sz w:val="28"/>
      <w:szCs w:val="28"/>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2.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9EDEE24-7DE3-4D9B-A945-9546D761A83D}">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9</Pages>
  <Words>571</Words>
  <Characters>3257</Characters>
  <Lines>27</Lines>
  <Paragraphs>7</Paragraphs>
  <TotalTime>4</TotalTime>
  <ScaleCrop>false</ScaleCrop>
  <LinksUpToDate>false</LinksUpToDate>
  <CharactersWithSpaces>3821</CharactersWithSpaces>
  <Application>WPS Office_11.3.0.9228_F1E327BC-269C-435d-A152-05C5408002CA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2016-07-04T15:48:00Z</dcterms:created>
  <dc:creator>Macher</dc:creator>
  <cp:lastModifiedBy>asus</cp:lastModifiedBy>
  <dcterms:modified xsi:type="dcterms:W3CDTF">2020-07-23T16:10:31Z</dcterms:modified>
  <cp:revision>190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2052-11.3.0.9228</vt:lpwstr>
  </property>
</Properties>
</file>