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240" w:lineRule="auto"/>
        <w:jc w:val="center"/>
        <w:rPr>
          <w:color w:val="351c75"/>
        </w:rPr>
      </w:pPr>
      <w:bookmarkStart w:colFirst="0" w:colLast="0" w:name="_uejakd31gj5e" w:id="0"/>
      <w:bookmarkEnd w:id="0"/>
      <w:r w:rsidDel="00000000" w:rsidR="00000000" w:rsidRPr="00000000">
        <w:rPr>
          <w:color w:val="351c75"/>
          <w:rtl w:val="0"/>
        </w:rPr>
        <w:t xml:space="preserve">Exalted Reincarnated</w:t>
        <w:br w:type="textWrapping"/>
        <w:t xml:space="preserve">Nocturnals</w:t>
      </w:r>
    </w:p>
    <w:p w:rsidR="00000000" w:rsidDel="00000000" w:rsidP="00000000" w:rsidRDefault="00000000" w:rsidRPr="00000000" w14:paraId="00000002">
      <w:pPr>
        <w:pStyle w:val="Subtitle"/>
        <w:spacing w:after="0" w:line="240" w:lineRule="auto"/>
        <w:jc w:val="center"/>
        <w:rPr>
          <w:rFonts w:ascii="Sorts Mill Goudy" w:cs="Sorts Mill Goudy" w:eastAsia="Sorts Mill Goudy" w:hAnsi="Sorts Mill Goudy"/>
          <w:color w:val="000000"/>
          <w:sz w:val="24"/>
          <w:szCs w:val="24"/>
        </w:rPr>
      </w:pPr>
      <w:bookmarkStart w:colFirst="0" w:colLast="0" w:name="_swnlk8brvb6y" w:id="1"/>
      <w:bookmarkEnd w:id="1"/>
      <w:r w:rsidDel="00000000" w:rsidR="00000000" w:rsidRPr="00000000">
        <w:rPr>
          <w:rtl w:val="0"/>
        </w:rPr>
      </w:r>
    </w:p>
    <w:p w:rsidR="00000000" w:rsidDel="00000000" w:rsidP="00000000" w:rsidRDefault="00000000" w:rsidRPr="00000000" w14:paraId="00000003">
      <w:pPr>
        <w:jc w:val="center"/>
        <w:rPr>
          <w:rFonts w:ascii="Sorts Mill Goudy" w:cs="Sorts Mill Goudy" w:eastAsia="Sorts Mill Goudy" w:hAnsi="Sorts Mill Goudy"/>
          <w:color w:val="000000"/>
          <w:sz w:val="24"/>
          <w:szCs w:val="24"/>
        </w:rPr>
      </w:pPr>
      <w:hyperlink r:id="rId6">
        <w:r w:rsidDel="00000000" w:rsidR="00000000" w:rsidRPr="00000000">
          <w:rPr>
            <w:color w:val="1155cc"/>
            <w:sz w:val="24"/>
            <w:szCs w:val="24"/>
            <w:u w:val="single"/>
            <w:rtl w:val="0"/>
          </w:rPr>
          <w:t xml:space="preserve">Exalted Reincarnated Core</w:t>
        </w:r>
      </w:hyperlink>
      <w:r w:rsidDel="00000000" w:rsidR="00000000" w:rsidRPr="00000000">
        <w:rPr>
          <w:rtl w:val="0"/>
        </w:rPr>
      </w:r>
    </w:p>
    <w:p w:rsidR="00000000" w:rsidDel="00000000" w:rsidP="00000000" w:rsidRDefault="00000000" w:rsidRPr="00000000" w14:paraId="00000004">
      <w:pPr>
        <w:pStyle w:val="Subtitle"/>
        <w:spacing w:after="0" w:line="240" w:lineRule="auto"/>
        <w:jc w:val="center"/>
        <w:rPr/>
        <w:sectPr>
          <w:headerReference r:id="rId7" w:type="default"/>
          <w:pgSz w:h="15840" w:w="12240" w:orient="portrait"/>
          <w:pgMar w:bottom="720" w:top="720" w:left="720" w:right="720" w:header="720" w:footer="720"/>
          <w:pgNumType w:start="1"/>
          <w:cols w:equalWidth="0" w:num="1">
            <w:col w:space="0" w:w="10800"/>
          </w:cols>
        </w:sectPr>
      </w:pPr>
      <w:bookmarkStart w:colFirst="0" w:colLast="0" w:name="_5vf7xy8eum0k"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9189n6mh0bnz" w:id="3"/>
      <w:bookmarkEnd w:id="3"/>
      <w:r w:rsidDel="00000000" w:rsidR="00000000" w:rsidRPr="00000000">
        <w:rPr>
          <w:rtl w:val="0"/>
        </w:rPr>
        <w:t xml:space="preserve">Introduction</w:t>
      </w:r>
    </w:p>
    <w:p w:rsidR="00000000" w:rsidDel="00000000" w:rsidP="00000000" w:rsidRDefault="00000000" w:rsidRPr="00000000" w14:paraId="00000006">
      <w:pPr>
        <w:pStyle w:val="Heading2"/>
        <w:spacing w:before="0" w:lineRule="auto"/>
        <w:rPr/>
      </w:pPr>
      <w:bookmarkStart w:colFirst="0" w:colLast="0" w:name="_t3ig14r9rrsl" w:id="4"/>
      <w:bookmarkEnd w:id="4"/>
      <w:r w:rsidDel="00000000" w:rsidR="00000000" w:rsidRPr="00000000">
        <w:rPr>
          <w:rtl w:val="0"/>
        </w:rPr>
        <w:t xml:space="preserve">Character Creation</w:t>
      </w:r>
    </w:p>
    <w:p w:rsidR="00000000" w:rsidDel="00000000" w:rsidP="00000000" w:rsidRDefault="00000000" w:rsidRPr="00000000" w14:paraId="00000007">
      <w:pPr>
        <w:rPr/>
      </w:pPr>
      <w:r w:rsidDel="00000000" w:rsidR="00000000" w:rsidRPr="00000000">
        <w:rPr>
          <w:rtl w:val="0"/>
        </w:rPr>
        <w:t xml:space="preserve">The Nocturnal gains access to the Supernatural Abilities of </w:t>
      </w:r>
      <w:r w:rsidDel="00000000" w:rsidR="00000000" w:rsidRPr="00000000">
        <w:rPr>
          <w:b w:val="1"/>
          <w:rtl w:val="0"/>
        </w:rPr>
        <w:t xml:space="preserve">Time</w:t>
      </w:r>
      <w:r w:rsidDel="00000000" w:rsidR="00000000" w:rsidRPr="00000000">
        <w:rPr>
          <w:rtl w:val="0"/>
        </w:rPr>
        <w:t xml:space="preserve">, </w:t>
      </w:r>
      <w:r w:rsidDel="00000000" w:rsidR="00000000" w:rsidRPr="00000000">
        <w:rPr>
          <w:b w:val="1"/>
          <w:rtl w:val="0"/>
        </w:rPr>
        <w:t xml:space="preserve">Luck</w:t>
      </w:r>
      <w:r w:rsidDel="00000000" w:rsidR="00000000" w:rsidRPr="00000000">
        <w:rPr>
          <w:rtl w:val="0"/>
        </w:rPr>
        <w:t xml:space="preserve">, </w:t>
      </w:r>
      <w:r w:rsidDel="00000000" w:rsidR="00000000" w:rsidRPr="00000000">
        <w:rPr>
          <w:b w:val="1"/>
          <w:rtl w:val="0"/>
        </w:rPr>
        <w:t xml:space="preserve">Paradox. </w:t>
      </w:r>
      <w:r w:rsidDel="00000000" w:rsidR="00000000" w:rsidRPr="00000000">
        <w:rPr>
          <w:rtl w:val="0"/>
        </w:rPr>
        <w:t xml:space="preserve">The Nocturnal gains an additional </w:t>
      </w:r>
      <w:r w:rsidDel="00000000" w:rsidR="00000000" w:rsidRPr="00000000">
        <w:rPr>
          <w:b w:val="1"/>
          <w:rtl w:val="0"/>
        </w:rPr>
        <w:t xml:space="preserve">Favored Ability</w:t>
      </w:r>
      <w:r w:rsidDel="00000000" w:rsidR="00000000" w:rsidRPr="00000000">
        <w:rPr>
          <w:rtl w:val="0"/>
        </w:rPr>
        <w:t xml:space="preserve"> that must be placed in one of these Supernatural Abilities.</w:t>
      </w:r>
    </w:p>
    <w:p w:rsidR="00000000" w:rsidDel="00000000" w:rsidP="00000000" w:rsidRDefault="00000000" w:rsidRPr="00000000" w14:paraId="00000008">
      <w:pPr>
        <w:rPr/>
      </w:pPr>
      <w:r w:rsidDel="00000000" w:rsidR="00000000" w:rsidRPr="00000000">
        <w:rPr>
          <w:b w:val="1"/>
          <w:rtl w:val="0"/>
        </w:rPr>
        <w:t xml:space="preserve">Fluctuations</w:t>
      </w:r>
      <w:r w:rsidDel="00000000" w:rsidR="00000000" w:rsidRPr="00000000">
        <w:rPr>
          <w:rtl w:val="0"/>
        </w:rPr>
        <w:t xml:space="preserve"> By spending a Strife Point, the Nocturnal may temporarily alter the world in a way that still obeys the laws of physics. This change should focus on one aspect of the scene that is different, such as  “What would this village look like if a historical event happened differently”, or  “What if this city had a lake”.</w:t>
      </w:r>
    </w:p>
    <w:p w:rsidR="00000000" w:rsidDel="00000000" w:rsidP="00000000" w:rsidRDefault="00000000" w:rsidRPr="00000000" w14:paraId="00000009">
      <w:pPr>
        <w:rPr/>
      </w:pPr>
      <w:r w:rsidDel="00000000" w:rsidR="00000000" w:rsidRPr="00000000">
        <w:rPr>
          <w:rtl w:val="0"/>
        </w:rPr>
        <w:t xml:space="preserve">This change follows the same rules and logic as if it were a Project no more than 10PR in cost, and must follow the </w:t>
      </w:r>
      <w:r w:rsidDel="00000000" w:rsidR="00000000" w:rsidRPr="00000000">
        <w:rPr>
          <w:b w:val="1"/>
          <w:rtl w:val="0"/>
        </w:rPr>
        <w:t xml:space="preserve">Rules of Anachronism. </w:t>
      </w:r>
      <w:r w:rsidDel="00000000" w:rsidR="00000000" w:rsidRPr="00000000">
        <w:rPr>
          <w:rtl w:val="0"/>
        </w:rPr>
        <w:t xml:space="preserve">This change lasts for One Day, before reality snaps back into place.</w:t>
      </w:r>
    </w:p>
    <w:p w:rsidR="00000000" w:rsidDel="00000000" w:rsidP="00000000" w:rsidRDefault="00000000" w:rsidRPr="00000000" w14:paraId="0000000A">
      <w:pPr>
        <w:rPr/>
      </w:pPr>
      <w:r w:rsidDel="00000000" w:rsidR="00000000" w:rsidRPr="00000000">
        <w:rPr>
          <w:b w:val="1"/>
          <w:rtl w:val="0"/>
        </w:rPr>
        <w:t xml:space="preserve">Renewal</w:t>
      </w:r>
      <w:r w:rsidDel="00000000" w:rsidR="00000000" w:rsidRPr="00000000">
        <w:rPr>
          <w:rtl w:val="0"/>
        </w:rPr>
        <w:t xml:space="preserve"> On dying, and by spending a Strife Point, the Nocturnal vanishes from the scene to another location they might have been at. They then start a Day-long process of reincarnation into a possibility of who they might have been. While they will have the same memories, their personality, physical appearance, and gender might all change</w:t>
      </w:r>
    </w:p>
    <w:p w:rsidR="00000000" w:rsidDel="00000000" w:rsidP="00000000" w:rsidRDefault="00000000" w:rsidRPr="00000000" w14:paraId="0000000B">
      <w:pPr>
        <w:rPr/>
      </w:pPr>
      <w:r w:rsidDel="00000000" w:rsidR="00000000" w:rsidRPr="00000000">
        <w:rPr>
          <w:rtl w:val="0"/>
        </w:rPr>
        <w:t xml:space="preserve">If they are again killed during this renewal process, they will truely die.</w:t>
      </w:r>
    </w:p>
    <w:p w:rsidR="00000000" w:rsidDel="00000000" w:rsidP="00000000" w:rsidRDefault="00000000" w:rsidRPr="00000000" w14:paraId="0000000C">
      <w:pPr>
        <w:pStyle w:val="Heading2"/>
        <w:rPr>
          <w:b w:val="1"/>
        </w:rPr>
      </w:pPr>
      <w:bookmarkStart w:colFirst="0" w:colLast="0" w:name="_ds6gcw617mpq" w:id="5"/>
      <w:bookmarkEnd w:id="5"/>
      <w:r w:rsidDel="00000000" w:rsidR="00000000" w:rsidRPr="00000000">
        <w:rPr>
          <w:b w:val="1"/>
          <w:rtl w:val="0"/>
        </w:rPr>
        <w:t xml:space="preserve">Caste</w:t>
      </w:r>
    </w:p>
    <w:p w:rsidR="00000000" w:rsidDel="00000000" w:rsidP="00000000" w:rsidRDefault="00000000" w:rsidRPr="00000000" w14:paraId="0000000D">
      <w:pPr>
        <w:rPr>
          <w:b w:val="1"/>
        </w:rPr>
      </w:pPr>
      <w:r w:rsidDel="00000000" w:rsidR="00000000" w:rsidRPr="00000000">
        <w:rPr>
          <w:b w:val="1"/>
          <w:rtl w:val="0"/>
        </w:rPr>
        <w:t xml:space="preserve">Nebula</w:t>
      </w:r>
    </w:p>
    <w:p w:rsidR="00000000" w:rsidDel="00000000" w:rsidP="00000000" w:rsidRDefault="00000000" w:rsidRPr="00000000" w14:paraId="0000000E">
      <w:pPr>
        <w:rPr/>
      </w:pPr>
      <w:r w:rsidDel="00000000" w:rsidR="00000000" w:rsidRPr="00000000">
        <w:rPr>
          <w:rtl w:val="0"/>
        </w:rPr>
        <w:t xml:space="preserve">Spend a Strife Point. Your Anima banner expands around you like a fog, up to (Essence x5) meters in radius. Those you choose who stand who become suffused in it suffer -1 success on all Mental rolls. On specifically perception rolls, they suffer -2 successes.</w:t>
      </w:r>
    </w:p>
    <w:p w:rsidR="00000000" w:rsidDel="00000000" w:rsidP="00000000" w:rsidRDefault="00000000" w:rsidRPr="00000000" w14:paraId="0000000F">
      <w:pPr>
        <w:pStyle w:val="Heading2"/>
        <w:rPr/>
      </w:pPr>
      <w:bookmarkStart w:colFirst="0" w:colLast="0" w:name="_6zj94dx5vl1n" w:id="6"/>
      <w:bookmarkEnd w:id="6"/>
      <w:r w:rsidDel="00000000" w:rsidR="00000000" w:rsidRPr="00000000">
        <w:rPr>
          <w:rtl w:val="0"/>
        </w:rPr>
        <w:t xml:space="preserve">Supernatural Abilities</w:t>
      </w:r>
    </w:p>
    <w:p w:rsidR="00000000" w:rsidDel="00000000" w:rsidP="00000000" w:rsidRDefault="00000000" w:rsidRPr="00000000" w14:paraId="00000010">
      <w:pPr>
        <w:pStyle w:val="Heading3"/>
        <w:spacing w:before="0" w:line="240" w:lineRule="auto"/>
        <w:rPr>
          <w:rFonts w:ascii="Sorts Mill Goudy" w:cs="Sorts Mill Goudy" w:eastAsia="Sorts Mill Goudy" w:hAnsi="Sorts Mill Goudy"/>
          <w:sz w:val="24"/>
          <w:szCs w:val="24"/>
        </w:rPr>
      </w:pPr>
      <w:bookmarkStart w:colFirst="0" w:colLast="0" w:name="_4izdnyeqkhyo" w:id="7"/>
      <w:bookmarkEnd w:id="7"/>
      <w:r w:rsidDel="00000000" w:rsidR="00000000" w:rsidRPr="00000000">
        <w:rPr>
          <w:rtl w:val="0"/>
        </w:rPr>
      </w:r>
    </w:p>
    <w:p w:rsidR="00000000" w:rsidDel="00000000" w:rsidP="00000000" w:rsidRDefault="00000000" w:rsidRPr="00000000" w14:paraId="00000011">
      <w:pPr>
        <w:pStyle w:val="Heading3"/>
        <w:spacing w:before="0" w:line="240" w:lineRule="auto"/>
        <w:rPr>
          <w:rFonts w:ascii="Sorts Mill Goudy" w:cs="Sorts Mill Goudy" w:eastAsia="Sorts Mill Goudy" w:hAnsi="Sorts Mill Goudy"/>
          <w:sz w:val="24"/>
          <w:szCs w:val="24"/>
        </w:rPr>
      </w:pPr>
      <w:bookmarkStart w:colFirst="0" w:colLast="0" w:name="_jbrh82yr456r" w:id="8"/>
      <w:bookmarkEnd w:id="8"/>
      <w:r w:rsidDel="00000000" w:rsidR="00000000" w:rsidRPr="00000000">
        <w:rPr>
          <w:rFonts w:ascii="Sorts Mill Goudy" w:cs="Sorts Mill Goudy" w:eastAsia="Sorts Mill Goudy" w:hAnsi="Sorts Mill Goudy"/>
          <w:sz w:val="24"/>
          <w:szCs w:val="24"/>
          <w:rtl w:val="0"/>
        </w:rPr>
        <w:t xml:space="preserve">Time</w:t>
      </w:r>
    </w:p>
    <w:p w:rsidR="00000000" w:rsidDel="00000000" w:rsidP="00000000" w:rsidRDefault="00000000" w:rsidRPr="00000000" w14:paraId="00000012">
      <w:pPr>
        <w:rPr/>
      </w:pPr>
      <w:r w:rsidDel="00000000" w:rsidR="00000000" w:rsidRPr="00000000">
        <w:rPr>
          <w:rtl w:val="0"/>
        </w:rPr>
        <w:t xml:space="preserve">The endless river of time cannot be changed, but it can be altered, manipulated, and used for the benefit of the Exalt.</w:t>
      </w:r>
    </w:p>
    <w:p w:rsidR="00000000" w:rsidDel="00000000" w:rsidP="00000000" w:rsidRDefault="00000000" w:rsidRPr="00000000" w14:paraId="00000013">
      <w:pPr>
        <w:rPr/>
      </w:pPr>
      <w:r w:rsidDel="00000000" w:rsidR="00000000" w:rsidRPr="00000000">
        <w:rPr>
          <w:rtl w:val="0"/>
        </w:rPr>
        <w:t xml:space="preserve">The powers of time may be used to manipulate the speed of actions, skip between near-events, and peer into the past or future for advantage.</w:t>
      </w:r>
    </w:p>
    <w:p w:rsidR="00000000" w:rsidDel="00000000" w:rsidP="00000000" w:rsidRDefault="00000000" w:rsidRPr="00000000" w14:paraId="00000014">
      <w:pPr>
        <w:rPr/>
      </w:pPr>
      <w:r w:rsidDel="00000000" w:rsidR="00000000" w:rsidRPr="00000000">
        <w:rPr>
          <w:b w:val="1"/>
          <w:rtl w:val="0"/>
        </w:rPr>
        <w:t xml:space="preserve">Rules of Anachronism</w:t>
      </w: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Life and Death cannot be changed</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Changes may only affect those with an (Essence) score less than the Nocturnal.</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Changes to the past are tricks, and will always snap back to the way they were. However, effects caused by the altered past during the scene will remain.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Changes must always follow the rules of possibility, and while improbable, must still follow the rules of physics.</w:t>
      </w:r>
      <w:r w:rsidDel="00000000" w:rsidR="00000000" w:rsidRPr="00000000">
        <w:rPr>
          <w:rtl w:val="0"/>
        </w:rPr>
      </w:r>
    </w:p>
    <w:p w:rsidR="00000000" w:rsidDel="00000000" w:rsidP="00000000" w:rsidRDefault="00000000" w:rsidRPr="00000000" w14:paraId="00000019">
      <w:pPr>
        <w:pStyle w:val="Heading3"/>
        <w:spacing w:before="0" w:line="240" w:lineRule="auto"/>
        <w:rPr>
          <w:rFonts w:ascii="Sorts Mill Goudy" w:cs="Sorts Mill Goudy" w:eastAsia="Sorts Mill Goudy" w:hAnsi="Sorts Mill Goudy"/>
          <w:sz w:val="24"/>
          <w:szCs w:val="24"/>
        </w:rPr>
      </w:pPr>
      <w:bookmarkStart w:colFirst="0" w:colLast="0" w:name="_oh9e7rjwoc8j" w:id="9"/>
      <w:bookmarkEnd w:id="9"/>
      <w:r w:rsidDel="00000000" w:rsidR="00000000" w:rsidRPr="00000000">
        <w:rPr>
          <w:rFonts w:ascii="Sorts Mill Goudy" w:cs="Sorts Mill Goudy" w:eastAsia="Sorts Mill Goudy" w:hAnsi="Sorts Mill Goudy"/>
          <w:sz w:val="24"/>
          <w:szCs w:val="24"/>
          <w:rtl w:val="0"/>
        </w:rPr>
        <w:t xml:space="preserve">Luck</w:t>
      </w:r>
    </w:p>
    <w:p w:rsidR="00000000" w:rsidDel="00000000" w:rsidP="00000000" w:rsidRDefault="00000000" w:rsidRPr="00000000" w14:paraId="0000001A">
      <w:pPr>
        <w:rPr/>
      </w:pPr>
      <w:r w:rsidDel="00000000" w:rsidR="00000000" w:rsidRPr="00000000">
        <w:rPr>
          <w:rtl w:val="0"/>
        </w:rPr>
        <w:t xml:space="preserve">[[Luck is the power of….luck. It’s pretty self-explanatory]].</w:t>
      </w:r>
    </w:p>
    <w:p w:rsidR="00000000" w:rsidDel="00000000" w:rsidP="00000000" w:rsidRDefault="00000000" w:rsidRPr="00000000" w14:paraId="0000001B">
      <w:pPr>
        <w:rPr/>
      </w:pPr>
      <w:r w:rsidDel="00000000" w:rsidR="00000000" w:rsidRPr="00000000">
        <w:rPr>
          <w:b w:val="1"/>
          <w:rtl w:val="0"/>
        </w:rPr>
        <w:t xml:space="preserve">Chance Die</w:t>
      </w:r>
      <w:r w:rsidDel="00000000" w:rsidR="00000000" w:rsidRPr="00000000">
        <w:rPr>
          <w:rtl w:val="0"/>
        </w:rPr>
        <w:br w:type="textWrapping"/>
        <w:t xml:space="preserve">Luck often relies on Chance Die for their effects</w:t>
      </w:r>
    </w:p>
    <w:p w:rsidR="00000000" w:rsidDel="00000000" w:rsidP="00000000" w:rsidRDefault="00000000" w:rsidRPr="00000000" w14:paraId="0000001C">
      <w:pPr>
        <w:pStyle w:val="Heading3"/>
        <w:spacing w:before="0" w:line="240" w:lineRule="auto"/>
        <w:rPr>
          <w:rFonts w:ascii="Sorts Mill Goudy" w:cs="Sorts Mill Goudy" w:eastAsia="Sorts Mill Goudy" w:hAnsi="Sorts Mill Goudy"/>
          <w:sz w:val="24"/>
          <w:szCs w:val="24"/>
        </w:rPr>
      </w:pPr>
      <w:bookmarkStart w:colFirst="0" w:colLast="0" w:name="_5km1lmqkxdcp" w:id="10"/>
      <w:bookmarkEnd w:id="10"/>
      <w:r w:rsidDel="00000000" w:rsidR="00000000" w:rsidRPr="00000000">
        <w:rPr>
          <w:rFonts w:ascii="Sorts Mill Goudy" w:cs="Sorts Mill Goudy" w:eastAsia="Sorts Mill Goudy" w:hAnsi="Sorts Mill Goudy"/>
          <w:sz w:val="24"/>
          <w:szCs w:val="24"/>
          <w:rtl w:val="0"/>
        </w:rPr>
        <w:t xml:space="preserve">Paradox</w:t>
      </w:r>
    </w:p>
    <w:p w:rsidR="00000000" w:rsidDel="00000000" w:rsidP="00000000" w:rsidRDefault="00000000" w:rsidRPr="00000000" w14:paraId="0000001D">
      <w:pPr>
        <w:rPr/>
      </w:pPr>
      <w:r w:rsidDel="00000000" w:rsidR="00000000" w:rsidRPr="00000000">
        <w:rPr>
          <w:rtl w:val="0"/>
        </w:rPr>
        <w:t xml:space="preserve">Paradox is the holding of two contradictory possibilities at the same time, as well as reversing cause and effect.</w:t>
      </w:r>
      <w:r w:rsidDel="00000000" w:rsidR="00000000" w:rsidRPr="00000000">
        <w:rPr>
          <w:rtl w:val="0"/>
        </w:rPr>
      </w:r>
    </w:p>
    <w:p w:rsidR="00000000" w:rsidDel="00000000" w:rsidP="00000000" w:rsidRDefault="00000000" w:rsidRPr="00000000" w14:paraId="0000001E">
      <w:pPr>
        <w:pStyle w:val="Heading2"/>
        <w:spacing w:before="0" w:lineRule="auto"/>
        <w:rPr/>
      </w:pPr>
      <w:bookmarkStart w:colFirst="0" w:colLast="0" w:name="_ldmk3vmnmpvj" w:id="11"/>
      <w:bookmarkEnd w:id="11"/>
      <w:r w:rsidDel="00000000" w:rsidR="00000000" w:rsidRPr="00000000">
        <w:rPr>
          <w:rtl w:val="0"/>
        </w:rPr>
        <w:t xml:space="preserve">Strife Expression</w:t>
      </w:r>
    </w:p>
    <w:p w:rsidR="00000000" w:rsidDel="00000000" w:rsidP="00000000" w:rsidRDefault="00000000" w:rsidRPr="00000000" w14:paraId="0000001F">
      <w:pPr>
        <w:rPr>
          <w:rFonts w:ascii="Modern Antiqua" w:cs="Modern Antiqua" w:eastAsia="Modern Antiqua" w:hAnsi="Modern Antiqua"/>
          <w:color w:val="3d85c6"/>
          <w:sz w:val="28"/>
          <w:szCs w:val="28"/>
        </w:rPr>
      </w:pPr>
      <w:r w:rsidDel="00000000" w:rsidR="00000000" w:rsidRPr="00000000">
        <w:rPr>
          <w:rFonts w:ascii="Modern Antiqua" w:cs="Modern Antiqua" w:eastAsia="Modern Antiqua" w:hAnsi="Modern Antiqua"/>
          <w:color w:val="3d85c6"/>
          <w:sz w:val="28"/>
          <w:szCs w:val="28"/>
          <w:rtl w:val="0"/>
        </w:rPr>
        <w:t xml:space="preserve">Nocturnal Luck</w:t>
      </w:r>
    </w:p>
    <w:p w:rsidR="00000000" w:rsidDel="00000000" w:rsidP="00000000" w:rsidRDefault="00000000" w:rsidRPr="00000000" w14:paraId="00000020">
      <w:pPr>
        <w:rPr/>
      </w:pPr>
      <w:r w:rsidDel="00000000" w:rsidR="00000000" w:rsidRPr="00000000">
        <w:rPr>
          <w:rtl w:val="0"/>
        </w:rPr>
        <w:t xml:space="preserve">Spend a Strife Point, and select a Favored Ability. For the remainder of the scene, whenever rolling with that Ability, do so twice, and take the preferred result.</w:t>
      </w:r>
    </w:p>
    <w:p w:rsidR="00000000" w:rsidDel="00000000" w:rsidP="00000000" w:rsidRDefault="00000000" w:rsidRPr="00000000" w14:paraId="00000021">
      <w:pPr>
        <w:rPr>
          <w:rFonts w:ascii="Modern Antiqua" w:cs="Modern Antiqua" w:eastAsia="Modern Antiqua" w:hAnsi="Modern Antiqua"/>
          <w:color w:val="1c4587"/>
          <w:sz w:val="32"/>
          <w:szCs w:val="32"/>
        </w:rPr>
      </w:pPr>
      <w:r w:rsidDel="00000000" w:rsidR="00000000" w:rsidRPr="00000000">
        <w:rPr>
          <w:rFonts w:ascii="Modern Antiqua" w:cs="Modern Antiqua" w:eastAsia="Modern Antiqua" w:hAnsi="Modern Antiqua"/>
          <w:color w:val="1c4587"/>
          <w:sz w:val="32"/>
          <w:szCs w:val="32"/>
          <w:rtl w:val="0"/>
        </w:rPr>
        <w:t xml:space="preserve">Great Curse</w:t>
      </w:r>
    </w:p>
    <w:p w:rsidR="00000000" w:rsidDel="00000000" w:rsidP="00000000" w:rsidRDefault="00000000" w:rsidRPr="00000000" w14:paraId="00000022">
      <w:pPr>
        <w:rPr/>
      </w:pPr>
      <w:r w:rsidDel="00000000" w:rsidR="00000000" w:rsidRPr="00000000">
        <w:rPr>
          <w:rtl w:val="0"/>
        </w:rPr>
        <w:t xml:space="preserve">Nocturnals are plagued by </w:t>
      </w:r>
      <w:r w:rsidDel="00000000" w:rsidR="00000000" w:rsidRPr="00000000">
        <w:rPr>
          <w:b w:val="1"/>
          <w:rtl w:val="0"/>
        </w:rPr>
        <w:t xml:space="preserve">Consequences of Meddling</w:t>
      </w:r>
      <w:r w:rsidDel="00000000" w:rsidR="00000000" w:rsidRPr="00000000">
        <w:rPr>
          <w:rtl w:val="0"/>
        </w:rPr>
        <w:t xml:space="preserve">. Their Primary Favored Supernatural Ability will often lash back in inopportune ways. They may be forced to skip through Time, suffer from bad luck, or find themselves trapped in a paradoxical consequence of their action.</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62irfn1bjryv" w:id="12"/>
      <w:bookmarkEnd w:id="12"/>
      <w:r w:rsidDel="00000000" w:rsidR="00000000" w:rsidRPr="00000000">
        <w:rPr>
          <w:rtl w:val="0"/>
        </w:rPr>
        <w:t xml:space="preserve">Charms</w:t>
      </w:r>
    </w:p>
    <w:p w:rsidR="00000000" w:rsidDel="00000000" w:rsidP="00000000" w:rsidRDefault="00000000" w:rsidRPr="00000000" w14:paraId="00000024">
      <w:pPr>
        <w:pStyle w:val="Heading2"/>
        <w:spacing w:before="0" w:lineRule="auto"/>
        <w:rPr/>
      </w:pPr>
      <w:bookmarkStart w:colFirst="0" w:colLast="0" w:name="_6ehk81r2qd51" w:id="13"/>
      <w:bookmarkEnd w:id="13"/>
      <w:r w:rsidDel="00000000" w:rsidR="00000000" w:rsidRPr="00000000">
        <w:rPr>
          <w:rtl w:val="0"/>
        </w:rPr>
        <w:t xml:space="preserve">Lesser Charms</w:t>
      </w:r>
    </w:p>
    <w:p w:rsidR="00000000" w:rsidDel="00000000" w:rsidP="00000000" w:rsidRDefault="00000000" w:rsidRPr="00000000" w14:paraId="00000025">
      <w:pPr>
        <w:pStyle w:val="Heading3"/>
        <w:spacing w:before="0" w:line="240" w:lineRule="auto"/>
        <w:rPr>
          <w:rFonts w:ascii="Sorts Mill Goudy" w:cs="Sorts Mill Goudy" w:eastAsia="Sorts Mill Goudy" w:hAnsi="Sorts Mill Goudy"/>
          <w:sz w:val="24"/>
          <w:szCs w:val="24"/>
        </w:rPr>
      </w:pPr>
      <w:bookmarkStart w:colFirst="0" w:colLast="0" w:name="_d4u23h91udwi" w:id="14"/>
      <w:bookmarkEnd w:id="14"/>
      <w:r w:rsidDel="00000000" w:rsidR="00000000" w:rsidRPr="00000000">
        <w:rPr>
          <w:rFonts w:ascii="Sorts Mill Goudy" w:cs="Sorts Mill Goudy" w:eastAsia="Sorts Mill Goudy" w:hAnsi="Sorts Mill Goudy"/>
          <w:sz w:val="24"/>
          <w:szCs w:val="24"/>
          <w:rtl w:val="0"/>
        </w:rPr>
        <w:t xml:space="preserve">Familiar Face Confusion</w:t>
      </w:r>
    </w:p>
    <w:p w:rsidR="00000000" w:rsidDel="00000000" w:rsidP="00000000" w:rsidRDefault="00000000" w:rsidRPr="00000000" w14:paraId="00000026">
      <w:pPr>
        <w:rPr/>
      </w:pPr>
      <w:r w:rsidDel="00000000" w:rsidR="00000000" w:rsidRPr="00000000">
        <w:rPr>
          <w:b w:val="1"/>
          <w:rtl w:val="0"/>
        </w:rPr>
        <w:t xml:space="preserve">Cost: </w:t>
      </w:r>
      <w:r w:rsidDel="00000000" w:rsidR="00000000" w:rsidRPr="00000000">
        <w:rPr>
          <w:rtl w:val="0"/>
        </w:rPr>
        <w:t xml:space="preserve">5m (committed)</w:t>
        <w:br w:type="textWrapping"/>
      </w:r>
      <w:r w:rsidDel="00000000" w:rsidR="00000000" w:rsidRPr="00000000">
        <w:rPr>
          <w:b w:val="1"/>
          <w:rtl w:val="0"/>
        </w:rPr>
        <w:t xml:space="preserve">Type:</w:t>
      </w:r>
      <w:r w:rsidDel="00000000" w:rsidR="00000000" w:rsidRPr="00000000">
        <w:rPr>
          <w:rtl w:val="0"/>
        </w:rPr>
        <w:t xml:space="preserve"> Primary</w:t>
        <w:br w:type="textWrapping"/>
      </w:r>
      <w:r w:rsidDel="00000000" w:rsidR="00000000" w:rsidRPr="00000000">
        <w:rPr>
          <w:b w:val="1"/>
          <w:rtl w:val="0"/>
        </w:rPr>
        <w:t xml:space="preserve">Mins:</w:t>
      </w:r>
      <w:r w:rsidDel="00000000" w:rsidR="00000000" w:rsidRPr="00000000">
        <w:rPr>
          <w:rtl w:val="0"/>
        </w:rPr>
        <w:t xml:space="preserve"> Deception 1, Luck 1</w:t>
      </w:r>
    </w:p>
    <w:p w:rsidR="00000000" w:rsidDel="00000000" w:rsidP="00000000" w:rsidRDefault="00000000" w:rsidRPr="00000000" w14:paraId="00000027">
      <w:pPr>
        <w:rPr/>
      </w:pPr>
      <w:r w:rsidDel="00000000" w:rsidR="00000000" w:rsidRPr="00000000">
        <w:rPr>
          <w:rtl w:val="0"/>
        </w:rPr>
        <w:t xml:space="preserve">By chance, the Nocturnal is confused for another in a way that is beneficial to the Nocturnal.  This may either be by being mistaken for a rank of an organization, or a specific person.</w:t>
      </w:r>
    </w:p>
    <w:p w:rsidR="00000000" w:rsidDel="00000000" w:rsidP="00000000" w:rsidRDefault="00000000" w:rsidRPr="00000000" w14:paraId="00000028">
      <w:pPr>
        <w:rPr/>
      </w:pPr>
      <w:r w:rsidDel="00000000" w:rsidR="00000000" w:rsidRPr="00000000">
        <w:rPr>
          <w:rtl w:val="0"/>
        </w:rPr>
        <w:t xml:space="preserve"> This may grant one temporary dot in a Merit such as Ally, Resources, or Influence, or it may be as simple as being granted entry into a closed party.</w:t>
      </w:r>
    </w:p>
    <w:p w:rsidR="00000000" w:rsidDel="00000000" w:rsidP="00000000" w:rsidRDefault="00000000" w:rsidRPr="00000000" w14:paraId="00000029">
      <w:pPr>
        <w:rPr/>
      </w:pPr>
      <w:r w:rsidDel="00000000" w:rsidR="00000000" w:rsidRPr="00000000">
        <w:rPr>
          <w:rtl w:val="0"/>
        </w:rPr>
        <w:t xml:space="preserve">This charade lasts as long as the Nocturnal as Motes committed, until the scene ends, or if the actual person/member of an organization the Nocturnal is confused for shows up.</w:t>
      </w:r>
    </w:p>
    <w:p w:rsidR="00000000" w:rsidDel="00000000" w:rsidP="00000000" w:rsidRDefault="00000000" w:rsidRPr="00000000" w14:paraId="0000002A">
      <w:pPr>
        <w:pStyle w:val="Heading3"/>
        <w:spacing w:before="0" w:lineRule="auto"/>
        <w:rPr>
          <w:rFonts w:ascii="Sorts Mill Goudy" w:cs="Sorts Mill Goudy" w:eastAsia="Sorts Mill Goudy" w:hAnsi="Sorts Mill Goudy"/>
        </w:rPr>
      </w:pPr>
      <w:bookmarkStart w:colFirst="0" w:colLast="0" w:name="_behw0qxrqf7v" w:id="15"/>
      <w:bookmarkEnd w:id="15"/>
      <w:r w:rsidDel="00000000" w:rsidR="00000000" w:rsidRPr="00000000">
        <w:rPr>
          <w:rFonts w:ascii="Sorts Mill Goudy" w:cs="Sorts Mill Goudy" w:eastAsia="Sorts Mill Goudy" w:hAnsi="Sorts Mill Goudy"/>
          <w:rtl w:val="0"/>
        </w:rPr>
        <w:t xml:space="preserve">Mind of the Mad Genius</w:t>
      </w:r>
    </w:p>
    <w:p w:rsidR="00000000" w:rsidDel="00000000" w:rsidP="00000000" w:rsidRDefault="00000000" w:rsidRPr="00000000" w14:paraId="0000002B">
      <w:pPr>
        <w:rPr/>
      </w:pPr>
      <w:r w:rsidDel="00000000" w:rsidR="00000000" w:rsidRPr="00000000">
        <w:rPr>
          <w:b w:val="1"/>
          <w:rtl w:val="0"/>
        </w:rPr>
        <w:t xml:space="preserve">Cost: </w:t>
      </w:r>
      <w:r w:rsidDel="00000000" w:rsidR="00000000" w:rsidRPr="00000000">
        <w:rPr>
          <w:rtl w:val="0"/>
        </w:rPr>
        <w:t xml:space="preserve">5m</w:t>
        <w:br w:type="textWrapping"/>
      </w:r>
      <w:r w:rsidDel="00000000" w:rsidR="00000000" w:rsidRPr="00000000">
        <w:rPr>
          <w:b w:val="1"/>
          <w:rtl w:val="0"/>
        </w:rPr>
        <w:t xml:space="preserve">Type:</w:t>
      </w:r>
      <w:r w:rsidDel="00000000" w:rsidR="00000000" w:rsidRPr="00000000">
        <w:rPr>
          <w:rtl w:val="0"/>
        </w:rPr>
        <w:t xml:space="preserve"> Primary (Scene)</w:t>
        <w:br w:type="textWrapping"/>
      </w:r>
      <w:r w:rsidDel="00000000" w:rsidR="00000000" w:rsidRPr="00000000">
        <w:rPr>
          <w:b w:val="1"/>
          <w:rtl w:val="0"/>
        </w:rPr>
        <w:t xml:space="preserve">Mins:</w:t>
      </w:r>
      <w:r w:rsidDel="00000000" w:rsidR="00000000" w:rsidRPr="00000000">
        <w:rPr>
          <w:rtl w:val="0"/>
        </w:rPr>
        <w:t xml:space="preserve"> Luck 3</w:t>
      </w:r>
    </w:p>
    <w:p w:rsidR="00000000" w:rsidDel="00000000" w:rsidP="00000000" w:rsidRDefault="00000000" w:rsidRPr="00000000" w14:paraId="0000002C">
      <w:pPr>
        <w:rPr/>
      </w:pPr>
      <w:r w:rsidDel="00000000" w:rsidR="00000000" w:rsidRPr="00000000">
        <w:rPr>
          <w:rtl w:val="0"/>
        </w:rPr>
        <w:t xml:space="preserve">A plan so daring, so implausible, so inefficient, and verging on madness comes to Nocturnal.</w:t>
      </w:r>
    </w:p>
    <w:p w:rsidR="00000000" w:rsidDel="00000000" w:rsidP="00000000" w:rsidRDefault="00000000" w:rsidRPr="00000000" w14:paraId="0000002D">
      <w:pPr>
        <w:rPr/>
      </w:pPr>
      <w:r w:rsidDel="00000000" w:rsidR="00000000" w:rsidRPr="00000000">
        <w:rPr>
          <w:rtl w:val="0"/>
        </w:rPr>
        <w:t xml:space="preserve">The Player describes a plan so implausible, so dangerous, so inefficient that it seems madness to even embark upon it.</w:t>
      </w:r>
    </w:p>
    <w:p w:rsidR="00000000" w:rsidDel="00000000" w:rsidP="00000000" w:rsidRDefault="00000000" w:rsidRPr="00000000" w14:paraId="0000002E">
      <w:pPr>
        <w:rPr/>
      </w:pPr>
      <w:r w:rsidDel="00000000" w:rsidR="00000000" w:rsidRPr="00000000">
        <w:rPr>
          <w:rtl w:val="0"/>
        </w:rPr>
        <w:t xml:space="preserve">And yet, should the proposed plan be carried through, the strategy will work.</w:t>
      </w:r>
    </w:p>
    <w:p w:rsidR="00000000" w:rsidDel="00000000" w:rsidP="00000000" w:rsidRDefault="00000000" w:rsidRPr="00000000" w14:paraId="0000002F">
      <w:pPr>
        <w:pStyle w:val="Heading3"/>
        <w:spacing w:before="0" w:lineRule="auto"/>
        <w:rPr>
          <w:rFonts w:ascii="Sorts Mill Goudy" w:cs="Sorts Mill Goudy" w:eastAsia="Sorts Mill Goudy" w:hAnsi="Sorts Mill Goudy"/>
        </w:rPr>
      </w:pPr>
      <w:bookmarkStart w:colFirst="0" w:colLast="0" w:name="_wp3cmmxzb3lt" w:id="16"/>
      <w:bookmarkEnd w:id="16"/>
      <w:r w:rsidDel="00000000" w:rsidR="00000000" w:rsidRPr="00000000">
        <w:rPr>
          <w:rFonts w:ascii="Sorts Mill Goudy" w:cs="Sorts Mill Goudy" w:eastAsia="Sorts Mill Goudy" w:hAnsi="Sorts Mill Goudy"/>
          <w:rtl w:val="0"/>
        </w:rPr>
        <w:t xml:space="preserve">Sometimes Apples Fly</w:t>
      </w:r>
    </w:p>
    <w:p w:rsidR="00000000" w:rsidDel="00000000" w:rsidP="00000000" w:rsidRDefault="00000000" w:rsidRPr="00000000" w14:paraId="00000030">
      <w:pPr>
        <w:rPr/>
      </w:pPr>
      <w:r w:rsidDel="00000000" w:rsidR="00000000" w:rsidRPr="00000000">
        <w:rPr>
          <w:b w:val="1"/>
          <w:rtl w:val="0"/>
        </w:rPr>
        <w:t xml:space="preserve">Cost: </w:t>
      </w:r>
      <w:r w:rsidDel="00000000" w:rsidR="00000000" w:rsidRPr="00000000">
        <w:rPr>
          <w:rtl w:val="0"/>
        </w:rPr>
        <w:t xml:space="preserve">4m </w:t>
        <w:br w:type="textWrapping"/>
      </w:r>
      <w:r w:rsidDel="00000000" w:rsidR="00000000" w:rsidRPr="00000000">
        <w:rPr>
          <w:b w:val="1"/>
          <w:rtl w:val="0"/>
        </w:rPr>
        <w:t xml:space="preserve">Type:</w:t>
      </w:r>
      <w:r w:rsidDel="00000000" w:rsidR="00000000" w:rsidRPr="00000000">
        <w:rPr>
          <w:rtl w:val="0"/>
        </w:rPr>
        <w:t xml:space="preserve"> Reflexive (Scene)</w:t>
        <w:br w:type="textWrapping"/>
      </w:r>
      <w:r w:rsidDel="00000000" w:rsidR="00000000" w:rsidRPr="00000000">
        <w:rPr>
          <w:b w:val="1"/>
          <w:rtl w:val="0"/>
        </w:rPr>
        <w:t xml:space="preserve">Mins:</w:t>
      </w:r>
      <w:r w:rsidDel="00000000" w:rsidR="00000000" w:rsidRPr="00000000">
        <w:rPr>
          <w:rtl w:val="0"/>
        </w:rPr>
        <w:t xml:space="preserve"> Athletics 3, Paradox 3</w:t>
      </w:r>
    </w:p>
    <w:p w:rsidR="00000000" w:rsidDel="00000000" w:rsidP="00000000" w:rsidRDefault="00000000" w:rsidRPr="00000000" w14:paraId="00000031">
      <w:pPr>
        <w:rPr/>
      </w:pPr>
      <w:r w:rsidDel="00000000" w:rsidR="00000000" w:rsidRPr="00000000">
        <w:rPr>
          <w:rtl w:val="0"/>
        </w:rPr>
        <w:t xml:space="preserve">The Nocturnal cuts their bonds with the reality that exists, and instead tethers their bonds to the pull of the Night Sky.</w:t>
      </w:r>
    </w:p>
    <w:p w:rsidR="00000000" w:rsidDel="00000000" w:rsidP="00000000" w:rsidRDefault="00000000" w:rsidRPr="00000000" w14:paraId="00000032">
      <w:pPr>
        <w:rPr/>
      </w:pPr>
      <w:r w:rsidDel="00000000" w:rsidR="00000000" w:rsidRPr="00000000">
        <w:rPr>
          <w:rtl w:val="0"/>
        </w:rPr>
        <w:t xml:space="preserve">While motes are committed, gravity for the Nocturnal is inverted and allows them to fall upwards. Fall damage still applies.</w:t>
      </w:r>
    </w:p>
    <w:p w:rsidR="00000000" w:rsidDel="00000000" w:rsidP="00000000" w:rsidRDefault="00000000" w:rsidRPr="00000000" w14:paraId="00000033">
      <w:pPr>
        <w:pStyle w:val="Heading3"/>
        <w:spacing w:before="0" w:lineRule="auto"/>
        <w:rPr>
          <w:rFonts w:ascii="Sorts Mill Goudy" w:cs="Sorts Mill Goudy" w:eastAsia="Sorts Mill Goudy" w:hAnsi="Sorts Mill Goudy"/>
        </w:rPr>
      </w:pPr>
      <w:bookmarkStart w:colFirst="0" w:colLast="0" w:name="_vsnffeo2hdy6" w:id="17"/>
      <w:bookmarkEnd w:id="17"/>
      <w:r w:rsidDel="00000000" w:rsidR="00000000" w:rsidRPr="00000000">
        <w:rPr>
          <w:rFonts w:ascii="Sorts Mill Goudy" w:cs="Sorts Mill Goudy" w:eastAsia="Sorts Mill Goudy" w:hAnsi="Sorts Mill Goudy"/>
          <w:rtl w:val="0"/>
        </w:rPr>
        <w:t xml:space="preserve">Dual Face Observation</w:t>
      </w:r>
    </w:p>
    <w:p w:rsidR="00000000" w:rsidDel="00000000" w:rsidP="00000000" w:rsidRDefault="00000000" w:rsidRPr="00000000" w14:paraId="00000034">
      <w:pPr>
        <w:rPr/>
      </w:pPr>
      <w:r w:rsidDel="00000000" w:rsidR="00000000" w:rsidRPr="00000000">
        <w:rPr>
          <w:b w:val="1"/>
          <w:rtl w:val="0"/>
        </w:rPr>
        <w:t xml:space="preserve">Cost: </w:t>
      </w:r>
      <w:r w:rsidDel="00000000" w:rsidR="00000000" w:rsidRPr="00000000">
        <w:rPr>
          <w:rtl w:val="0"/>
        </w:rPr>
        <w:t xml:space="preserve">3m </w:t>
        <w:br w:type="textWrapping"/>
      </w:r>
      <w:r w:rsidDel="00000000" w:rsidR="00000000" w:rsidRPr="00000000">
        <w:rPr>
          <w:b w:val="1"/>
          <w:rtl w:val="0"/>
        </w:rPr>
        <w:t xml:space="preserve">Type:</w:t>
      </w:r>
      <w:r w:rsidDel="00000000" w:rsidR="00000000" w:rsidRPr="00000000">
        <w:rPr>
          <w:rtl w:val="0"/>
        </w:rPr>
        <w:t xml:space="preserve"> Primary</w:t>
        <w:br w:type="textWrapping"/>
      </w:r>
      <w:r w:rsidDel="00000000" w:rsidR="00000000" w:rsidRPr="00000000">
        <w:rPr>
          <w:b w:val="1"/>
          <w:rtl w:val="0"/>
        </w:rPr>
        <w:t xml:space="preserve">Mins:</w:t>
      </w:r>
      <w:r w:rsidDel="00000000" w:rsidR="00000000" w:rsidRPr="00000000">
        <w:rPr>
          <w:rtl w:val="0"/>
        </w:rPr>
        <w:t xml:space="preserve"> Paradox 2, Awareness 2</w:t>
      </w:r>
    </w:p>
    <w:p w:rsidR="00000000" w:rsidDel="00000000" w:rsidP="00000000" w:rsidRDefault="00000000" w:rsidRPr="00000000" w14:paraId="00000035">
      <w:pPr>
        <w:rPr/>
      </w:pPr>
      <w:r w:rsidDel="00000000" w:rsidR="00000000" w:rsidRPr="00000000">
        <w:rPr>
          <w:rtl w:val="0"/>
        </w:rPr>
        <w:t xml:space="preserve">You may observe a person, or specific point from two places (that you could normally access) at the same time.</w:t>
      </w:r>
    </w:p>
    <w:p w:rsidR="00000000" w:rsidDel="00000000" w:rsidP="00000000" w:rsidRDefault="00000000" w:rsidRPr="00000000" w14:paraId="00000036">
      <w:pPr>
        <w:rPr/>
      </w:pPr>
      <w:r w:rsidDel="00000000" w:rsidR="00000000" w:rsidRPr="00000000">
        <w:rPr>
          <w:rtl w:val="0"/>
        </w:rPr>
        <w:t xml:space="preserve">You may use this to place a “sentinel self” to watch guard while your “true self” is performing normal tasks.</w:t>
      </w:r>
    </w:p>
    <w:p w:rsidR="00000000" w:rsidDel="00000000" w:rsidP="00000000" w:rsidRDefault="00000000" w:rsidRPr="00000000" w14:paraId="00000037">
      <w:pPr>
        <w:pStyle w:val="Heading3"/>
        <w:spacing w:before="0" w:lineRule="auto"/>
        <w:rPr>
          <w:rFonts w:ascii="Sorts Mill Goudy" w:cs="Sorts Mill Goudy" w:eastAsia="Sorts Mill Goudy" w:hAnsi="Sorts Mill Goudy"/>
        </w:rPr>
      </w:pPr>
      <w:bookmarkStart w:colFirst="0" w:colLast="0" w:name="_icgp5dxs4g0w" w:id="18"/>
      <w:bookmarkEnd w:id="18"/>
      <w:r w:rsidDel="00000000" w:rsidR="00000000" w:rsidRPr="00000000">
        <w:rPr>
          <w:rFonts w:ascii="Sorts Mill Goudy" w:cs="Sorts Mill Goudy" w:eastAsia="Sorts Mill Goudy" w:hAnsi="Sorts Mill Goudy"/>
          <w:rtl w:val="0"/>
        </w:rPr>
        <w:t xml:space="preserve">Improbable Response</w:t>
      </w:r>
    </w:p>
    <w:p w:rsidR="00000000" w:rsidDel="00000000" w:rsidP="00000000" w:rsidRDefault="00000000" w:rsidRPr="00000000" w14:paraId="00000038">
      <w:pPr>
        <w:rPr/>
      </w:pPr>
      <w:r w:rsidDel="00000000" w:rsidR="00000000" w:rsidRPr="00000000">
        <w:rPr>
          <w:b w:val="1"/>
          <w:rtl w:val="0"/>
        </w:rPr>
        <w:t xml:space="preserve">Cost: </w:t>
      </w:r>
      <w:r w:rsidDel="00000000" w:rsidR="00000000" w:rsidRPr="00000000">
        <w:rPr>
          <w:rtl w:val="0"/>
        </w:rPr>
        <w:t xml:space="preserve">3m</w:t>
        <w:br w:type="textWrapping"/>
      </w:r>
      <w:r w:rsidDel="00000000" w:rsidR="00000000" w:rsidRPr="00000000">
        <w:rPr>
          <w:b w:val="1"/>
          <w:rtl w:val="0"/>
        </w:rPr>
        <w:t xml:space="preserve">Type:</w:t>
      </w:r>
      <w:r w:rsidDel="00000000" w:rsidR="00000000" w:rsidRPr="00000000">
        <w:rPr>
          <w:rtl w:val="0"/>
        </w:rPr>
        <w:t xml:space="preserve"> Reflexive</w:t>
        <w:br w:type="textWrapping"/>
      </w:r>
      <w:r w:rsidDel="00000000" w:rsidR="00000000" w:rsidRPr="00000000">
        <w:rPr>
          <w:b w:val="1"/>
          <w:rtl w:val="0"/>
        </w:rPr>
        <w:t xml:space="preserve">Mins:</w:t>
      </w:r>
      <w:r w:rsidDel="00000000" w:rsidR="00000000" w:rsidRPr="00000000">
        <w:rPr>
          <w:rtl w:val="0"/>
        </w:rPr>
        <w:t xml:space="preserve"> Athletics 2, Paradox 1</w:t>
      </w:r>
    </w:p>
    <w:p w:rsidR="00000000" w:rsidDel="00000000" w:rsidP="00000000" w:rsidRDefault="00000000" w:rsidRPr="00000000" w14:paraId="00000039">
      <w:pPr>
        <w:rPr/>
      </w:pPr>
      <w:r w:rsidDel="00000000" w:rsidR="00000000" w:rsidRPr="00000000">
        <w:rPr>
          <w:rtl w:val="0"/>
        </w:rPr>
        <w:t xml:space="preserve">A thousand possibilities flash before the Nocturnal’s form, allowing them to predict an attack and move out of the way. </w:t>
      </w:r>
    </w:p>
    <w:p w:rsidR="00000000" w:rsidDel="00000000" w:rsidP="00000000" w:rsidRDefault="00000000" w:rsidRPr="00000000" w14:paraId="0000003A">
      <w:pPr>
        <w:rPr/>
      </w:pPr>
      <w:r w:rsidDel="00000000" w:rsidR="00000000" w:rsidRPr="00000000">
        <w:rPr>
          <w:rtl w:val="0"/>
        </w:rPr>
        <w:t xml:space="preserve">Reduce damage from an incoming attack by (Essence).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8d57uoua0yvl" w:id="19"/>
      <w:bookmarkEnd w:id="19"/>
      <w:r w:rsidDel="00000000" w:rsidR="00000000" w:rsidRPr="00000000">
        <w:rPr>
          <w:rtl w:val="0"/>
        </w:rPr>
        <w:t xml:space="preserve">Martial Arts</w:t>
      </w:r>
    </w:p>
    <w:p w:rsidR="00000000" w:rsidDel="00000000" w:rsidP="00000000" w:rsidRDefault="00000000" w:rsidRPr="00000000" w14:paraId="0000003F">
      <w:pPr>
        <w:pStyle w:val="Heading2"/>
        <w:rPr>
          <w:highlight w:val="white"/>
        </w:rPr>
      </w:pPr>
      <w:bookmarkStart w:colFirst="0" w:colLast="0" w:name="_ra8xi67591m9" w:id="20"/>
      <w:bookmarkEnd w:id="20"/>
      <w:r w:rsidDel="00000000" w:rsidR="00000000" w:rsidRPr="00000000">
        <w:rPr>
          <w:highlight w:val="white"/>
          <w:rtl w:val="0"/>
        </w:rPr>
        <w:t xml:space="preserve">Duality of Position Style</w:t>
      </w:r>
    </w:p>
    <w:p w:rsidR="00000000" w:rsidDel="00000000" w:rsidP="00000000" w:rsidRDefault="00000000" w:rsidRPr="00000000" w14:paraId="00000040">
      <w:pPr>
        <w:rPr>
          <w:color w:val="3c4043"/>
          <w:highlight w:val="white"/>
        </w:rPr>
      </w:pPr>
      <w:r w:rsidDel="00000000" w:rsidR="00000000" w:rsidRPr="00000000">
        <w:rPr>
          <w:b w:val="1"/>
          <w:color w:val="3c4043"/>
          <w:highlight w:val="white"/>
          <w:rtl w:val="0"/>
        </w:rPr>
        <w:t xml:space="preserve">Light Armor or Unarmored, Unarmed or Light</w:t>
      </w:r>
      <w:r w:rsidDel="00000000" w:rsidR="00000000" w:rsidRPr="00000000">
        <w:rPr>
          <w:color w:val="3c4043"/>
          <w:highlight w:val="white"/>
          <w:rtl w:val="0"/>
        </w:rPr>
        <w:br w:type="textWrapping"/>
      </w:r>
      <w:r w:rsidDel="00000000" w:rsidR="00000000" w:rsidRPr="00000000">
        <w:rPr>
          <w:b w:val="1"/>
          <w:color w:val="3c4043"/>
          <w:highlight w:val="white"/>
          <w:rtl w:val="0"/>
        </w:rPr>
        <w:t xml:space="preserve">Abilities: </w:t>
      </w:r>
      <w:r w:rsidDel="00000000" w:rsidR="00000000" w:rsidRPr="00000000">
        <w:rPr>
          <w:color w:val="3c4043"/>
          <w:highlight w:val="white"/>
          <w:rtl w:val="0"/>
        </w:rPr>
        <w:t xml:space="preserve">Stealth, Paradox</w:t>
      </w:r>
    </w:p>
    <w:p w:rsidR="00000000" w:rsidDel="00000000" w:rsidP="00000000" w:rsidRDefault="00000000" w:rsidRPr="00000000" w14:paraId="00000041">
      <w:pPr>
        <w:rPr/>
      </w:pPr>
      <w:r w:rsidDel="00000000" w:rsidR="00000000" w:rsidRPr="00000000">
        <w:rPr>
          <w:rtl w:val="0"/>
        </w:rPr>
        <w:t xml:space="preserve">The Martial Artist knows that the reality of position is malleable, and more than one possibility exists.</w:t>
      </w:r>
    </w:p>
    <w:p w:rsidR="00000000" w:rsidDel="00000000" w:rsidP="00000000" w:rsidRDefault="00000000" w:rsidRPr="00000000" w14:paraId="00000042">
      <w:pPr>
        <w:rPr/>
      </w:pPr>
      <w:r w:rsidDel="00000000" w:rsidR="00000000" w:rsidRPr="00000000">
        <w:rPr>
          <w:rtl w:val="0"/>
        </w:rPr>
        <w:t xml:space="preserve">When they enter this Form, the Stylist summons an alternate version of themselves up to one range band away from their position. This visage of themselves is called their “Shadow Copy”, which is a hazy visage of their form cloaked in the fractured light of the alternate reality. It gains +2 dice on all stealth rolls.</w:t>
      </w:r>
    </w:p>
    <w:p w:rsidR="00000000" w:rsidDel="00000000" w:rsidP="00000000" w:rsidRDefault="00000000" w:rsidRPr="00000000" w14:paraId="00000043">
      <w:pPr>
        <w:rPr/>
      </w:pPr>
      <w:r w:rsidDel="00000000" w:rsidR="00000000" w:rsidRPr="00000000">
        <w:rPr>
          <w:rtl w:val="0"/>
        </w:rPr>
        <w:t xml:space="preserve">Whenever the Stylist takes a Move action, the shadow copy </w:t>
      </w:r>
      <w:r w:rsidDel="00000000" w:rsidR="00000000" w:rsidRPr="00000000">
        <w:rPr>
          <w:b w:val="1"/>
          <w:rtl w:val="0"/>
        </w:rPr>
        <w:t xml:space="preserve">must </w:t>
      </w:r>
      <w:r w:rsidDel="00000000" w:rsidR="00000000" w:rsidRPr="00000000">
        <w:rPr>
          <w:rtl w:val="0"/>
        </w:rPr>
        <w:t xml:space="preserve">also take a Move action of the same magnitude and type, but in a different direction.</w:t>
      </w:r>
    </w:p>
    <w:p w:rsidR="00000000" w:rsidDel="00000000" w:rsidP="00000000" w:rsidRDefault="00000000" w:rsidRPr="00000000" w14:paraId="00000044">
      <w:pPr>
        <w:rPr/>
      </w:pPr>
      <w:r w:rsidDel="00000000" w:rsidR="00000000" w:rsidRPr="00000000">
        <w:rPr>
          <w:rtl w:val="0"/>
        </w:rPr>
        <w:t xml:space="preserve">As well, Instead of taking a move action, the Stylist may choose to swap places with their shadow copy.</w:t>
      </w:r>
    </w:p>
    <w:p w:rsidR="00000000" w:rsidDel="00000000" w:rsidP="00000000" w:rsidRDefault="00000000" w:rsidRPr="00000000" w14:paraId="00000045">
      <w:pPr>
        <w:pStyle w:val="Heading2"/>
        <w:rPr/>
      </w:pPr>
      <w:bookmarkStart w:colFirst="0" w:colLast="0" w:name="_lxltksl4cywi" w:id="21"/>
      <w:bookmarkEnd w:id="21"/>
      <w:r w:rsidDel="00000000" w:rsidR="00000000" w:rsidRPr="00000000">
        <w:rPr>
          <w:rtl w:val="0"/>
        </w:rPr>
        <w:t xml:space="preserve">Lesser Techniques</w:t>
      </w:r>
    </w:p>
    <w:p w:rsidR="00000000" w:rsidDel="00000000" w:rsidP="00000000" w:rsidRDefault="00000000" w:rsidRPr="00000000" w14:paraId="00000046">
      <w:pPr>
        <w:pStyle w:val="Heading3"/>
        <w:rPr>
          <w:b w:val="1"/>
        </w:rPr>
      </w:pPr>
      <w:bookmarkStart w:colFirst="0" w:colLast="0" w:name="_5k9h2zxtc20j" w:id="22"/>
      <w:bookmarkEnd w:id="22"/>
      <w:r w:rsidDel="00000000" w:rsidR="00000000" w:rsidRPr="00000000">
        <w:rPr>
          <w:rtl w:val="0"/>
        </w:rPr>
        <w:t xml:space="preserve">Collapsed Waveform</w:t>
      </w: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Cost: </w:t>
      </w:r>
      <w:r w:rsidDel="00000000" w:rsidR="00000000" w:rsidRPr="00000000">
        <w:rPr>
          <w:rtl w:val="0"/>
        </w:rPr>
        <w:t xml:space="preserve">3</w:t>
      </w:r>
      <w:r w:rsidDel="00000000" w:rsidR="00000000" w:rsidRPr="00000000">
        <w:rPr>
          <w:rtl w:val="0"/>
        </w:rPr>
        <w:t xml:space="preserve">m (committed)</w:t>
        <w:br w:type="textWrapping"/>
      </w:r>
      <w:r w:rsidDel="00000000" w:rsidR="00000000" w:rsidRPr="00000000">
        <w:rPr>
          <w:b w:val="1"/>
          <w:rtl w:val="0"/>
        </w:rPr>
        <w:t xml:space="preserve">Type: </w:t>
      </w:r>
      <w:r w:rsidDel="00000000" w:rsidR="00000000" w:rsidRPr="00000000">
        <w:rPr>
          <w:rtl w:val="0"/>
        </w:rPr>
        <w:t xml:space="preserve">Supplemental</w:t>
      </w:r>
      <w:r w:rsidDel="00000000" w:rsidR="00000000" w:rsidRPr="00000000">
        <w:rPr>
          <w:rtl w:val="0"/>
        </w:rPr>
        <w:br w:type="textWrapping"/>
      </w:r>
      <w:r w:rsidDel="00000000" w:rsidR="00000000" w:rsidRPr="00000000">
        <w:rPr>
          <w:b w:val="1"/>
          <w:rtl w:val="0"/>
        </w:rPr>
        <w:t xml:space="preserve">Mins: </w:t>
      </w:r>
      <w:r w:rsidDel="00000000" w:rsidR="00000000" w:rsidRPr="00000000">
        <w:rPr>
          <w:rtl w:val="0"/>
        </w:rPr>
        <w:t xml:space="preserve">Stealth </w:t>
      </w:r>
      <w:r w:rsidDel="00000000" w:rsidR="00000000" w:rsidRPr="00000000">
        <w:rPr>
          <w:rtl w:val="0"/>
        </w:rPr>
        <w:t xml:space="preserve">1, Paradox 1</w:t>
      </w:r>
    </w:p>
    <w:p w:rsidR="00000000" w:rsidDel="00000000" w:rsidP="00000000" w:rsidRDefault="00000000" w:rsidRPr="00000000" w14:paraId="00000048">
      <w:pPr>
        <w:rPr/>
      </w:pPr>
      <w:r w:rsidDel="00000000" w:rsidR="00000000" w:rsidRPr="00000000">
        <w:rPr>
          <w:rtl w:val="0"/>
        </w:rPr>
        <w:t xml:space="preserve">When the Stylist and their Shadow copy make a move action, they need not cross the intervening space. Rather they entwine the possible where they are already at their target location, and confuse reality into resolving them into the desired location--which still must be </w:t>
      </w:r>
      <w:r w:rsidDel="00000000" w:rsidR="00000000" w:rsidRPr="00000000">
        <w:rPr>
          <w:i w:val="1"/>
          <w:rtl w:val="0"/>
        </w:rPr>
        <w:t xml:space="preserve">possible</w:t>
      </w:r>
      <w:r w:rsidDel="00000000" w:rsidR="00000000" w:rsidRPr="00000000">
        <w:rPr>
          <w:rtl w:val="0"/>
        </w:rPr>
        <w:t xml:space="preserve"> for them to reach in one action.</w:t>
      </w:r>
    </w:p>
    <w:p w:rsidR="00000000" w:rsidDel="00000000" w:rsidP="00000000" w:rsidRDefault="00000000" w:rsidRPr="00000000" w14:paraId="00000049">
      <w:pPr>
        <w:rPr/>
      </w:pPr>
      <w:r w:rsidDel="00000000" w:rsidR="00000000" w:rsidRPr="00000000">
        <w:rPr>
          <w:rtl w:val="0"/>
        </w:rPr>
        <w:t xml:space="preserve">They make no footfalls to hear, for there are none to be made. They disturb no traps, and portals such as doors remain unopened.</w:t>
      </w:r>
    </w:p>
    <w:p w:rsidR="00000000" w:rsidDel="00000000" w:rsidP="00000000" w:rsidRDefault="00000000" w:rsidRPr="00000000" w14:paraId="0000004A">
      <w:pPr>
        <w:pStyle w:val="Heading3"/>
        <w:rPr>
          <w:b w:val="1"/>
        </w:rPr>
      </w:pPr>
      <w:bookmarkStart w:colFirst="0" w:colLast="0" w:name="_avea2kx3goux" w:id="23"/>
      <w:bookmarkEnd w:id="23"/>
      <w:r w:rsidDel="00000000" w:rsidR="00000000" w:rsidRPr="00000000">
        <w:rPr>
          <w:rtl w:val="0"/>
        </w:rPr>
        <w:t xml:space="preserve">Unresolved Duality</w:t>
      </w: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Cost: </w:t>
      </w:r>
      <w:r w:rsidDel="00000000" w:rsidR="00000000" w:rsidRPr="00000000">
        <w:rPr>
          <w:rtl w:val="0"/>
        </w:rPr>
        <w:t xml:space="preserve">3</w:t>
      </w:r>
      <w:r w:rsidDel="00000000" w:rsidR="00000000" w:rsidRPr="00000000">
        <w:rPr>
          <w:rtl w:val="0"/>
        </w:rPr>
        <w:t xml:space="preserve">m </w:t>
        <w:br w:type="textWrapping"/>
      </w:r>
      <w:r w:rsidDel="00000000" w:rsidR="00000000" w:rsidRPr="00000000">
        <w:rPr>
          <w:b w:val="1"/>
          <w:rtl w:val="0"/>
        </w:rPr>
        <w:t xml:space="preserve">Type: </w:t>
      </w:r>
      <w:r w:rsidDel="00000000" w:rsidR="00000000" w:rsidRPr="00000000">
        <w:rPr>
          <w:rtl w:val="0"/>
        </w:rPr>
        <w:t xml:space="preserve">Supplemental</w:t>
        <w:br w:type="textWrapping"/>
      </w:r>
      <w:r w:rsidDel="00000000" w:rsidR="00000000" w:rsidRPr="00000000">
        <w:rPr>
          <w:b w:val="1"/>
          <w:rtl w:val="0"/>
        </w:rPr>
        <w:t xml:space="preserve">Mins: </w:t>
      </w:r>
      <w:r w:rsidDel="00000000" w:rsidR="00000000" w:rsidRPr="00000000">
        <w:rPr>
          <w:rtl w:val="0"/>
        </w:rPr>
        <w:t xml:space="preserve">Stealth 3, Paradox 2</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Stylist halfway transitions with their shadow copy. While making a Flurry attack, they may attack any and all targets within reach of both their original position or their shadow copy.</w:t>
      </w:r>
    </w:p>
    <w:p w:rsidR="00000000" w:rsidDel="00000000" w:rsidP="00000000" w:rsidRDefault="00000000" w:rsidRPr="00000000" w14:paraId="0000004D">
      <w:pPr>
        <w:pStyle w:val="Heading3"/>
        <w:rPr>
          <w:b w:val="1"/>
        </w:rPr>
      </w:pPr>
      <w:bookmarkStart w:colFirst="0" w:colLast="0" w:name="_l4te8eupxexm" w:id="24"/>
      <w:bookmarkEnd w:id="24"/>
      <w:r w:rsidDel="00000000" w:rsidR="00000000" w:rsidRPr="00000000">
        <w:rPr>
          <w:rtl w:val="0"/>
        </w:rPr>
        <w:t xml:space="preserve">Uncertain Direction Attack</w:t>
      </w: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Cost: </w:t>
      </w:r>
      <w:r w:rsidDel="00000000" w:rsidR="00000000" w:rsidRPr="00000000">
        <w:rPr>
          <w:rtl w:val="0"/>
        </w:rPr>
        <w:t xml:space="preserve">4m, 4i</w:t>
      </w:r>
      <w:r w:rsidDel="00000000" w:rsidR="00000000" w:rsidRPr="00000000">
        <w:rPr>
          <w:rtl w:val="0"/>
        </w:rPr>
        <w:br w:type="textWrapping"/>
      </w:r>
      <w:r w:rsidDel="00000000" w:rsidR="00000000" w:rsidRPr="00000000">
        <w:rPr>
          <w:b w:val="1"/>
          <w:rtl w:val="0"/>
        </w:rPr>
        <w:t xml:space="preserve">Type: </w:t>
      </w:r>
      <w:r w:rsidDel="00000000" w:rsidR="00000000" w:rsidRPr="00000000">
        <w:rPr>
          <w:rtl w:val="0"/>
        </w:rPr>
        <w:t xml:space="preserve">Supplemental</w:t>
      </w:r>
      <w:r w:rsidDel="00000000" w:rsidR="00000000" w:rsidRPr="00000000">
        <w:rPr>
          <w:rtl w:val="0"/>
        </w:rPr>
        <w:br w:type="textWrapping"/>
      </w:r>
      <w:r w:rsidDel="00000000" w:rsidR="00000000" w:rsidRPr="00000000">
        <w:rPr>
          <w:b w:val="1"/>
          <w:rtl w:val="0"/>
        </w:rPr>
        <w:t xml:space="preserve">Mins: </w:t>
      </w:r>
      <w:r w:rsidDel="00000000" w:rsidR="00000000" w:rsidRPr="00000000">
        <w:rPr>
          <w:rtl w:val="0"/>
        </w:rPr>
        <w:t xml:space="preserve">Stealth 4, Paradox 3</w:t>
      </w:r>
    </w:p>
    <w:p w:rsidR="00000000" w:rsidDel="00000000" w:rsidP="00000000" w:rsidRDefault="00000000" w:rsidRPr="00000000" w14:paraId="0000004F">
      <w:pPr>
        <w:rPr/>
      </w:pPr>
      <w:r w:rsidDel="00000000" w:rsidR="00000000" w:rsidRPr="00000000">
        <w:rPr>
          <w:rtl w:val="0"/>
        </w:rPr>
        <w:t xml:space="preserve">While making an attack in the same turn after swapping positions with their shadow self, the Stylist strikes at their befuddled and confused target, granting +(Essence) dice to their attack and making it Undodgeable.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sz w:val="36"/>
          <w:szCs w:val="36"/>
        </w:rPr>
      </w:pPr>
      <w:bookmarkStart w:colFirst="0" w:colLast="0" w:name="_6dh67gvotfxq" w:id="25"/>
      <w:bookmarkEnd w:id="25"/>
      <w:r w:rsidDel="00000000" w:rsidR="00000000" w:rsidRPr="00000000">
        <w:rPr>
          <w:sz w:val="36"/>
          <w:szCs w:val="36"/>
          <w:rtl w:val="0"/>
        </w:rPr>
        <w:t xml:space="preserve">Greater Techniques</w:t>
      </w:r>
    </w:p>
    <w:p w:rsidR="00000000" w:rsidDel="00000000" w:rsidP="00000000" w:rsidRDefault="00000000" w:rsidRPr="00000000" w14:paraId="00000052">
      <w:pPr>
        <w:pStyle w:val="Heading3"/>
        <w:rPr>
          <w:b w:val="1"/>
        </w:rPr>
      </w:pPr>
      <w:bookmarkStart w:colFirst="0" w:colLast="0" w:name="_7cnh081bmz27" w:id="26"/>
      <w:bookmarkEnd w:id="26"/>
      <w:r w:rsidDel="00000000" w:rsidR="00000000" w:rsidRPr="00000000">
        <w:rPr>
          <w:rtl w:val="0"/>
        </w:rPr>
        <w:t xml:space="preserve">Vanishing Act</w:t>
      </w: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Cost: </w:t>
      </w:r>
      <w:r w:rsidDel="00000000" w:rsidR="00000000" w:rsidRPr="00000000">
        <w:rPr>
          <w:rtl w:val="0"/>
        </w:rPr>
        <w:t xml:space="preserve">5m</w:t>
      </w:r>
      <w:r w:rsidDel="00000000" w:rsidR="00000000" w:rsidRPr="00000000">
        <w:rPr>
          <w:rtl w:val="0"/>
        </w:rPr>
        <w:br w:type="textWrapping"/>
      </w:r>
      <w:r w:rsidDel="00000000" w:rsidR="00000000" w:rsidRPr="00000000">
        <w:rPr>
          <w:b w:val="1"/>
          <w:rtl w:val="0"/>
        </w:rPr>
        <w:t xml:space="preserve">Type: </w:t>
      </w:r>
      <w:r w:rsidDel="00000000" w:rsidR="00000000" w:rsidRPr="00000000">
        <w:rPr>
          <w:rtl w:val="0"/>
        </w:rPr>
        <w:t xml:space="preserve">Reflexive</w:t>
      </w:r>
      <w:r w:rsidDel="00000000" w:rsidR="00000000" w:rsidRPr="00000000">
        <w:rPr>
          <w:rtl w:val="0"/>
        </w:rPr>
        <w:br w:type="textWrapping"/>
      </w:r>
      <w:r w:rsidDel="00000000" w:rsidR="00000000" w:rsidRPr="00000000">
        <w:rPr>
          <w:b w:val="1"/>
          <w:rtl w:val="0"/>
        </w:rPr>
        <w:t xml:space="preserve">Mins: </w:t>
      </w:r>
      <w:r w:rsidDel="00000000" w:rsidR="00000000" w:rsidRPr="00000000">
        <w:rPr>
          <w:rtl w:val="0"/>
        </w:rPr>
        <w:t xml:space="preserve">Stealth 4, Paradox 4</w:t>
      </w:r>
    </w:p>
    <w:p w:rsidR="00000000" w:rsidDel="00000000" w:rsidP="00000000" w:rsidRDefault="00000000" w:rsidRPr="00000000" w14:paraId="00000054">
      <w:pPr>
        <w:rPr/>
      </w:pPr>
      <w:r w:rsidDel="00000000" w:rsidR="00000000" w:rsidRPr="00000000">
        <w:rPr>
          <w:rtl w:val="0"/>
        </w:rPr>
        <w:t xml:space="preserve">Upon being hit, the Stylist may reflexively swap places with their shadow copy and sacrifice it, dividing the total damage of the attack in half.</w:t>
      </w:r>
    </w:p>
    <w:p w:rsidR="00000000" w:rsidDel="00000000" w:rsidP="00000000" w:rsidRDefault="00000000" w:rsidRPr="00000000" w14:paraId="00000055">
      <w:pPr>
        <w:rPr/>
      </w:pPr>
      <w:r w:rsidDel="00000000" w:rsidR="00000000" w:rsidRPr="00000000">
        <w:rPr>
          <w:rtl w:val="0"/>
        </w:rPr>
        <w:t xml:space="preserve">The Stylist will take the position of their shadow copy, and the copy dissolves upon being struck, reforming on a spot next to the Stylist on their next action.</w:t>
      </w:r>
    </w:p>
    <w:sectPr>
      <w:type w:val="continuous"/>
      <w:pgSz w:h="15840" w:w="12240" w:orient="portrait"/>
      <w:pgMar w:bottom="720" w:top="720" w:left="720" w:right="720" w:header="720" w:footer="720"/>
      <w:cols w:equalWidth="0" w:num="2">
        <w:col w:space="180" w:w="5310"/>
        <w:col w:space="0" w:w="53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rts Mill Goudy">
    <w:embedRegular w:fontKey="{00000000-0000-0000-0000-000000000000}" r:id="rId5" w:subsetted="0"/>
    <w:embedItalic w:fontKey="{00000000-0000-0000-0000-000000000000}" r:id="rId6" w:subsetted="0"/>
  </w:font>
  <w:font w:name="Modern Antiqua">
    <w:embedRegular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pectral" w:cs="Spectral" w:eastAsia="Spectral" w:hAnsi="Spectral"/>
        <w:lang w:val="en"/>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Modern Antiqua" w:cs="Modern Antiqua" w:eastAsia="Modern Antiqua" w:hAnsi="Modern Antiqua"/>
      <w:b w:val="1"/>
      <w:color w:val="1c4587"/>
      <w:sz w:val="40"/>
      <w:szCs w:val="40"/>
    </w:rPr>
  </w:style>
  <w:style w:type="paragraph" w:styleId="Heading2">
    <w:name w:val="heading 2"/>
    <w:basedOn w:val="Normal"/>
    <w:next w:val="Normal"/>
    <w:pPr>
      <w:keepNext w:val="1"/>
      <w:keepLines w:val="1"/>
      <w:spacing w:after="0" w:line="240" w:lineRule="auto"/>
    </w:pPr>
    <w:rPr>
      <w:rFonts w:ascii="Modern Antiqua" w:cs="Modern Antiqua" w:eastAsia="Modern Antiqua" w:hAnsi="Modern Antiqua"/>
      <w:color w:val="0b5394"/>
      <w:sz w:val="32"/>
      <w:szCs w:val="32"/>
    </w:rPr>
  </w:style>
  <w:style w:type="paragraph" w:styleId="Heading3">
    <w:name w:val="heading 3"/>
    <w:basedOn w:val="Normal"/>
    <w:next w:val="Normal"/>
    <w:pPr>
      <w:keepNext w:val="1"/>
      <w:keepLines w:val="1"/>
      <w:spacing w:after="0" w:before="200" w:line="240" w:lineRule="auto"/>
    </w:pPr>
    <w:rPr>
      <w:rFonts w:ascii="Modern Antiqua" w:cs="Modern Antiqua" w:eastAsia="Modern Antiqua" w:hAnsi="Modern Antiqua"/>
      <w:color w:val="3d85c6"/>
      <w:sz w:val="24"/>
      <w:szCs w:val="24"/>
    </w:rPr>
  </w:style>
  <w:style w:type="paragraph" w:styleId="Heading4">
    <w:name w:val="heading 4"/>
    <w:basedOn w:val="Normal"/>
    <w:next w:val="Normal"/>
    <w:pPr>
      <w:keepNext w:val="1"/>
      <w:keepLines w:val="1"/>
      <w:spacing w:after="0" w:line="240" w:lineRule="auto"/>
    </w:pPr>
    <w:rPr>
      <w:color w:val="1c4587"/>
      <w:sz w:val="24"/>
      <w:szCs w:val="24"/>
    </w:rPr>
  </w:style>
  <w:style w:type="paragraph" w:styleId="Heading5">
    <w:name w:val="heading 5"/>
    <w:basedOn w:val="Normal"/>
    <w:next w:val="Normal"/>
    <w:pPr>
      <w:keepNext w:val="1"/>
      <w:keepLines w:val="1"/>
      <w:spacing w:after="0" w:line="240" w:lineRule="auto"/>
    </w:pPr>
    <w:rPr>
      <w:color w:val="666666"/>
      <w:sz w:val="22"/>
      <w:szCs w:val="22"/>
    </w:rPr>
  </w:style>
  <w:style w:type="paragraph" w:styleId="Heading6">
    <w:name w:val="heading 6"/>
    <w:basedOn w:val="Normal"/>
    <w:next w:val="Normal"/>
    <w:pPr>
      <w:keepNext w:val="1"/>
      <w:keepLines w:val="1"/>
      <w:spacing w:after="80" w:lineRule="auto"/>
    </w:pPr>
    <w:rPr>
      <w:i w:val="1"/>
      <w:color w:val="666666"/>
      <w:sz w:val="22"/>
      <w:szCs w:val="22"/>
    </w:rPr>
  </w:style>
  <w:style w:type="paragraph" w:styleId="Title">
    <w:name w:val="Title"/>
    <w:basedOn w:val="Normal"/>
    <w:next w:val="Normal"/>
    <w:pPr>
      <w:keepNext w:val="1"/>
      <w:keepLines w:val="1"/>
      <w:spacing w:after="60" w:lineRule="auto"/>
    </w:pPr>
    <w:rPr>
      <w:rFonts w:ascii="Modern Antiqua" w:cs="Modern Antiqua" w:eastAsia="Modern Antiqua" w:hAnsi="Modern Antiqua"/>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3q4JN6eVq54VIY2Q3gGDGnvU5dOC4St3XSGUV6Ylzg/edit?usp=shar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ortsMillGoudy-regular.ttf"/><Relationship Id="rId6" Type="http://schemas.openxmlformats.org/officeDocument/2006/relationships/font" Target="fonts/SortsMillGoudy-italic.ttf"/><Relationship Id="rId7" Type="http://schemas.openxmlformats.org/officeDocument/2006/relationships/font" Target="fonts/ModernAntiqu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