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666666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rl4s3nijs5j" w:id="0"/>
      <w:bookmarkEnd w:id="0"/>
      <w:r w:rsidDel="00000000" w:rsidR="00000000" w:rsidRPr="00000000">
        <w:rPr>
          <w:rtl w:val="0"/>
        </w:rPr>
        <w:t xml:space="preserve">Racoon 205: Whetstone</w:t>
        <w:br w:type="textWrapping"/>
      </w:r>
    </w:p>
    <w:p w:rsidR="00000000" w:rsidDel="00000000" w:rsidP="00000000" w:rsidRDefault="00000000" w:rsidRPr="00000000" w14:paraId="00000002">
      <w:pPr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https://www.youtube.com/watch?v=gy63r3oQjoY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muster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drop comm array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daymar/brio's breaker yard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ships: one carrack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gear: full armor, lots of coda pistols and mags, medical gear.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site: hurston or microtech site.  reclamation orinth, etc.  atmosphere will help with body recovery.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curriculum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weapon category familiarization (pistol, smg, shotgun, rifle, dmr, etc.)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aim center of mass?  aim head?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keybindings for FPS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don't shoot backpacks, grenades, etc.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weapon behavior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how to choose a weapon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get comfortable in cqb firefights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deliberate fatal shots, not spray-n-pray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understand spray pattern -- look at decals -- more randomized in sc than other games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shift left/right to throw off prediction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step left shoot, step right shoot.  fire after releasing the key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good opponent will shoot at your head.  best thing you can do is move your head.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forces you to learn how to adjust your aim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laser sight in pvp reveals your position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energy weapon and laser sight reveals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understanding aim bugs with female character model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dealing with FPS bugs (empty mags)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understand cover and concealment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pvp exercise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1v1.  both streaming.  coach feedback after each.  loser to front of line, winner to back of line.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additional valuable lessons </w:t>
      </w: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not for this course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regular star marine practice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understand lag in PU -- framerate and damage calculation?  not understood well.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gy63r3oQj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