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550" w:rsidRDefault="006F4550">
      <w:pP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CC02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HOGESCHOOL </w:t>
      </w:r>
      <w:proofErr w:type="gramStart"/>
      <w:r>
        <w:rPr>
          <w:rFonts w:ascii="Times New Roman" w:eastAsia="Times New Roman" w:hAnsi="Times New Roman" w:cs="Times New Roman"/>
          <w:sz w:val="24"/>
          <w:szCs w:val="24"/>
        </w:rPr>
        <w:t>ROTTERDAM /</w:t>
      </w:r>
      <w:proofErr w:type="gramEnd"/>
      <w:r>
        <w:rPr>
          <w:rFonts w:ascii="Times New Roman" w:eastAsia="Times New Roman" w:hAnsi="Times New Roman" w:cs="Times New Roman"/>
          <w:sz w:val="24"/>
          <w:szCs w:val="24"/>
        </w:rPr>
        <w:t xml:space="preserve"> CMI</w:t>
      </w: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CC0221">
      <w:pPr>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Project 4</w:t>
      </w:r>
    </w:p>
    <w:p w:rsidR="006F4550" w:rsidRDefault="00CC022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Inrichting centrale bank</w:t>
      </w:r>
    </w:p>
    <w:p w:rsidR="006F4550" w:rsidRDefault="00CC022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Periode 4</w:t>
      </w:r>
    </w:p>
    <w:p w:rsidR="006F4550" w:rsidRDefault="006F4550">
      <w:pPr>
        <w:jc w:val="center"/>
        <w:rPr>
          <w:rFonts w:ascii="Times New Roman" w:eastAsia="Times New Roman" w:hAnsi="Times New Roman" w:cs="Times New Roman"/>
          <w:sz w:val="24"/>
          <w:szCs w:val="24"/>
        </w:rPr>
      </w:pPr>
    </w:p>
    <w:p w:rsidR="006F4550" w:rsidRDefault="006F4550">
      <w:pPr>
        <w:rPr>
          <w:rFonts w:ascii="Times New Roman" w:eastAsia="Times New Roman" w:hAnsi="Times New Roman" w:cs="Times New Roman"/>
          <w:sz w:val="28"/>
          <w:szCs w:val="28"/>
        </w:rPr>
      </w:pPr>
    </w:p>
    <w:p w:rsidR="006F4550" w:rsidRDefault="00CC02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Stan Boer</w:t>
      </w:r>
    </w:p>
    <w:p w:rsidR="006F4550" w:rsidRDefault="00CC02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0931006</w:t>
      </w:r>
    </w:p>
    <w:p w:rsidR="006F4550" w:rsidRDefault="006F4550">
      <w:pPr>
        <w:rPr>
          <w:rFonts w:ascii="Times New Roman" w:eastAsia="Times New Roman" w:hAnsi="Times New Roman" w:cs="Times New Roman"/>
          <w:sz w:val="24"/>
          <w:szCs w:val="24"/>
        </w:rPr>
      </w:pPr>
    </w:p>
    <w:p w:rsidR="006F4550" w:rsidRDefault="006F4550">
      <w:pPr>
        <w:tabs>
          <w:tab w:val="left" w:pos="1980"/>
        </w:tabs>
        <w:jc w:val="center"/>
        <w:rPr>
          <w:rFonts w:ascii="Times New Roman" w:eastAsia="Times New Roman" w:hAnsi="Times New Roman" w:cs="Times New Roman"/>
          <w:sz w:val="24"/>
          <w:szCs w:val="24"/>
        </w:rPr>
      </w:pPr>
    </w:p>
    <w:p w:rsidR="006F4550" w:rsidRDefault="006F4550">
      <w:pPr>
        <w:tabs>
          <w:tab w:val="left" w:pos="1980"/>
        </w:tabs>
        <w:jc w:val="center"/>
        <w:rPr>
          <w:rFonts w:ascii="Times New Roman" w:eastAsia="Times New Roman" w:hAnsi="Times New Roman" w:cs="Times New Roman"/>
          <w:sz w:val="24"/>
          <w:szCs w:val="24"/>
        </w:rPr>
      </w:pPr>
    </w:p>
    <w:p w:rsidR="006F4550" w:rsidRDefault="00CC0221">
      <w:pPr>
        <w:tabs>
          <w:tab w:val="left" w:pos="1980"/>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Vakcode</w:t>
      </w:r>
      <w:proofErr w:type="spellEnd"/>
      <w:r>
        <w:rPr>
          <w:rFonts w:ascii="Times New Roman" w:eastAsia="Times New Roman" w:hAnsi="Times New Roman" w:cs="Times New Roman"/>
          <w:sz w:val="24"/>
          <w:szCs w:val="24"/>
        </w:rPr>
        <w:t>: TIRPRJ014</w:t>
      </w:r>
    </w:p>
    <w:p w:rsidR="006F4550" w:rsidRDefault="00CC022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Modulebeheerders: </w:t>
      </w:r>
    </w:p>
    <w:p w:rsidR="006F4550" w:rsidRDefault="00CC022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Mazereeuw</w:t>
      </w:r>
      <w:proofErr w:type="spellEnd"/>
    </w:p>
    <w:p w:rsidR="006F4550" w:rsidRDefault="00CC022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 van Doorn</w:t>
      </w:r>
    </w:p>
    <w:p w:rsidR="006F4550" w:rsidRDefault="00CC022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 Maas</w:t>
      </w:r>
    </w:p>
    <w:p w:rsidR="006F4550" w:rsidRDefault="006F4550">
      <w:pPr>
        <w:tabs>
          <w:tab w:val="left" w:pos="1980"/>
        </w:tabs>
        <w:jc w:val="center"/>
        <w:rPr>
          <w:rFonts w:ascii="Times New Roman" w:eastAsia="Times New Roman" w:hAnsi="Times New Roman" w:cs="Times New Roman"/>
          <w:sz w:val="24"/>
          <w:szCs w:val="24"/>
        </w:rPr>
      </w:pPr>
    </w:p>
    <w:p w:rsidR="006F4550" w:rsidRDefault="00CC022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Periode: 4</w:t>
      </w:r>
    </w:p>
    <w:p w:rsidR="006F4550" w:rsidRDefault="00CC022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Inleverdatum: 30 mei 2018</w:t>
      </w:r>
    </w:p>
    <w:p w:rsidR="006F4550" w:rsidRDefault="00CC0221">
      <w:pPr>
        <w:tabs>
          <w:tab w:val="left" w:pos="19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Inlevermoment: Eerste gelegenheid</w:t>
      </w:r>
    </w:p>
    <w:p w:rsidR="006F4550" w:rsidRDefault="006F4550">
      <w:pPr>
        <w:tabs>
          <w:tab w:val="left" w:pos="1980"/>
        </w:tabs>
        <w:jc w:val="center"/>
        <w:rPr>
          <w:rFonts w:ascii="Times New Roman" w:eastAsia="Times New Roman" w:hAnsi="Times New Roman" w:cs="Times New Roman"/>
          <w:sz w:val="24"/>
          <w:szCs w:val="24"/>
        </w:rPr>
      </w:pPr>
    </w:p>
    <w:p w:rsidR="006F4550" w:rsidRDefault="006F4550">
      <w:pPr>
        <w:tabs>
          <w:tab w:val="left" w:pos="1980"/>
        </w:tabs>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6F4550">
      <w:pPr>
        <w:jc w:val="center"/>
        <w:rPr>
          <w:rFonts w:ascii="Times New Roman" w:eastAsia="Times New Roman" w:hAnsi="Times New Roman" w:cs="Times New Roman"/>
          <w:sz w:val="24"/>
          <w:szCs w:val="24"/>
        </w:rPr>
      </w:pPr>
    </w:p>
    <w:p w:rsidR="006F4550" w:rsidRDefault="00CC0221">
      <w:pPr>
        <w:keepNext/>
        <w:keepLines/>
        <w:pBdr>
          <w:top w:val="nil"/>
          <w:left w:val="nil"/>
          <w:bottom w:val="nil"/>
          <w:right w:val="nil"/>
          <w:between w:val="nil"/>
        </w:pBdr>
        <w:spacing w:before="240" w:line="259"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Inhoudsopgave</w:t>
      </w:r>
    </w:p>
    <w:sdt>
      <w:sdtPr>
        <w:id w:val="695284478"/>
        <w:docPartObj>
          <w:docPartGallery w:val="Table of Contents"/>
          <w:docPartUnique/>
        </w:docPartObj>
      </w:sdtPr>
      <w:sdtEndPr/>
      <w:sdtContent>
        <w:p w:rsidR="006F4550" w:rsidRDefault="00CC0221">
          <w:pPr>
            <w:tabs>
              <w:tab w:val="right" w:pos="9456"/>
            </w:tabs>
            <w:spacing w:before="80"/>
            <w:rPr>
              <w:rFonts w:ascii="Times New Roman" w:eastAsia="Times New Roman" w:hAnsi="Times New Roman" w:cs="Times New Roman"/>
            </w:rPr>
          </w:pPr>
          <w:r>
            <w:fldChar w:fldCharType="begin"/>
          </w:r>
          <w:r>
            <w:instrText xml:space="preserve"> TOC \h \u \z </w:instrText>
          </w:r>
          <w:r>
            <w:fldChar w:fldCharType="separate"/>
          </w:r>
          <w:hyperlink w:anchor="_baz5eq9xjoey">
            <w:r>
              <w:rPr>
                <w:rFonts w:ascii="Times New Roman" w:eastAsia="Times New Roman" w:hAnsi="Times New Roman" w:cs="Times New Roman"/>
                <w:b/>
              </w:rPr>
              <w:t>1. Inleiding</w:t>
            </w:r>
          </w:hyperlink>
          <w:r>
            <w:rPr>
              <w:rFonts w:ascii="Times New Roman" w:eastAsia="Times New Roman" w:hAnsi="Times New Roman" w:cs="Times New Roman"/>
              <w:b/>
            </w:rPr>
            <w:tab/>
          </w:r>
          <w:r>
            <w:fldChar w:fldCharType="begin"/>
          </w:r>
          <w:r>
            <w:instrText xml:space="preserve"> PAGEREF _baz5eq9xjoey \h </w:instrText>
          </w:r>
          <w:r>
            <w:fldChar w:fldCharType="separate"/>
          </w:r>
          <w:r>
            <w:rPr>
              <w:rFonts w:ascii="Times New Roman" w:eastAsia="Times New Roman" w:hAnsi="Times New Roman" w:cs="Times New Roman"/>
              <w:b/>
            </w:rPr>
            <w:t>2</w:t>
          </w:r>
          <w:r>
            <w:fldChar w:fldCharType="end"/>
          </w:r>
        </w:p>
        <w:p w:rsidR="006F4550" w:rsidRDefault="00CC0221">
          <w:pPr>
            <w:tabs>
              <w:tab w:val="right" w:pos="9456"/>
            </w:tabs>
            <w:spacing w:before="200"/>
            <w:rPr>
              <w:rFonts w:ascii="Times New Roman" w:eastAsia="Times New Roman" w:hAnsi="Times New Roman" w:cs="Times New Roman"/>
            </w:rPr>
          </w:pPr>
          <w:hyperlink w:anchor="_njuuv88mt8e8">
            <w:r>
              <w:rPr>
                <w:rFonts w:ascii="Times New Roman" w:eastAsia="Times New Roman" w:hAnsi="Times New Roman" w:cs="Times New Roman"/>
                <w:b/>
              </w:rPr>
              <w:t>2. Beheer</w:t>
            </w:r>
          </w:hyperlink>
          <w:r>
            <w:rPr>
              <w:rFonts w:ascii="Times New Roman" w:eastAsia="Times New Roman" w:hAnsi="Times New Roman" w:cs="Times New Roman"/>
              <w:b/>
            </w:rPr>
            <w:tab/>
          </w:r>
          <w:r>
            <w:fldChar w:fldCharType="begin"/>
          </w:r>
          <w:r>
            <w:instrText xml:space="preserve"> PAGEREF _njuuv88mt8e8 \h </w:instrText>
          </w:r>
          <w:r>
            <w:fldChar w:fldCharType="separate"/>
          </w:r>
          <w:r>
            <w:rPr>
              <w:rFonts w:ascii="Times New Roman" w:eastAsia="Times New Roman" w:hAnsi="Times New Roman" w:cs="Times New Roman"/>
              <w:b/>
            </w:rPr>
            <w:t>3</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bhmoywjtdn3x">
            <w:r>
              <w:rPr>
                <w:rFonts w:ascii="Times New Roman" w:eastAsia="Times New Roman" w:hAnsi="Times New Roman" w:cs="Times New Roman"/>
              </w:rPr>
              <w:t>2.1 Git</w:t>
            </w:r>
          </w:hyperlink>
          <w:r>
            <w:rPr>
              <w:rFonts w:ascii="Times New Roman" w:eastAsia="Times New Roman" w:hAnsi="Times New Roman" w:cs="Times New Roman"/>
            </w:rPr>
            <w:tab/>
          </w:r>
          <w:r>
            <w:fldChar w:fldCharType="begin"/>
          </w:r>
          <w:r>
            <w:instrText xml:space="preserve"> PAGE</w:instrText>
          </w:r>
          <w:r>
            <w:instrText xml:space="preserve">REF _bhmoywjtdn3x \h </w:instrText>
          </w:r>
          <w:r>
            <w:fldChar w:fldCharType="separate"/>
          </w:r>
          <w:r>
            <w:rPr>
              <w:rFonts w:ascii="Times New Roman" w:eastAsia="Times New Roman" w:hAnsi="Times New Roman" w:cs="Times New Roman"/>
            </w:rPr>
            <w:t>3</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g63ebfy94k6e">
            <w:r>
              <w:rPr>
                <w:rFonts w:ascii="Times New Roman" w:eastAsia="Times New Roman" w:hAnsi="Times New Roman" w:cs="Times New Roman"/>
              </w:rPr>
              <w:t>2.2 Risicolog</w:t>
            </w:r>
          </w:hyperlink>
          <w:r>
            <w:rPr>
              <w:rFonts w:ascii="Times New Roman" w:eastAsia="Times New Roman" w:hAnsi="Times New Roman" w:cs="Times New Roman"/>
            </w:rPr>
            <w:tab/>
          </w:r>
          <w:r>
            <w:fldChar w:fldCharType="begin"/>
          </w:r>
          <w:r>
            <w:instrText xml:space="preserve"> PAGEREF _g63ebfy94k6e \h </w:instrText>
          </w:r>
          <w:r>
            <w:fldChar w:fldCharType="separate"/>
          </w:r>
          <w:r>
            <w:rPr>
              <w:rFonts w:ascii="Times New Roman" w:eastAsia="Times New Roman" w:hAnsi="Times New Roman" w:cs="Times New Roman"/>
            </w:rPr>
            <w:t>3</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t1nnugm3fwk">
            <w:r>
              <w:rPr>
                <w:rFonts w:ascii="Times New Roman" w:eastAsia="Times New Roman" w:hAnsi="Times New Roman" w:cs="Times New Roman"/>
              </w:rPr>
              <w:t>2.3 Issue tracking</w:t>
            </w:r>
          </w:hyperlink>
          <w:r>
            <w:rPr>
              <w:rFonts w:ascii="Times New Roman" w:eastAsia="Times New Roman" w:hAnsi="Times New Roman" w:cs="Times New Roman"/>
            </w:rPr>
            <w:tab/>
          </w:r>
          <w:r>
            <w:fldChar w:fldCharType="begin"/>
          </w:r>
          <w:r>
            <w:instrText xml:space="preserve"> PAGEREF _t1nnugm3fwk \h </w:instrText>
          </w:r>
          <w:r>
            <w:fldChar w:fldCharType="separate"/>
          </w:r>
          <w:r>
            <w:rPr>
              <w:rFonts w:ascii="Times New Roman" w:eastAsia="Times New Roman" w:hAnsi="Times New Roman" w:cs="Times New Roman"/>
            </w:rPr>
            <w:t>3</w:t>
          </w:r>
          <w:r>
            <w:fldChar w:fldCharType="end"/>
          </w:r>
        </w:p>
        <w:p w:rsidR="006F4550" w:rsidRDefault="00CC0221">
          <w:pPr>
            <w:tabs>
              <w:tab w:val="right" w:pos="9456"/>
            </w:tabs>
            <w:spacing w:before="200"/>
            <w:rPr>
              <w:rFonts w:ascii="Times New Roman" w:eastAsia="Times New Roman" w:hAnsi="Times New Roman" w:cs="Times New Roman"/>
            </w:rPr>
          </w:pPr>
          <w:hyperlink w:anchor="_u37cimrzrt16">
            <w:r>
              <w:rPr>
                <w:rFonts w:ascii="Times New Roman" w:eastAsia="Times New Roman" w:hAnsi="Times New Roman" w:cs="Times New Roman"/>
                <w:b/>
              </w:rPr>
              <w:t>3. Analyseren</w:t>
            </w:r>
          </w:hyperlink>
          <w:r>
            <w:rPr>
              <w:rFonts w:ascii="Times New Roman" w:eastAsia="Times New Roman" w:hAnsi="Times New Roman" w:cs="Times New Roman"/>
              <w:b/>
            </w:rPr>
            <w:tab/>
          </w:r>
          <w:r>
            <w:fldChar w:fldCharType="begin"/>
          </w:r>
          <w:r>
            <w:instrText xml:space="preserve"> PAGEREF _u37cimrzrt16 \h </w:instrText>
          </w:r>
          <w:r>
            <w:fldChar w:fldCharType="separate"/>
          </w:r>
          <w:r>
            <w:rPr>
              <w:rFonts w:ascii="Times New Roman" w:eastAsia="Times New Roman" w:hAnsi="Times New Roman" w:cs="Times New Roman"/>
              <w:b/>
            </w:rPr>
            <w:t>4</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i3so81jeq70f">
            <w:r>
              <w:rPr>
                <w:rFonts w:ascii="Times New Roman" w:eastAsia="Times New Roman" w:hAnsi="Times New Roman" w:cs="Times New Roman"/>
              </w:rPr>
              <w:t>3.1 Security</w:t>
            </w:r>
          </w:hyperlink>
          <w:r>
            <w:rPr>
              <w:rFonts w:ascii="Times New Roman" w:eastAsia="Times New Roman" w:hAnsi="Times New Roman" w:cs="Times New Roman"/>
            </w:rPr>
            <w:tab/>
          </w:r>
          <w:r>
            <w:fldChar w:fldCharType="begin"/>
          </w:r>
          <w:r>
            <w:instrText xml:space="preserve"> PAGEREF _i3so81jeq70f \h </w:instrText>
          </w:r>
          <w:r>
            <w:fldChar w:fldCharType="separate"/>
          </w:r>
          <w:r>
            <w:rPr>
              <w:rFonts w:ascii="Times New Roman" w:eastAsia="Times New Roman" w:hAnsi="Times New Roman" w:cs="Times New Roman"/>
            </w:rPr>
            <w:t>4</w:t>
          </w:r>
          <w:r>
            <w:fldChar w:fldCharType="end"/>
          </w:r>
        </w:p>
        <w:p w:rsidR="006F4550" w:rsidRDefault="00CC0221">
          <w:pPr>
            <w:tabs>
              <w:tab w:val="right" w:pos="9456"/>
            </w:tabs>
            <w:spacing w:before="60"/>
            <w:ind w:left="720"/>
            <w:rPr>
              <w:rFonts w:ascii="Times New Roman" w:eastAsia="Times New Roman" w:hAnsi="Times New Roman" w:cs="Times New Roman"/>
            </w:rPr>
          </w:pPr>
          <w:hyperlink w:anchor="_k5xqivxzk46q">
            <w:r>
              <w:rPr>
                <w:rFonts w:ascii="Times New Roman" w:eastAsia="Times New Roman" w:hAnsi="Times New Roman" w:cs="Times New Roman"/>
              </w:rPr>
              <w:t>3.1.1 Directe verbinding</w:t>
            </w:r>
          </w:hyperlink>
          <w:r>
            <w:rPr>
              <w:rFonts w:ascii="Times New Roman" w:eastAsia="Times New Roman" w:hAnsi="Times New Roman" w:cs="Times New Roman"/>
            </w:rPr>
            <w:tab/>
          </w:r>
          <w:r>
            <w:fldChar w:fldCharType="begin"/>
          </w:r>
          <w:r>
            <w:instrText xml:space="preserve"> PAGEREF _k5xqivxzk46q \h </w:instrText>
          </w:r>
          <w:r>
            <w:fldChar w:fldCharType="separate"/>
          </w:r>
          <w:r>
            <w:rPr>
              <w:rFonts w:ascii="Times New Roman" w:eastAsia="Times New Roman" w:hAnsi="Times New Roman" w:cs="Times New Roman"/>
            </w:rPr>
            <w:t>4</w:t>
          </w:r>
          <w:r>
            <w:fldChar w:fldCharType="end"/>
          </w:r>
        </w:p>
        <w:p w:rsidR="006F4550" w:rsidRDefault="00CC0221">
          <w:pPr>
            <w:tabs>
              <w:tab w:val="right" w:pos="9456"/>
            </w:tabs>
            <w:spacing w:before="60"/>
            <w:ind w:left="720"/>
            <w:rPr>
              <w:rFonts w:ascii="Times New Roman" w:eastAsia="Times New Roman" w:hAnsi="Times New Roman" w:cs="Times New Roman"/>
            </w:rPr>
          </w:pPr>
          <w:hyperlink w:anchor="_gbbb4su4apg0">
            <w:r>
              <w:rPr>
                <w:rFonts w:ascii="Times New Roman" w:eastAsia="Times New Roman" w:hAnsi="Times New Roman" w:cs="Times New Roman"/>
              </w:rPr>
              <w:t>3.1.2 TLS</w:t>
            </w:r>
          </w:hyperlink>
          <w:r>
            <w:rPr>
              <w:rFonts w:ascii="Times New Roman" w:eastAsia="Times New Roman" w:hAnsi="Times New Roman" w:cs="Times New Roman"/>
            </w:rPr>
            <w:tab/>
          </w:r>
          <w:r>
            <w:fldChar w:fldCharType="begin"/>
          </w:r>
          <w:r>
            <w:instrText xml:space="preserve"> PAGEREF _gbbb4su4apg0 \h </w:instrText>
          </w:r>
          <w:r>
            <w:fldChar w:fldCharType="separate"/>
          </w:r>
          <w:r>
            <w:rPr>
              <w:rFonts w:ascii="Times New Roman" w:eastAsia="Times New Roman" w:hAnsi="Times New Roman" w:cs="Times New Roman"/>
            </w:rPr>
            <w:t>4</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ox3a7kfjysdw">
            <w:r>
              <w:rPr>
                <w:rFonts w:ascii="Times New Roman" w:eastAsia="Times New Roman" w:hAnsi="Times New Roman" w:cs="Times New Roman"/>
              </w:rPr>
              <w:t>3.2 Overdraag</w:t>
            </w:r>
            <w:r>
              <w:rPr>
                <w:rFonts w:ascii="Times New Roman" w:eastAsia="Times New Roman" w:hAnsi="Times New Roman" w:cs="Times New Roman"/>
              </w:rPr>
              <w:t>baarheid</w:t>
            </w:r>
          </w:hyperlink>
          <w:r>
            <w:rPr>
              <w:rFonts w:ascii="Times New Roman" w:eastAsia="Times New Roman" w:hAnsi="Times New Roman" w:cs="Times New Roman"/>
            </w:rPr>
            <w:tab/>
          </w:r>
          <w:r>
            <w:fldChar w:fldCharType="begin"/>
          </w:r>
          <w:r>
            <w:instrText xml:space="preserve"> PAGEREF _ox3a7kfjysdw \h </w:instrText>
          </w:r>
          <w:r>
            <w:fldChar w:fldCharType="separate"/>
          </w:r>
          <w:r>
            <w:rPr>
              <w:rFonts w:ascii="Times New Roman" w:eastAsia="Times New Roman" w:hAnsi="Times New Roman" w:cs="Times New Roman"/>
            </w:rPr>
            <w:t>4</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cuprbz3l8vmq">
            <w:r>
              <w:rPr>
                <w:rFonts w:ascii="Times New Roman" w:eastAsia="Times New Roman" w:hAnsi="Times New Roman" w:cs="Times New Roman"/>
              </w:rPr>
              <w:t>3.3 Vertrouwen</w:t>
            </w:r>
          </w:hyperlink>
          <w:r>
            <w:rPr>
              <w:rFonts w:ascii="Times New Roman" w:eastAsia="Times New Roman" w:hAnsi="Times New Roman" w:cs="Times New Roman"/>
            </w:rPr>
            <w:tab/>
          </w:r>
          <w:r>
            <w:fldChar w:fldCharType="begin"/>
          </w:r>
          <w:r>
            <w:instrText xml:space="preserve"> PAGEREF _cuprbz3l8vmq \h </w:instrText>
          </w:r>
          <w:r>
            <w:fldChar w:fldCharType="separate"/>
          </w:r>
          <w:r>
            <w:rPr>
              <w:rFonts w:ascii="Times New Roman" w:eastAsia="Times New Roman" w:hAnsi="Times New Roman" w:cs="Times New Roman"/>
            </w:rPr>
            <w:t>5</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7160wm4x8q5z">
            <w:r>
              <w:rPr>
                <w:rFonts w:ascii="Times New Roman" w:eastAsia="Times New Roman" w:hAnsi="Times New Roman" w:cs="Times New Roman"/>
              </w:rPr>
              <w:t>3.4 Efficiency</w:t>
            </w:r>
          </w:hyperlink>
          <w:r>
            <w:rPr>
              <w:rFonts w:ascii="Times New Roman" w:eastAsia="Times New Roman" w:hAnsi="Times New Roman" w:cs="Times New Roman"/>
            </w:rPr>
            <w:tab/>
          </w:r>
          <w:r>
            <w:fldChar w:fldCharType="begin"/>
          </w:r>
          <w:r>
            <w:instrText xml:space="preserve"> PAGEREF _7160wm4x8q5z \h </w:instrText>
          </w:r>
          <w:r>
            <w:fldChar w:fldCharType="separate"/>
          </w:r>
          <w:r>
            <w:rPr>
              <w:rFonts w:ascii="Times New Roman" w:eastAsia="Times New Roman" w:hAnsi="Times New Roman" w:cs="Times New Roman"/>
            </w:rPr>
            <w:t>5</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2gflip1fdnth">
            <w:r>
              <w:rPr>
                <w:rFonts w:ascii="Times New Roman" w:eastAsia="Times New Roman" w:hAnsi="Times New Roman" w:cs="Times New Roman"/>
              </w:rPr>
              <w:t>3.5 Functionele eisen</w:t>
            </w:r>
          </w:hyperlink>
          <w:r>
            <w:rPr>
              <w:rFonts w:ascii="Times New Roman" w:eastAsia="Times New Roman" w:hAnsi="Times New Roman" w:cs="Times New Roman"/>
            </w:rPr>
            <w:tab/>
          </w:r>
          <w:r>
            <w:fldChar w:fldCharType="begin"/>
          </w:r>
          <w:r>
            <w:instrText xml:space="preserve"> PAGEREF _2gflip1fdnth \h </w:instrText>
          </w:r>
          <w:r>
            <w:fldChar w:fldCharType="separate"/>
          </w:r>
          <w:r>
            <w:rPr>
              <w:rFonts w:ascii="Times New Roman" w:eastAsia="Times New Roman" w:hAnsi="Times New Roman" w:cs="Times New Roman"/>
            </w:rPr>
            <w:t>5</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woalo4p3svs6">
            <w:r>
              <w:rPr>
                <w:rFonts w:ascii="Times New Roman" w:eastAsia="Times New Roman" w:hAnsi="Times New Roman" w:cs="Times New Roman"/>
              </w:rPr>
              <w:t>3.6 Niet-functionele eisen</w:t>
            </w:r>
          </w:hyperlink>
          <w:r>
            <w:rPr>
              <w:rFonts w:ascii="Times New Roman" w:eastAsia="Times New Roman" w:hAnsi="Times New Roman" w:cs="Times New Roman"/>
            </w:rPr>
            <w:tab/>
          </w:r>
          <w:r>
            <w:fldChar w:fldCharType="begin"/>
          </w:r>
          <w:r>
            <w:instrText xml:space="preserve"> PAGEREF _woalo4p3svs6 \h </w:instrText>
          </w:r>
          <w:r>
            <w:fldChar w:fldCharType="separate"/>
          </w:r>
          <w:r>
            <w:rPr>
              <w:rFonts w:ascii="Times New Roman" w:eastAsia="Times New Roman" w:hAnsi="Times New Roman" w:cs="Times New Roman"/>
            </w:rPr>
            <w:t>5</w:t>
          </w:r>
          <w:r>
            <w:fldChar w:fldCharType="end"/>
          </w:r>
        </w:p>
        <w:p w:rsidR="006F4550" w:rsidRDefault="00CC0221">
          <w:pPr>
            <w:tabs>
              <w:tab w:val="right" w:pos="9456"/>
            </w:tabs>
            <w:spacing w:before="200"/>
            <w:rPr>
              <w:rFonts w:ascii="Times New Roman" w:eastAsia="Times New Roman" w:hAnsi="Times New Roman" w:cs="Times New Roman"/>
            </w:rPr>
          </w:pPr>
          <w:hyperlink w:anchor="_s4mgt4fdls3">
            <w:r>
              <w:rPr>
                <w:rFonts w:ascii="Times New Roman" w:eastAsia="Times New Roman" w:hAnsi="Times New Roman" w:cs="Times New Roman"/>
                <w:b/>
              </w:rPr>
              <w:t>4. Ontwerpen</w:t>
            </w:r>
          </w:hyperlink>
          <w:r>
            <w:rPr>
              <w:rFonts w:ascii="Times New Roman" w:eastAsia="Times New Roman" w:hAnsi="Times New Roman" w:cs="Times New Roman"/>
              <w:b/>
            </w:rPr>
            <w:tab/>
          </w:r>
          <w:r>
            <w:fldChar w:fldCharType="begin"/>
          </w:r>
          <w:r>
            <w:instrText xml:space="preserve"> PAGEREF _s4mgt4fdls3 \h </w:instrText>
          </w:r>
          <w:r>
            <w:fldChar w:fldCharType="separate"/>
          </w:r>
          <w:r>
            <w:rPr>
              <w:rFonts w:ascii="Times New Roman" w:eastAsia="Times New Roman" w:hAnsi="Times New Roman" w:cs="Times New Roman"/>
              <w:b/>
            </w:rPr>
            <w:t>6</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lzs4w5jc2bv8">
            <w:r>
              <w:rPr>
                <w:rFonts w:ascii="Times New Roman" w:eastAsia="Times New Roman" w:hAnsi="Times New Roman" w:cs="Times New Roman"/>
              </w:rPr>
              <w:t>4.1 Netwerk Diagram</w:t>
            </w:r>
          </w:hyperlink>
          <w:r>
            <w:rPr>
              <w:rFonts w:ascii="Times New Roman" w:eastAsia="Times New Roman" w:hAnsi="Times New Roman" w:cs="Times New Roman"/>
            </w:rPr>
            <w:tab/>
          </w:r>
          <w:r>
            <w:fldChar w:fldCharType="begin"/>
          </w:r>
          <w:r>
            <w:instrText xml:space="preserve"> PAGEREF _lzs4w5jc2bv8 \h </w:instrText>
          </w:r>
          <w:r>
            <w:fldChar w:fldCharType="separate"/>
          </w:r>
          <w:r>
            <w:rPr>
              <w:rFonts w:ascii="Times New Roman" w:eastAsia="Times New Roman" w:hAnsi="Times New Roman" w:cs="Times New Roman"/>
            </w:rPr>
            <w:t>6</w:t>
          </w:r>
          <w:r>
            <w:fldChar w:fldCharType="end"/>
          </w:r>
        </w:p>
        <w:p w:rsidR="006F4550" w:rsidRDefault="00CC0221">
          <w:pPr>
            <w:tabs>
              <w:tab w:val="right" w:pos="9456"/>
            </w:tabs>
            <w:spacing w:before="60"/>
            <w:ind w:left="360"/>
            <w:rPr>
              <w:rFonts w:ascii="Times New Roman" w:eastAsia="Times New Roman" w:hAnsi="Times New Roman" w:cs="Times New Roman"/>
            </w:rPr>
          </w:pPr>
          <w:hyperlink w:anchor="_ws6uil3m8ndg">
            <w:r>
              <w:rPr>
                <w:rFonts w:ascii="Times New Roman" w:eastAsia="Times New Roman" w:hAnsi="Times New Roman" w:cs="Times New Roman"/>
              </w:rPr>
              <w:t>4.2 Dataflow Diagram</w:t>
            </w:r>
          </w:hyperlink>
          <w:r>
            <w:rPr>
              <w:rFonts w:ascii="Times New Roman" w:eastAsia="Times New Roman" w:hAnsi="Times New Roman" w:cs="Times New Roman"/>
            </w:rPr>
            <w:tab/>
          </w:r>
          <w:r>
            <w:fldChar w:fldCharType="begin"/>
          </w:r>
          <w:r>
            <w:instrText xml:space="preserve"> PAGEREF _ws6uil3m8ndg \h </w:instrText>
          </w:r>
          <w:r>
            <w:fldChar w:fldCharType="separate"/>
          </w:r>
          <w:r>
            <w:rPr>
              <w:rFonts w:ascii="Times New Roman" w:eastAsia="Times New Roman" w:hAnsi="Times New Roman" w:cs="Times New Roman"/>
            </w:rPr>
            <w:t>6</w:t>
          </w:r>
          <w:r>
            <w:fldChar w:fldCharType="end"/>
          </w:r>
        </w:p>
        <w:p w:rsidR="006F4550" w:rsidRDefault="00CC0221">
          <w:pPr>
            <w:tabs>
              <w:tab w:val="right" w:pos="9456"/>
            </w:tabs>
            <w:spacing w:before="200"/>
            <w:rPr>
              <w:rFonts w:ascii="Times New Roman" w:eastAsia="Times New Roman" w:hAnsi="Times New Roman" w:cs="Times New Roman"/>
            </w:rPr>
          </w:pPr>
          <w:hyperlink w:anchor="_vem4op5r8kvu">
            <w:r>
              <w:rPr>
                <w:rFonts w:ascii="Times New Roman" w:eastAsia="Times New Roman" w:hAnsi="Times New Roman" w:cs="Times New Roman"/>
                <w:b/>
              </w:rPr>
              <w:t>5. Alternatieven</w:t>
            </w:r>
          </w:hyperlink>
          <w:r>
            <w:rPr>
              <w:rFonts w:ascii="Times New Roman" w:eastAsia="Times New Roman" w:hAnsi="Times New Roman" w:cs="Times New Roman"/>
              <w:b/>
            </w:rPr>
            <w:tab/>
          </w:r>
          <w:r>
            <w:fldChar w:fldCharType="begin"/>
          </w:r>
          <w:r>
            <w:instrText xml:space="preserve"> PAGEREF _vem4op5r8kvu \h </w:instrText>
          </w:r>
          <w:r>
            <w:fldChar w:fldCharType="separate"/>
          </w:r>
          <w:r>
            <w:rPr>
              <w:rFonts w:ascii="Times New Roman" w:eastAsia="Times New Roman" w:hAnsi="Times New Roman" w:cs="Times New Roman"/>
              <w:b/>
            </w:rPr>
            <w:t>7</w:t>
          </w:r>
          <w:r>
            <w:fldChar w:fldCharType="end"/>
          </w:r>
        </w:p>
        <w:p w:rsidR="006F4550" w:rsidRDefault="00CC0221">
          <w:pPr>
            <w:tabs>
              <w:tab w:val="right" w:pos="9456"/>
            </w:tabs>
            <w:spacing w:before="200"/>
            <w:rPr>
              <w:rFonts w:ascii="Times New Roman" w:eastAsia="Times New Roman" w:hAnsi="Times New Roman" w:cs="Times New Roman"/>
            </w:rPr>
          </w:pPr>
          <w:hyperlink w:anchor="_svj93cwin0df">
            <w:r>
              <w:rPr>
                <w:rFonts w:ascii="Times New Roman" w:eastAsia="Times New Roman" w:hAnsi="Times New Roman" w:cs="Times New Roman"/>
                <w:b/>
              </w:rPr>
              <w:t>6. Advies</w:t>
            </w:r>
          </w:hyperlink>
          <w:r>
            <w:rPr>
              <w:rFonts w:ascii="Times New Roman" w:eastAsia="Times New Roman" w:hAnsi="Times New Roman" w:cs="Times New Roman"/>
              <w:b/>
            </w:rPr>
            <w:tab/>
          </w:r>
          <w:r>
            <w:fldChar w:fldCharType="begin"/>
          </w:r>
          <w:r>
            <w:instrText xml:space="preserve"> PAGEREF _svj93cwin0df \h </w:instrText>
          </w:r>
          <w:r>
            <w:fldChar w:fldCharType="separate"/>
          </w:r>
          <w:r>
            <w:rPr>
              <w:rFonts w:ascii="Times New Roman" w:eastAsia="Times New Roman" w:hAnsi="Times New Roman" w:cs="Times New Roman"/>
              <w:b/>
            </w:rPr>
            <w:t>7</w:t>
          </w:r>
          <w:r>
            <w:fldChar w:fldCharType="end"/>
          </w:r>
        </w:p>
        <w:p w:rsidR="006F4550" w:rsidRDefault="00CC0221">
          <w:pPr>
            <w:tabs>
              <w:tab w:val="right" w:pos="9456"/>
            </w:tabs>
            <w:spacing w:before="200" w:after="80"/>
            <w:rPr>
              <w:rFonts w:ascii="Times New Roman" w:eastAsia="Times New Roman" w:hAnsi="Times New Roman" w:cs="Times New Roman"/>
            </w:rPr>
          </w:pPr>
          <w:hyperlink w:anchor="_gqt5l167g9b5">
            <w:r>
              <w:rPr>
                <w:rFonts w:ascii="Times New Roman" w:eastAsia="Times New Roman" w:hAnsi="Times New Roman" w:cs="Times New Roman"/>
                <w:b/>
              </w:rPr>
              <w:t>7. Bronnen</w:t>
            </w:r>
          </w:hyperlink>
          <w:r>
            <w:rPr>
              <w:rFonts w:ascii="Times New Roman" w:eastAsia="Times New Roman" w:hAnsi="Times New Roman" w:cs="Times New Roman"/>
              <w:b/>
            </w:rPr>
            <w:tab/>
          </w:r>
          <w:r>
            <w:fldChar w:fldCharType="begin"/>
          </w:r>
          <w:r>
            <w:instrText xml:space="preserve"> PAGEREF _gqt5l167g9b5 \h </w:instrText>
          </w:r>
          <w:r>
            <w:fldChar w:fldCharType="separate"/>
          </w:r>
          <w:r>
            <w:rPr>
              <w:rFonts w:ascii="Times New Roman" w:eastAsia="Times New Roman" w:hAnsi="Times New Roman" w:cs="Times New Roman"/>
              <w:b/>
            </w:rPr>
            <w:t>8</w:t>
          </w:r>
          <w:r>
            <w:fldChar w:fldCharType="end"/>
          </w:r>
          <w:r>
            <w:fldChar w:fldCharType="end"/>
          </w:r>
        </w:p>
      </w:sdtContent>
    </w:sdt>
    <w:p w:rsidR="006F4550" w:rsidRDefault="006F4550">
      <w:pPr>
        <w:rPr>
          <w:rFonts w:ascii="Times New Roman" w:eastAsia="Times New Roman" w:hAnsi="Times New Roman" w:cs="Times New Roman"/>
          <w:sz w:val="24"/>
          <w:szCs w:val="24"/>
        </w:rPr>
      </w:pPr>
    </w:p>
    <w:p w:rsidR="006F4550" w:rsidRDefault="00CC0221">
      <w:pPr>
        <w:spacing w:after="160" w:line="259" w:lineRule="auto"/>
        <w:rPr>
          <w:rFonts w:ascii="Times New Roman" w:eastAsia="Times New Roman" w:hAnsi="Times New Roman" w:cs="Times New Roman"/>
          <w:sz w:val="24"/>
          <w:szCs w:val="24"/>
        </w:rPr>
      </w:pPr>
      <w:r>
        <w:br w:type="page"/>
      </w:r>
    </w:p>
    <w:p w:rsidR="006F4550" w:rsidRDefault="00CC0221">
      <w:pPr>
        <w:pStyle w:val="Heading1"/>
      </w:pPr>
      <w:bookmarkStart w:id="0" w:name="_baz5eq9xjoey" w:colFirst="0" w:colLast="0"/>
      <w:bookmarkEnd w:id="0"/>
      <w:r>
        <w:lastRenderedPageBreak/>
        <w:t>1. I</w:t>
      </w:r>
      <w:r>
        <w:t>nleiding</w:t>
      </w:r>
    </w:p>
    <w:p w:rsidR="006F4550" w:rsidRDefault="00CC0221">
      <w:bookmarkStart w:id="1" w:name="_b9sjagx7q4ce" w:colFirst="0" w:colLast="0"/>
      <w:bookmarkEnd w:id="1"/>
      <w:r>
        <w:t>Om een goed beeld te krijgen van hoe de centrale bank zal moeten functioneren, wordt er voor dit onderdeel een adviesrapport beschreven. In dit adviesrapport zal een advies gegeven worden voor de vraag: ‘</w:t>
      </w:r>
      <w:r>
        <w:rPr>
          <w:i/>
        </w:rPr>
        <w:t>Hoe richt ik op een efficiënte manier de centrale ba</w:t>
      </w:r>
      <w:r>
        <w:rPr>
          <w:i/>
        </w:rPr>
        <w:t>nk in?</w:t>
      </w:r>
      <w:r>
        <w:t>’ In het rapport gaat het eerst over het beheer van het project, daarna worden de kwaliteitseisen van het eindproduct beschreven en hoe deze geïmplementeerd moeten worden. Er zal een kort gedeelte verteld worden over de eisen voor het gebruik van het</w:t>
      </w:r>
      <w:r>
        <w:t xml:space="preserve"> product, waarbij tot slot een overweging gemaakt wordt tussen de alternatieven en er een conclusie getrokken wordt in de vorm van een advies.</w:t>
      </w:r>
    </w:p>
    <w:p w:rsidR="006F4550" w:rsidRDefault="006F4550">
      <w:bookmarkStart w:id="2" w:name="_tuvicqz2fula" w:colFirst="0" w:colLast="0"/>
      <w:bookmarkEnd w:id="2"/>
    </w:p>
    <w:p w:rsidR="006F4550" w:rsidRDefault="006F4550">
      <w:bookmarkStart w:id="3" w:name="_tztl61ssxf1v" w:colFirst="0" w:colLast="0"/>
      <w:bookmarkEnd w:id="3"/>
    </w:p>
    <w:p w:rsidR="006F4550" w:rsidRDefault="006F4550">
      <w:bookmarkStart w:id="4" w:name="_5px46kj50cwl" w:colFirst="0" w:colLast="0"/>
      <w:bookmarkEnd w:id="4"/>
    </w:p>
    <w:p w:rsidR="006F4550" w:rsidRDefault="006F4550">
      <w:bookmarkStart w:id="5" w:name="_x1iu8979ajbw" w:colFirst="0" w:colLast="0"/>
      <w:bookmarkEnd w:id="5"/>
    </w:p>
    <w:p w:rsidR="006F4550" w:rsidRDefault="006F4550">
      <w:bookmarkStart w:id="6" w:name="_c3c3vdu54li6" w:colFirst="0" w:colLast="0"/>
      <w:bookmarkEnd w:id="6"/>
    </w:p>
    <w:p w:rsidR="006F4550" w:rsidRDefault="006F4550">
      <w:bookmarkStart w:id="7" w:name="_ent9r0m7xtqa" w:colFirst="0" w:colLast="0"/>
      <w:bookmarkEnd w:id="7"/>
    </w:p>
    <w:p w:rsidR="006F4550" w:rsidRDefault="006F4550">
      <w:bookmarkStart w:id="8" w:name="_l8guj6o0llo" w:colFirst="0" w:colLast="0"/>
      <w:bookmarkEnd w:id="8"/>
    </w:p>
    <w:p w:rsidR="006F4550" w:rsidRDefault="006F4550">
      <w:bookmarkStart w:id="9" w:name="_rj151sfqrhdo" w:colFirst="0" w:colLast="0"/>
      <w:bookmarkEnd w:id="9"/>
    </w:p>
    <w:p w:rsidR="006F4550" w:rsidRDefault="006F4550">
      <w:bookmarkStart w:id="10" w:name="_ub0n8cyetin5" w:colFirst="0" w:colLast="0"/>
      <w:bookmarkEnd w:id="10"/>
    </w:p>
    <w:p w:rsidR="006F4550" w:rsidRDefault="006F4550">
      <w:bookmarkStart w:id="11" w:name="_slb02jtxgg2y" w:colFirst="0" w:colLast="0"/>
      <w:bookmarkEnd w:id="11"/>
    </w:p>
    <w:p w:rsidR="006F4550" w:rsidRDefault="006F4550">
      <w:bookmarkStart w:id="12" w:name="_ewmh6hkswcvc" w:colFirst="0" w:colLast="0"/>
      <w:bookmarkEnd w:id="12"/>
    </w:p>
    <w:p w:rsidR="006F4550" w:rsidRDefault="006F4550">
      <w:bookmarkStart w:id="13" w:name="_h8k6utrt6k6t" w:colFirst="0" w:colLast="0"/>
      <w:bookmarkEnd w:id="13"/>
    </w:p>
    <w:p w:rsidR="006F4550" w:rsidRDefault="006F4550">
      <w:bookmarkStart w:id="14" w:name="_il7a626538ox" w:colFirst="0" w:colLast="0"/>
      <w:bookmarkEnd w:id="14"/>
    </w:p>
    <w:p w:rsidR="006F4550" w:rsidRDefault="006F4550">
      <w:bookmarkStart w:id="15" w:name="_iyca1qj4mbyr" w:colFirst="0" w:colLast="0"/>
      <w:bookmarkEnd w:id="15"/>
    </w:p>
    <w:p w:rsidR="006F4550" w:rsidRDefault="006F4550">
      <w:bookmarkStart w:id="16" w:name="_1najypd1tkgg" w:colFirst="0" w:colLast="0"/>
      <w:bookmarkEnd w:id="16"/>
    </w:p>
    <w:p w:rsidR="006F4550" w:rsidRDefault="006F4550">
      <w:bookmarkStart w:id="17" w:name="_17ck9wf3odi8" w:colFirst="0" w:colLast="0"/>
      <w:bookmarkEnd w:id="17"/>
    </w:p>
    <w:p w:rsidR="006F4550" w:rsidRDefault="006F4550">
      <w:bookmarkStart w:id="18" w:name="_2qy9kbum37e4" w:colFirst="0" w:colLast="0"/>
      <w:bookmarkEnd w:id="18"/>
    </w:p>
    <w:p w:rsidR="006F4550" w:rsidRDefault="006F4550">
      <w:bookmarkStart w:id="19" w:name="_dimcmq30uxie" w:colFirst="0" w:colLast="0"/>
      <w:bookmarkEnd w:id="19"/>
    </w:p>
    <w:p w:rsidR="006F4550" w:rsidRDefault="006F4550">
      <w:bookmarkStart w:id="20" w:name="_81u35w1aq1qt" w:colFirst="0" w:colLast="0"/>
      <w:bookmarkEnd w:id="20"/>
    </w:p>
    <w:p w:rsidR="006F4550" w:rsidRDefault="006F4550">
      <w:bookmarkStart w:id="21" w:name="_7w2opmy1dvw6" w:colFirst="0" w:colLast="0"/>
      <w:bookmarkEnd w:id="21"/>
    </w:p>
    <w:p w:rsidR="006F4550" w:rsidRDefault="006F4550">
      <w:bookmarkStart w:id="22" w:name="_5e1cj9lavqwd" w:colFirst="0" w:colLast="0"/>
      <w:bookmarkEnd w:id="22"/>
    </w:p>
    <w:p w:rsidR="006F4550" w:rsidRDefault="006F4550">
      <w:bookmarkStart w:id="23" w:name="_gl25ejo7ath" w:colFirst="0" w:colLast="0"/>
      <w:bookmarkEnd w:id="23"/>
    </w:p>
    <w:p w:rsidR="006F4550" w:rsidRDefault="006F4550">
      <w:bookmarkStart w:id="24" w:name="_oge01zw5foqo" w:colFirst="0" w:colLast="0"/>
      <w:bookmarkEnd w:id="24"/>
    </w:p>
    <w:p w:rsidR="006F4550" w:rsidRDefault="006F4550">
      <w:bookmarkStart w:id="25" w:name="_6mou7ww7tgjt" w:colFirst="0" w:colLast="0"/>
      <w:bookmarkEnd w:id="25"/>
    </w:p>
    <w:p w:rsidR="006F4550" w:rsidRDefault="006F4550">
      <w:bookmarkStart w:id="26" w:name="_upo2nee0haoj" w:colFirst="0" w:colLast="0"/>
      <w:bookmarkEnd w:id="26"/>
    </w:p>
    <w:p w:rsidR="006F4550" w:rsidRDefault="006F4550">
      <w:bookmarkStart w:id="27" w:name="_m6ajrznfjn0y" w:colFirst="0" w:colLast="0"/>
      <w:bookmarkEnd w:id="27"/>
    </w:p>
    <w:p w:rsidR="006F4550" w:rsidRDefault="006F4550">
      <w:bookmarkStart w:id="28" w:name="_kx0wnsd5cu10" w:colFirst="0" w:colLast="0"/>
      <w:bookmarkEnd w:id="28"/>
    </w:p>
    <w:p w:rsidR="006F4550" w:rsidRDefault="006F4550">
      <w:bookmarkStart w:id="29" w:name="_i0g5ux5djmgz" w:colFirst="0" w:colLast="0"/>
      <w:bookmarkEnd w:id="29"/>
    </w:p>
    <w:p w:rsidR="006F4550" w:rsidRDefault="006F4550">
      <w:bookmarkStart w:id="30" w:name="_x1fqk1ei7s0q" w:colFirst="0" w:colLast="0"/>
      <w:bookmarkEnd w:id="30"/>
    </w:p>
    <w:p w:rsidR="006F4550" w:rsidRDefault="006F4550">
      <w:bookmarkStart w:id="31" w:name="_bo7849ufhoae" w:colFirst="0" w:colLast="0"/>
      <w:bookmarkEnd w:id="31"/>
    </w:p>
    <w:p w:rsidR="006F4550" w:rsidRDefault="006F4550">
      <w:bookmarkStart w:id="32" w:name="_148mi6tj2r2z" w:colFirst="0" w:colLast="0"/>
      <w:bookmarkEnd w:id="32"/>
    </w:p>
    <w:p w:rsidR="006F4550" w:rsidRDefault="006F4550">
      <w:bookmarkStart w:id="33" w:name="_itxyaren0dao" w:colFirst="0" w:colLast="0"/>
      <w:bookmarkEnd w:id="33"/>
    </w:p>
    <w:p w:rsidR="006F4550" w:rsidRDefault="006F4550">
      <w:bookmarkStart w:id="34" w:name="_617y9f8bbcxb" w:colFirst="0" w:colLast="0"/>
      <w:bookmarkEnd w:id="34"/>
    </w:p>
    <w:p w:rsidR="006F4550" w:rsidRDefault="006F4550">
      <w:bookmarkStart w:id="35" w:name="_1wxii1ebykbf" w:colFirst="0" w:colLast="0"/>
      <w:bookmarkEnd w:id="35"/>
    </w:p>
    <w:p w:rsidR="006F4550" w:rsidRDefault="006F4550">
      <w:bookmarkStart w:id="36" w:name="_owp80x6qdmev" w:colFirst="0" w:colLast="0"/>
      <w:bookmarkEnd w:id="36"/>
    </w:p>
    <w:p w:rsidR="006F4550" w:rsidRDefault="006F4550">
      <w:bookmarkStart w:id="37" w:name="_q5cvulu54h4m" w:colFirst="0" w:colLast="0"/>
      <w:bookmarkEnd w:id="37"/>
    </w:p>
    <w:p w:rsidR="006F4550" w:rsidRDefault="006F4550">
      <w:bookmarkStart w:id="38" w:name="_nk8ud5gvf5c1" w:colFirst="0" w:colLast="0"/>
      <w:bookmarkEnd w:id="38"/>
    </w:p>
    <w:p w:rsidR="006F4550" w:rsidRDefault="006F4550">
      <w:bookmarkStart w:id="39" w:name="_k1d4jmpdsbxs" w:colFirst="0" w:colLast="0"/>
      <w:bookmarkEnd w:id="39"/>
    </w:p>
    <w:p w:rsidR="006F4550" w:rsidRDefault="006F4550">
      <w:bookmarkStart w:id="40" w:name="_wgkh3dt6mgbs" w:colFirst="0" w:colLast="0"/>
      <w:bookmarkEnd w:id="40"/>
    </w:p>
    <w:p w:rsidR="006F4550" w:rsidRDefault="006F4550">
      <w:bookmarkStart w:id="41" w:name="_trb7ik94qn69" w:colFirst="0" w:colLast="0"/>
      <w:bookmarkEnd w:id="41"/>
    </w:p>
    <w:p w:rsidR="006F4550" w:rsidRDefault="006F4550">
      <w:bookmarkStart w:id="42" w:name="_o0apv55aeg2e" w:colFirst="0" w:colLast="0"/>
      <w:bookmarkEnd w:id="42"/>
    </w:p>
    <w:p w:rsidR="006F4550" w:rsidRDefault="006F4550">
      <w:bookmarkStart w:id="43" w:name="_864edic2stof" w:colFirst="0" w:colLast="0"/>
      <w:bookmarkEnd w:id="43"/>
    </w:p>
    <w:p w:rsidR="006F4550" w:rsidRDefault="00CC0221">
      <w:pPr>
        <w:pStyle w:val="Heading1"/>
      </w:pPr>
      <w:bookmarkStart w:id="44" w:name="_njuuv88mt8e8" w:colFirst="0" w:colLast="0"/>
      <w:bookmarkEnd w:id="44"/>
      <w:r>
        <w:lastRenderedPageBreak/>
        <w:t>2. Beheer</w:t>
      </w:r>
    </w:p>
    <w:p w:rsidR="006F4550" w:rsidRDefault="00CC0221">
      <w:pPr>
        <w:pStyle w:val="Heading2"/>
        <w:rPr>
          <w:b w:val="0"/>
          <w:sz w:val="28"/>
          <w:szCs w:val="28"/>
        </w:rPr>
      </w:pPr>
      <w:bookmarkStart w:id="45" w:name="_bhmoywjtdn3x" w:colFirst="0" w:colLast="0"/>
      <w:bookmarkEnd w:id="45"/>
      <w:r>
        <w:rPr>
          <w:b w:val="0"/>
          <w:sz w:val="28"/>
          <w:szCs w:val="28"/>
        </w:rPr>
        <w:t>2.1 Git</w:t>
      </w:r>
    </w:p>
    <w:p w:rsidR="006F4550" w:rsidRDefault="00CC0221">
      <w:r>
        <w:t xml:space="preserve">De documenten en code met betrekking tot het project staan ten alle tijden op GitHub. Om naar de </w:t>
      </w:r>
      <w:proofErr w:type="spellStart"/>
      <w:r>
        <w:t>repository</w:t>
      </w:r>
      <w:proofErr w:type="spellEnd"/>
      <w:r>
        <w:t xml:space="preserve"> te gaan, klik hier: </w:t>
      </w:r>
      <w:hyperlink r:id="rId7">
        <w:r>
          <w:rPr>
            <w:color w:val="1155CC"/>
            <w:u w:val="single"/>
          </w:rPr>
          <w:t>https://github.com/Dragonstei/Project4Her</w:t>
        </w:r>
      </w:hyperlink>
      <w:r>
        <w:t>.</w:t>
      </w:r>
    </w:p>
    <w:p w:rsidR="006F4550" w:rsidRDefault="006F4550"/>
    <w:p w:rsidR="006F4550" w:rsidRDefault="00CC0221">
      <w:pPr>
        <w:pStyle w:val="Heading2"/>
      </w:pPr>
      <w:bookmarkStart w:id="46" w:name="_g63ebfy94k6e" w:colFirst="0" w:colLast="0"/>
      <w:bookmarkEnd w:id="46"/>
      <w:r>
        <w:rPr>
          <w:b w:val="0"/>
          <w:sz w:val="28"/>
          <w:szCs w:val="28"/>
        </w:rPr>
        <w:t>2.2 Risicolog</w:t>
      </w:r>
    </w:p>
    <w:p w:rsidR="006F4550" w:rsidRDefault="006F4550"/>
    <w:tbl>
      <w:tblPr>
        <w:tblStyle w:val="a"/>
        <w:tblW w:w="9454"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
        <w:gridCol w:w="1995"/>
        <w:gridCol w:w="765"/>
        <w:gridCol w:w="825"/>
        <w:gridCol w:w="720"/>
        <w:gridCol w:w="1560"/>
        <w:gridCol w:w="840"/>
        <w:gridCol w:w="1515"/>
        <w:gridCol w:w="765"/>
      </w:tblGrid>
      <w:tr w:rsidR="006F4550">
        <w:trPr>
          <w:trHeight w:val="300"/>
        </w:trPr>
        <w:tc>
          <w:tcPr>
            <w:tcW w:w="469" w:type="dxa"/>
            <w:tcBorders>
              <w:top w:val="single" w:sz="6" w:space="0" w:color="000000"/>
              <w:left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center"/>
          </w:tcPr>
          <w:p w:rsidR="006F4550" w:rsidRDefault="00CC0221">
            <w:pPr>
              <w:widowControl w:val="0"/>
              <w:spacing w:line="276" w:lineRule="auto"/>
              <w:jc w:val="center"/>
            </w:pPr>
            <w:r>
              <w:rPr>
                <w:b/>
                <w:color w:val="FFFFFF"/>
              </w:rPr>
              <w:t>#</w:t>
            </w:r>
          </w:p>
        </w:tc>
        <w:tc>
          <w:tcPr>
            <w:tcW w:w="1995" w:type="dxa"/>
            <w:tcBorders>
              <w:top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center"/>
          </w:tcPr>
          <w:p w:rsidR="006F4550" w:rsidRDefault="006F4550">
            <w:pPr>
              <w:widowControl w:val="0"/>
              <w:spacing w:line="276" w:lineRule="auto"/>
              <w:rPr>
                <w:b/>
                <w:color w:val="FFFFFF"/>
              </w:rPr>
            </w:pPr>
          </w:p>
          <w:p w:rsidR="006F4550" w:rsidRDefault="00CC0221">
            <w:pPr>
              <w:widowControl w:val="0"/>
              <w:spacing w:line="276" w:lineRule="auto"/>
            </w:pPr>
            <w:r>
              <w:rPr>
                <w:b/>
                <w:color w:val="FFFFFF"/>
              </w:rPr>
              <w:t>Risic</w:t>
            </w:r>
            <w:r>
              <w:rPr>
                <w:b/>
                <w:color w:val="FFFFFF"/>
              </w:rPr>
              <w:t>o Beschrijving</w:t>
            </w:r>
          </w:p>
        </w:tc>
        <w:tc>
          <w:tcPr>
            <w:tcW w:w="765" w:type="dxa"/>
            <w:tcBorders>
              <w:top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center"/>
          </w:tcPr>
          <w:p w:rsidR="006F4550" w:rsidRDefault="006F4550">
            <w:pPr>
              <w:widowControl w:val="0"/>
              <w:spacing w:line="276" w:lineRule="auto"/>
              <w:jc w:val="center"/>
              <w:rPr>
                <w:b/>
                <w:color w:val="FFFFFF"/>
              </w:rPr>
            </w:pPr>
          </w:p>
          <w:p w:rsidR="006F4550" w:rsidRDefault="00CC0221">
            <w:pPr>
              <w:widowControl w:val="0"/>
              <w:spacing w:line="276" w:lineRule="auto"/>
              <w:jc w:val="center"/>
            </w:pPr>
            <w:r>
              <w:rPr>
                <w:b/>
                <w:color w:val="FFFFFF"/>
              </w:rPr>
              <w:t>Kans</w:t>
            </w:r>
          </w:p>
        </w:tc>
        <w:tc>
          <w:tcPr>
            <w:tcW w:w="825" w:type="dxa"/>
            <w:tcBorders>
              <w:top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center"/>
          </w:tcPr>
          <w:p w:rsidR="006F4550" w:rsidRDefault="006F4550">
            <w:pPr>
              <w:widowControl w:val="0"/>
              <w:spacing w:line="276" w:lineRule="auto"/>
              <w:jc w:val="center"/>
              <w:rPr>
                <w:b/>
                <w:color w:val="FFFFFF"/>
              </w:rPr>
            </w:pPr>
          </w:p>
          <w:p w:rsidR="006F4550" w:rsidRDefault="00CC0221">
            <w:pPr>
              <w:widowControl w:val="0"/>
              <w:spacing w:line="276" w:lineRule="auto"/>
              <w:jc w:val="center"/>
            </w:pPr>
            <w:r>
              <w:rPr>
                <w:b/>
                <w:color w:val="FFFFFF"/>
              </w:rPr>
              <w:t>Impact</w:t>
            </w:r>
          </w:p>
        </w:tc>
        <w:tc>
          <w:tcPr>
            <w:tcW w:w="720" w:type="dxa"/>
            <w:tcBorders>
              <w:top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center"/>
          </w:tcPr>
          <w:p w:rsidR="006F4550" w:rsidRDefault="006F4550">
            <w:pPr>
              <w:widowControl w:val="0"/>
              <w:spacing w:line="276" w:lineRule="auto"/>
              <w:jc w:val="center"/>
              <w:rPr>
                <w:b/>
                <w:color w:val="FFFFFF"/>
              </w:rPr>
            </w:pPr>
          </w:p>
          <w:p w:rsidR="006F4550" w:rsidRDefault="00CC0221">
            <w:pPr>
              <w:widowControl w:val="0"/>
              <w:spacing w:line="276" w:lineRule="auto"/>
              <w:jc w:val="center"/>
            </w:pPr>
            <w:r>
              <w:rPr>
                <w:b/>
                <w:color w:val="FFFFFF"/>
              </w:rPr>
              <w:t>Risico</w:t>
            </w:r>
          </w:p>
        </w:tc>
        <w:tc>
          <w:tcPr>
            <w:tcW w:w="1560" w:type="dxa"/>
            <w:tcBorders>
              <w:top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bottom"/>
          </w:tcPr>
          <w:p w:rsidR="006F4550" w:rsidRDefault="00CC0221">
            <w:pPr>
              <w:widowControl w:val="0"/>
              <w:spacing w:line="276" w:lineRule="auto"/>
            </w:pPr>
            <w:r>
              <w:rPr>
                <w:b/>
                <w:color w:val="FFFFFF"/>
              </w:rPr>
              <w:t>Maatregel</w:t>
            </w:r>
          </w:p>
        </w:tc>
        <w:tc>
          <w:tcPr>
            <w:tcW w:w="840" w:type="dxa"/>
            <w:tcBorders>
              <w:top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center"/>
          </w:tcPr>
          <w:p w:rsidR="006F4550" w:rsidRDefault="006F4550">
            <w:pPr>
              <w:widowControl w:val="0"/>
              <w:spacing w:line="276" w:lineRule="auto"/>
              <w:jc w:val="center"/>
              <w:rPr>
                <w:b/>
                <w:color w:val="FFFFFF"/>
              </w:rPr>
            </w:pPr>
          </w:p>
          <w:p w:rsidR="006F4550" w:rsidRDefault="00CC0221">
            <w:pPr>
              <w:widowControl w:val="0"/>
              <w:jc w:val="center"/>
            </w:pPr>
            <w:proofErr w:type="gramStart"/>
            <w:r>
              <w:rPr>
                <w:b/>
                <w:color w:val="FFFFFF"/>
                <w:sz w:val="18"/>
                <w:szCs w:val="18"/>
              </w:rPr>
              <w:t>😶</w:t>
            </w:r>
            <w:proofErr w:type="gramEnd"/>
          </w:p>
        </w:tc>
        <w:tc>
          <w:tcPr>
            <w:tcW w:w="1515" w:type="dxa"/>
            <w:tcBorders>
              <w:top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bottom"/>
          </w:tcPr>
          <w:p w:rsidR="006F4550" w:rsidRDefault="00CC0221">
            <w:pPr>
              <w:widowControl w:val="0"/>
              <w:spacing w:line="276" w:lineRule="auto"/>
            </w:pPr>
            <w:r>
              <w:rPr>
                <w:b/>
                <w:color w:val="FFFFFF"/>
              </w:rPr>
              <w:t>Status Omschrijving</w:t>
            </w:r>
          </w:p>
        </w:tc>
        <w:tc>
          <w:tcPr>
            <w:tcW w:w="765" w:type="dxa"/>
            <w:tcBorders>
              <w:top w:val="single" w:sz="6" w:space="0" w:color="000000"/>
              <w:bottom w:val="single" w:sz="6" w:space="0" w:color="000000"/>
              <w:right w:val="single" w:sz="6" w:space="0" w:color="000000"/>
            </w:tcBorders>
            <w:shd w:val="clear" w:color="auto" w:fill="666666"/>
            <w:tcMar>
              <w:top w:w="40" w:type="dxa"/>
              <w:left w:w="40" w:type="dxa"/>
              <w:bottom w:w="40" w:type="dxa"/>
              <w:right w:w="40" w:type="dxa"/>
            </w:tcMar>
            <w:vAlign w:val="center"/>
          </w:tcPr>
          <w:p w:rsidR="006F4550" w:rsidRDefault="006F4550">
            <w:pPr>
              <w:widowControl w:val="0"/>
              <w:spacing w:line="276" w:lineRule="auto"/>
              <w:jc w:val="center"/>
              <w:rPr>
                <w:b/>
                <w:color w:val="FFFFFF"/>
              </w:rPr>
            </w:pPr>
          </w:p>
          <w:p w:rsidR="006F4550" w:rsidRDefault="00CC0221">
            <w:pPr>
              <w:widowControl w:val="0"/>
              <w:spacing w:line="276" w:lineRule="auto"/>
              <w:jc w:val="center"/>
            </w:pPr>
            <w:r>
              <w:rPr>
                <w:b/>
                <w:color w:val="FFFFFF"/>
              </w:rPr>
              <w:t>Datum</w:t>
            </w:r>
          </w:p>
        </w:tc>
      </w:tr>
      <w:tr w:rsidR="006F4550">
        <w:trPr>
          <w:trHeight w:val="920"/>
        </w:trPr>
        <w:tc>
          <w:tcPr>
            <w:tcW w:w="46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R1</w:t>
            </w:r>
          </w:p>
        </w:tc>
        <w:tc>
          <w:tcPr>
            <w:tcW w:w="199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pPr>
            <w:r>
              <w:t>Stroeve communicatie begin project, laat bijeengekomen voor plan individuele bijdrage groepsdeel</w:t>
            </w:r>
          </w:p>
        </w:tc>
        <w:tc>
          <w:tcPr>
            <w:tcW w:w="76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4</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3</w:t>
            </w:r>
          </w:p>
        </w:tc>
        <w:tc>
          <w:tcPr>
            <w:tcW w:w="720"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12</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6F4550" w:rsidRDefault="00CC0221">
            <w:pPr>
              <w:widowControl w:val="0"/>
              <w:spacing w:line="276" w:lineRule="auto"/>
            </w:pPr>
            <w:r>
              <w:t>Beter communiceren over bijeenkomsten plannen</w:t>
            </w:r>
          </w:p>
        </w:tc>
        <w:tc>
          <w:tcPr>
            <w:tcW w:w="840"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w:t>
            </w:r>
          </w:p>
        </w:tc>
        <w:tc>
          <w:tcPr>
            <w:tcW w:w="1515" w:type="dxa"/>
            <w:tcBorders>
              <w:bottom w:val="single" w:sz="6" w:space="0" w:color="000000"/>
              <w:right w:val="single" w:sz="6" w:space="0" w:color="000000"/>
            </w:tcBorders>
            <w:tcMar>
              <w:top w:w="40" w:type="dxa"/>
              <w:left w:w="40" w:type="dxa"/>
              <w:bottom w:w="40" w:type="dxa"/>
              <w:right w:w="40" w:type="dxa"/>
            </w:tcMar>
            <w:vAlign w:val="bottom"/>
          </w:tcPr>
          <w:p w:rsidR="006F4550" w:rsidRDefault="00CC0221">
            <w:pPr>
              <w:widowControl w:val="0"/>
              <w:spacing w:line="276" w:lineRule="auto"/>
            </w:pPr>
            <w:r>
              <w:t>Probleem opgelost door betere afspraken te maken over communicatie</w:t>
            </w:r>
          </w:p>
        </w:tc>
        <w:tc>
          <w:tcPr>
            <w:tcW w:w="76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09-05-2018</w:t>
            </w:r>
          </w:p>
        </w:tc>
      </w:tr>
      <w:tr w:rsidR="006F4550">
        <w:trPr>
          <w:trHeight w:val="700"/>
        </w:trPr>
        <w:tc>
          <w:tcPr>
            <w:tcW w:w="469"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R2</w:t>
            </w:r>
          </w:p>
        </w:tc>
        <w:tc>
          <w:tcPr>
            <w:tcW w:w="199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pPr>
            <w:r>
              <w:t>Afwezigheid projectlid</w:t>
            </w:r>
          </w:p>
        </w:tc>
        <w:tc>
          <w:tcPr>
            <w:tcW w:w="76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2</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2</w:t>
            </w:r>
          </w:p>
        </w:tc>
        <w:tc>
          <w:tcPr>
            <w:tcW w:w="720"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4</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rsidR="006F4550" w:rsidRDefault="00CC0221">
            <w:pPr>
              <w:widowControl w:val="0"/>
              <w:spacing w:line="276" w:lineRule="auto"/>
            </w:pPr>
            <w:r>
              <w:t>Goede communicatie met betrekking tot afspraken en werk overnemen</w:t>
            </w:r>
          </w:p>
        </w:tc>
        <w:tc>
          <w:tcPr>
            <w:tcW w:w="840"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w:t>
            </w:r>
          </w:p>
        </w:tc>
        <w:tc>
          <w:tcPr>
            <w:tcW w:w="151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pPr>
            <w:r>
              <w:t>Geen probleem bij de groep, communicatie verliep goed</w:t>
            </w:r>
          </w:p>
        </w:tc>
        <w:tc>
          <w:tcPr>
            <w:tcW w:w="765" w:type="dxa"/>
            <w:tcBorders>
              <w:bottom w:val="single" w:sz="6" w:space="0" w:color="000000"/>
              <w:right w:val="single" w:sz="6" w:space="0" w:color="000000"/>
            </w:tcBorders>
            <w:tcMar>
              <w:top w:w="40" w:type="dxa"/>
              <w:left w:w="40" w:type="dxa"/>
              <w:bottom w:w="40" w:type="dxa"/>
              <w:right w:w="40" w:type="dxa"/>
            </w:tcMar>
            <w:vAlign w:val="center"/>
          </w:tcPr>
          <w:p w:rsidR="006F4550" w:rsidRDefault="00CC0221">
            <w:pPr>
              <w:widowControl w:val="0"/>
              <w:spacing w:line="276" w:lineRule="auto"/>
              <w:jc w:val="center"/>
            </w:pPr>
            <w:r>
              <w:t>16-05-2018</w:t>
            </w:r>
          </w:p>
        </w:tc>
      </w:tr>
    </w:tbl>
    <w:p w:rsidR="006F4550" w:rsidRDefault="006F4550"/>
    <w:p w:rsidR="006F4550" w:rsidRDefault="00CC0221">
      <w:pPr>
        <w:pStyle w:val="Heading2"/>
        <w:rPr>
          <w:sz w:val="30"/>
          <w:szCs w:val="30"/>
        </w:rPr>
      </w:pPr>
      <w:bookmarkStart w:id="47" w:name="_t1nnugm3fwk" w:colFirst="0" w:colLast="0"/>
      <w:bookmarkEnd w:id="47"/>
      <w:r>
        <w:rPr>
          <w:b w:val="0"/>
          <w:sz w:val="28"/>
          <w:szCs w:val="28"/>
        </w:rPr>
        <w:t xml:space="preserve">2.3 </w:t>
      </w:r>
      <w:r>
        <w:rPr>
          <w:b w:val="0"/>
          <w:sz w:val="28"/>
          <w:szCs w:val="28"/>
        </w:rPr>
        <w:t>Issue tracking</w:t>
      </w:r>
    </w:p>
    <w:tbl>
      <w:tblPr>
        <w:tblStyle w:val="a0"/>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155"/>
        <w:gridCol w:w="2430"/>
        <w:gridCol w:w="1875"/>
        <w:gridCol w:w="405"/>
        <w:gridCol w:w="1140"/>
        <w:gridCol w:w="1995"/>
      </w:tblGrid>
      <w:tr w:rsidR="006F4550">
        <w:trPr>
          <w:trHeight w:val="380"/>
        </w:trPr>
        <w:tc>
          <w:tcPr>
            <w:tcW w:w="510" w:type="dxa"/>
            <w:vMerge w:val="restart"/>
            <w:shd w:val="clear" w:color="auto" w:fill="666666"/>
            <w:tcMar>
              <w:top w:w="100" w:type="dxa"/>
              <w:left w:w="100" w:type="dxa"/>
              <w:bottom w:w="100" w:type="dxa"/>
              <w:right w:w="100" w:type="dxa"/>
            </w:tcMar>
            <w:vAlign w:val="bottom"/>
          </w:tcPr>
          <w:p w:rsidR="006F4550" w:rsidRDefault="00CC0221">
            <w:pPr>
              <w:widowControl w:val="0"/>
              <w:jc w:val="center"/>
              <w:rPr>
                <w:b/>
                <w:color w:val="FFFFFF"/>
                <w:sz w:val="18"/>
                <w:szCs w:val="18"/>
              </w:rPr>
            </w:pPr>
            <w:r>
              <w:rPr>
                <w:b/>
                <w:color w:val="FFFFFF"/>
                <w:sz w:val="18"/>
                <w:szCs w:val="18"/>
              </w:rPr>
              <w:t>#</w:t>
            </w:r>
          </w:p>
        </w:tc>
        <w:tc>
          <w:tcPr>
            <w:tcW w:w="1155" w:type="dxa"/>
            <w:vMerge w:val="restart"/>
            <w:shd w:val="clear" w:color="auto" w:fill="666666"/>
            <w:tcMar>
              <w:top w:w="100" w:type="dxa"/>
              <w:left w:w="100" w:type="dxa"/>
              <w:bottom w:w="100" w:type="dxa"/>
              <w:right w:w="100" w:type="dxa"/>
            </w:tcMar>
            <w:vAlign w:val="bottom"/>
          </w:tcPr>
          <w:p w:rsidR="006F4550" w:rsidRDefault="00CC0221">
            <w:pPr>
              <w:widowControl w:val="0"/>
              <w:rPr>
                <w:b/>
                <w:color w:val="FFFFFF"/>
                <w:sz w:val="18"/>
                <w:szCs w:val="18"/>
              </w:rPr>
            </w:pPr>
            <w:r>
              <w:rPr>
                <w:b/>
                <w:color w:val="FFFFFF"/>
                <w:sz w:val="18"/>
                <w:szCs w:val="18"/>
              </w:rPr>
              <w:t>Datum In</w:t>
            </w:r>
          </w:p>
        </w:tc>
        <w:tc>
          <w:tcPr>
            <w:tcW w:w="2430" w:type="dxa"/>
            <w:vMerge w:val="restart"/>
            <w:shd w:val="clear" w:color="auto" w:fill="666666"/>
            <w:tcMar>
              <w:top w:w="100" w:type="dxa"/>
              <w:left w:w="100" w:type="dxa"/>
              <w:bottom w:w="100" w:type="dxa"/>
              <w:right w:w="100" w:type="dxa"/>
            </w:tcMar>
            <w:vAlign w:val="bottom"/>
          </w:tcPr>
          <w:p w:rsidR="006F4550" w:rsidRDefault="00CC0221">
            <w:pPr>
              <w:widowControl w:val="0"/>
              <w:rPr>
                <w:b/>
                <w:color w:val="FFFFFF"/>
                <w:sz w:val="18"/>
                <w:szCs w:val="18"/>
              </w:rPr>
            </w:pPr>
            <w:r>
              <w:rPr>
                <w:b/>
                <w:color w:val="FFFFFF"/>
                <w:sz w:val="18"/>
                <w:szCs w:val="18"/>
              </w:rPr>
              <w:t>Issue</w:t>
            </w:r>
          </w:p>
        </w:tc>
        <w:tc>
          <w:tcPr>
            <w:tcW w:w="1875" w:type="dxa"/>
            <w:vMerge w:val="restart"/>
            <w:shd w:val="clear" w:color="auto" w:fill="666666"/>
            <w:tcMar>
              <w:top w:w="100" w:type="dxa"/>
              <w:left w:w="100" w:type="dxa"/>
              <w:bottom w:w="100" w:type="dxa"/>
              <w:right w:w="100" w:type="dxa"/>
            </w:tcMar>
            <w:vAlign w:val="bottom"/>
          </w:tcPr>
          <w:p w:rsidR="006F4550" w:rsidRDefault="00CC0221">
            <w:pPr>
              <w:widowControl w:val="0"/>
              <w:jc w:val="center"/>
              <w:rPr>
                <w:b/>
                <w:color w:val="FFFFFF"/>
                <w:sz w:val="16"/>
                <w:szCs w:val="16"/>
              </w:rPr>
            </w:pPr>
            <w:r>
              <w:rPr>
                <w:b/>
                <w:color w:val="FFFFFF"/>
                <w:sz w:val="16"/>
                <w:szCs w:val="16"/>
              </w:rPr>
              <w:t>Verantwoordelijk</w:t>
            </w:r>
          </w:p>
        </w:tc>
        <w:tc>
          <w:tcPr>
            <w:tcW w:w="405" w:type="dxa"/>
            <w:vMerge w:val="restart"/>
            <w:shd w:val="clear" w:color="auto" w:fill="666666"/>
            <w:tcMar>
              <w:top w:w="100" w:type="dxa"/>
              <w:left w:w="100" w:type="dxa"/>
              <w:bottom w:w="100" w:type="dxa"/>
              <w:right w:w="100" w:type="dxa"/>
            </w:tcMar>
            <w:vAlign w:val="bottom"/>
          </w:tcPr>
          <w:p w:rsidR="006F4550" w:rsidRDefault="00CC0221">
            <w:pPr>
              <w:widowControl w:val="0"/>
              <w:jc w:val="center"/>
              <w:rPr>
                <w:b/>
                <w:color w:val="FFFFFF"/>
                <w:sz w:val="18"/>
                <w:szCs w:val="18"/>
              </w:rPr>
            </w:pPr>
            <w:proofErr w:type="gramStart"/>
            <w:r>
              <w:rPr>
                <w:b/>
                <w:color w:val="FFFFFF"/>
                <w:sz w:val="18"/>
                <w:szCs w:val="18"/>
              </w:rPr>
              <w:t>😶</w:t>
            </w:r>
            <w:proofErr w:type="gramEnd"/>
          </w:p>
        </w:tc>
        <w:tc>
          <w:tcPr>
            <w:tcW w:w="3135" w:type="dxa"/>
            <w:gridSpan w:val="2"/>
            <w:shd w:val="clear" w:color="auto" w:fill="666666"/>
            <w:tcMar>
              <w:top w:w="100" w:type="dxa"/>
              <w:left w:w="100" w:type="dxa"/>
              <w:bottom w:w="100" w:type="dxa"/>
              <w:right w:w="100" w:type="dxa"/>
            </w:tcMar>
          </w:tcPr>
          <w:p w:rsidR="006F4550" w:rsidRDefault="00CC0221">
            <w:pPr>
              <w:widowControl w:val="0"/>
              <w:rPr>
                <w:b/>
                <w:color w:val="FFFFFF"/>
                <w:sz w:val="18"/>
                <w:szCs w:val="18"/>
              </w:rPr>
            </w:pPr>
            <w:r>
              <w:rPr>
                <w:b/>
                <w:color w:val="FFFFFF"/>
                <w:sz w:val="18"/>
                <w:szCs w:val="18"/>
              </w:rPr>
              <w:t>Status Log</w:t>
            </w:r>
          </w:p>
        </w:tc>
      </w:tr>
      <w:tr w:rsidR="006F4550">
        <w:trPr>
          <w:trHeight w:val="380"/>
        </w:trPr>
        <w:tc>
          <w:tcPr>
            <w:tcW w:w="510" w:type="dxa"/>
            <w:vMerge/>
            <w:shd w:val="clear" w:color="auto" w:fill="666666"/>
            <w:tcMar>
              <w:top w:w="100" w:type="dxa"/>
              <w:left w:w="100" w:type="dxa"/>
              <w:bottom w:w="100" w:type="dxa"/>
              <w:right w:w="100" w:type="dxa"/>
            </w:tcMar>
            <w:vAlign w:val="bottom"/>
          </w:tcPr>
          <w:p w:rsidR="006F4550" w:rsidRDefault="006F4550">
            <w:pPr>
              <w:widowControl w:val="0"/>
              <w:jc w:val="center"/>
              <w:rPr>
                <w:b/>
                <w:color w:val="FFFFFF"/>
                <w:sz w:val="18"/>
                <w:szCs w:val="18"/>
              </w:rPr>
            </w:pPr>
          </w:p>
        </w:tc>
        <w:tc>
          <w:tcPr>
            <w:tcW w:w="1155" w:type="dxa"/>
            <w:vMerge/>
            <w:shd w:val="clear" w:color="auto" w:fill="666666"/>
            <w:tcMar>
              <w:top w:w="100" w:type="dxa"/>
              <w:left w:w="100" w:type="dxa"/>
              <w:bottom w:w="100" w:type="dxa"/>
              <w:right w:w="100" w:type="dxa"/>
            </w:tcMar>
            <w:vAlign w:val="bottom"/>
          </w:tcPr>
          <w:p w:rsidR="006F4550" w:rsidRDefault="006F4550">
            <w:pPr>
              <w:widowControl w:val="0"/>
              <w:rPr>
                <w:b/>
                <w:color w:val="FFFFFF"/>
                <w:sz w:val="18"/>
                <w:szCs w:val="18"/>
              </w:rPr>
            </w:pPr>
          </w:p>
        </w:tc>
        <w:tc>
          <w:tcPr>
            <w:tcW w:w="2430" w:type="dxa"/>
            <w:vMerge/>
            <w:shd w:val="clear" w:color="auto" w:fill="666666"/>
            <w:tcMar>
              <w:top w:w="100" w:type="dxa"/>
              <w:left w:w="100" w:type="dxa"/>
              <w:bottom w:w="100" w:type="dxa"/>
              <w:right w:w="100" w:type="dxa"/>
            </w:tcMar>
            <w:vAlign w:val="bottom"/>
          </w:tcPr>
          <w:p w:rsidR="006F4550" w:rsidRDefault="006F4550">
            <w:pPr>
              <w:widowControl w:val="0"/>
              <w:rPr>
                <w:b/>
                <w:color w:val="FFFFFF"/>
                <w:sz w:val="18"/>
                <w:szCs w:val="18"/>
              </w:rPr>
            </w:pPr>
          </w:p>
        </w:tc>
        <w:tc>
          <w:tcPr>
            <w:tcW w:w="1875" w:type="dxa"/>
            <w:vMerge/>
            <w:shd w:val="clear" w:color="auto" w:fill="666666"/>
            <w:tcMar>
              <w:top w:w="100" w:type="dxa"/>
              <w:left w:w="100" w:type="dxa"/>
              <w:bottom w:w="100" w:type="dxa"/>
              <w:right w:w="100" w:type="dxa"/>
            </w:tcMar>
            <w:vAlign w:val="bottom"/>
          </w:tcPr>
          <w:p w:rsidR="006F4550" w:rsidRDefault="006F4550">
            <w:pPr>
              <w:widowControl w:val="0"/>
              <w:jc w:val="center"/>
              <w:rPr>
                <w:b/>
                <w:color w:val="FFFFFF"/>
                <w:sz w:val="16"/>
                <w:szCs w:val="16"/>
              </w:rPr>
            </w:pPr>
          </w:p>
        </w:tc>
        <w:tc>
          <w:tcPr>
            <w:tcW w:w="405" w:type="dxa"/>
            <w:vMerge/>
            <w:shd w:val="clear" w:color="auto" w:fill="666666"/>
            <w:tcMar>
              <w:top w:w="100" w:type="dxa"/>
              <w:left w:w="100" w:type="dxa"/>
              <w:bottom w:w="100" w:type="dxa"/>
              <w:right w:w="100" w:type="dxa"/>
            </w:tcMar>
            <w:vAlign w:val="bottom"/>
          </w:tcPr>
          <w:p w:rsidR="006F4550" w:rsidRDefault="006F4550">
            <w:pPr>
              <w:widowControl w:val="0"/>
              <w:jc w:val="center"/>
              <w:rPr>
                <w:b/>
                <w:color w:val="FFFFFF"/>
                <w:sz w:val="18"/>
                <w:szCs w:val="18"/>
              </w:rPr>
            </w:pPr>
          </w:p>
        </w:tc>
        <w:tc>
          <w:tcPr>
            <w:tcW w:w="1140" w:type="dxa"/>
            <w:shd w:val="clear" w:color="auto" w:fill="666666"/>
            <w:tcMar>
              <w:top w:w="100" w:type="dxa"/>
              <w:left w:w="100" w:type="dxa"/>
              <w:bottom w:w="100" w:type="dxa"/>
              <w:right w:w="100" w:type="dxa"/>
            </w:tcMar>
          </w:tcPr>
          <w:p w:rsidR="006F4550" w:rsidRDefault="00CC0221">
            <w:pPr>
              <w:widowControl w:val="0"/>
              <w:rPr>
                <w:b/>
                <w:color w:val="FFFFFF"/>
                <w:sz w:val="18"/>
                <w:szCs w:val="18"/>
              </w:rPr>
            </w:pPr>
            <w:r>
              <w:rPr>
                <w:b/>
                <w:color w:val="FFFFFF"/>
                <w:sz w:val="18"/>
                <w:szCs w:val="18"/>
              </w:rPr>
              <w:t>Datum</w:t>
            </w:r>
          </w:p>
        </w:tc>
        <w:tc>
          <w:tcPr>
            <w:tcW w:w="1995" w:type="dxa"/>
            <w:shd w:val="clear" w:color="auto" w:fill="666666"/>
            <w:tcMar>
              <w:top w:w="100" w:type="dxa"/>
              <w:left w:w="100" w:type="dxa"/>
              <w:bottom w:w="100" w:type="dxa"/>
              <w:right w:w="100" w:type="dxa"/>
            </w:tcMar>
          </w:tcPr>
          <w:p w:rsidR="006F4550" w:rsidRDefault="00CC0221">
            <w:pPr>
              <w:widowControl w:val="0"/>
              <w:rPr>
                <w:b/>
                <w:color w:val="FFFFFF"/>
                <w:sz w:val="18"/>
                <w:szCs w:val="18"/>
              </w:rPr>
            </w:pPr>
            <w:r>
              <w:rPr>
                <w:b/>
                <w:color w:val="FFFFFF"/>
                <w:sz w:val="18"/>
                <w:szCs w:val="18"/>
              </w:rPr>
              <w:t>Beschrijving</w:t>
            </w:r>
          </w:p>
        </w:tc>
      </w:tr>
      <w:tr w:rsidR="006F4550">
        <w:trPr>
          <w:trHeight w:val="380"/>
        </w:trPr>
        <w:tc>
          <w:tcPr>
            <w:tcW w:w="510" w:type="dxa"/>
            <w:vMerge w:val="restart"/>
            <w:shd w:val="clear" w:color="auto" w:fill="auto"/>
            <w:tcMar>
              <w:top w:w="100" w:type="dxa"/>
              <w:left w:w="100" w:type="dxa"/>
              <w:bottom w:w="100" w:type="dxa"/>
              <w:right w:w="100" w:type="dxa"/>
            </w:tcMar>
          </w:tcPr>
          <w:p w:rsidR="006F4550" w:rsidRDefault="00CC0221">
            <w:pPr>
              <w:widowControl w:val="0"/>
              <w:jc w:val="center"/>
              <w:rPr>
                <w:sz w:val="18"/>
                <w:szCs w:val="18"/>
              </w:rPr>
            </w:pPr>
            <w:r>
              <w:rPr>
                <w:sz w:val="18"/>
                <w:szCs w:val="18"/>
              </w:rPr>
              <w:t>J1</w:t>
            </w:r>
          </w:p>
          <w:p w:rsidR="006F4550" w:rsidRDefault="006F4550">
            <w:pPr>
              <w:widowControl w:val="0"/>
              <w:jc w:val="center"/>
              <w:rPr>
                <w:sz w:val="18"/>
                <w:szCs w:val="18"/>
              </w:rPr>
            </w:pPr>
          </w:p>
          <w:p w:rsidR="006F4550" w:rsidRDefault="006F4550">
            <w:pPr>
              <w:widowControl w:val="0"/>
              <w:jc w:val="center"/>
              <w:rPr>
                <w:sz w:val="18"/>
                <w:szCs w:val="18"/>
              </w:rPr>
            </w:pPr>
          </w:p>
        </w:tc>
        <w:tc>
          <w:tcPr>
            <w:tcW w:w="1155" w:type="dxa"/>
            <w:vMerge w:val="restart"/>
            <w:shd w:val="clear" w:color="auto" w:fill="auto"/>
            <w:tcMar>
              <w:top w:w="100" w:type="dxa"/>
              <w:left w:w="100" w:type="dxa"/>
              <w:bottom w:w="100" w:type="dxa"/>
              <w:right w:w="100" w:type="dxa"/>
            </w:tcMar>
          </w:tcPr>
          <w:p w:rsidR="006F4550" w:rsidRDefault="00CC0221">
            <w:pPr>
              <w:widowControl w:val="0"/>
              <w:rPr>
                <w:sz w:val="18"/>
                <w:szCs w:val="18"/>
              </w:rPr>
            </w:pPr>
            <w:r>
              <w:rPr>
                <w:sz w:val="18"/>
                <w:szCs w:val="18"/>
              </w:rPr>
              <w:t>02-05-2018</w:t>
            </w:r>
          </w:p>
        </w:tc>
        <w:tc>
          <w:tcPr>
            <w:tcW w:w="2430" w:type="dxa"/>
            <w:vMerge w:val="restart"/>
            <w:shd w:val="clear" w:color="auto" w:fill="auto"/>
            <w:tcMar>
              <w:top w:w="100" w:type="dxa"/>
              <w:left w:w="100" w:type="dxa"/>
              <w:bottom w:w="100" w:type="dxa"/>
              <w:right w:w="100" w:type="dxa"/>
            </w:tcMar>
          </w:tcPr>
          <w:p w:rsidR="006F4550" w:rsidRDefault="00CC0221">
            <w:pPr>
              <w:widowControl w:val="0"/>
              <w:rPr>
                <w:sz w:val="18"/>
                <w:szCs w:val="18"/>
              </w:rPr>
            </w:pPr>
            <w:r>
              <w:rPr>
                <w:sz w:val="18"/>
                <w:szCs w:val="18"/>
              </w:rPr>
              <w:t>Samenkomst projectgroep</w:t>
            </w:r>
          </w:p>
        </w:tc>
        <w:tc>
          <w:tcPr>
            <w:tcW w:w="1875" w:type="dxa"/>
            <w:vMerge w:val="restart"/>
            <w:shd w:val="clear" w:color="auto" w:fill="auto"/>
            <w:tcMar>
              <w:top w:w="100" w:type="dxa"/>
              <w:left w:w="100" w:type="dxa"/>
              <w:bottom w:w="100" w:type="dxa"/>
              <w:right w:w="100" w:type="dxa"/>
            </w:tcMar>
          </w:tcPr>
          <w:p w:rsidR="006F4550" w:rsidRDefault="00CC0221">
            <w:pPr>
              <w:widowControl w:val="0"/>
              <w:jc w:val="center"/>
              <w:rPr>
                <w:sz w:val="18"/>
                <w:szCs w:val="18"/>
              </w:rPr>
            </w:pPr>
            <w:r>
              <w:rPr>
                <w:sz w:val="18"/>
                <w:szCs w:val="18"/>
              </w:rPr>
              <w:t>Groepsleden met betrekking tot communicatie</w:t>
            </w:r>
          </w:p>
        </w:tc>
        <w:tc>
          <w:tcPr>
            <w:tcW w:w="405" w:type="dxa"/>
            <w:vMerge w:val="restart"/>
            <w:shd w:val="clear" w:color="auto" w:fill="auto"/>
            <w:tcMar>
              <w:top w:w="100" w:type="dxa"/>
              <w:left w:w="100" w:type="dxa"/>
              <w:bottom w:w="100" w:type="dxa"/>
              <w:right w:w="100" w:type="dxa"/>
            </w:tcMar>
          </w:tcPr>
          <w:p w:rsidR="006F4550" w:rsidRDefault="00CC0221">
            <w:pPr>
              <w:widowControl w:val="0"/>
              <w:jc w:val="center"/>
              <w:rPr>
                <w:sz w:val="18"/>
                <w:szCs w:val="18"/>
              </w:rPr>
            </w:pPr>
            <w:r>
              <w:rPr>
                <w:sz w:val="18"/>
                <w:szCs w:val="18"/>
              </w:rPr>
              <w:t>:)</w:t>
            </w:r>
          </w:p>
        </w:tc>
        <w:tc>
          <w:tcPr>
            <w:tcW w:w="1140" w:type="dxa"/>
            <w:shd w:val="clear" w:color="auto" w:fill="auto"/>
            <w:tcMar>
              <w:top w:w="100" w:type="dxa"/>
              <w:left w:w="100" w:type="dxa"/>
              <w:bottom w:w="100" w:type="dxa"/>
              <w:right w:w="100" w:type="dxa"/>
            </w:tcMar>
          </w:tcPr>
          <w:p w:rsidR="006F4550" w:rsidRDefault="00CC0221">
            <w:pPr>
              <w:widowControl w:val="0"/>
              <w:rPr>
                <w:sz w:val="18"/>
                <w:szCs w:val="18"/>
              </w:rPr>
            </w:pPr>
            <w:r>
              <w:rPr>
                <w:sz w:val="18"/>
                <w:szCs w:val="18"/>
              </w:rPr>
              <w:t>02-05-2018</w:t>
            </w:r>
          </w:p>
        </w:tc>
        <w:tc>
          <w:tcPr>
            <w:tcW w:w="1995" w:type="dxa"/>
            <w:shd w:val="clear" w:color="auto" w:fill="auto"/>
            <w:tcMar>
              <w:top w:w="100" w:type="dxa"/>
              <w:left w:w="100" w:type="dxa"/>
              <w:bottom w:w="100" w:type="dxa"/>
              <w:right w:w="100" w:type="dxa"/>
            </w:tcMar>
          </w:tcPr>
          <w:p w:rsidR="006F4550" w:rsidRDefault="00CC0221">
            <w:pPr>
              <w:widowControl w:val="0"/>
              <w:rPr>
                <w:sz w:val="18"/>
                <w:szCs w:val="18"/>
              </w:rPr>
            </w:pPr>
            <w:r>
              <w:rPr>
                <w:sz w:val="18"/>
                <w:szCs w:val="18"/>
              </w:rPr>
              <w:t>Nog niet met projectgroep kunnen afspreken door andere vakken en herkansing project</w:t>
            </w:r>
          </w:p>
        </w:tc>
      </w:tr>
      <w:tr w:rsidR="006F4550">
        <w:trPr>
          <w:trHeight w:val="380"/>
        </w:trPr>
        <w:tc>
          <w:tcPr>
            <w:tcW w:w="510" w:type="dxa"/>
            <w:vMerge/>
            <w:shd w:val="clear" w:color="auto" w:fill="auto"/>
            <w:tcMar>
              <w:top w:w="100" w:type="dxa"/>
              <w:left w:w="100" w:type="dxa"/>
              <w:bottom w:w="100" w:type="dxa"/>
              <w:right w:w="100" w:type="dxa"/>
            </w:tcMar>
          </w:tcPr>
          <w:p w:rsidR="006F4550" w:rsidRDefault="006F4550">
            <w:pPr>
              <w:widowControl w:val="0"/>
              <w:jc w:val="center"/>
              <w:rPr>
                <w:sz w:val="18"/>
                <w:szCs w:val="18"/>
              </w:rPr>
            </w:pPr>
          </w:p>
        </w:tc>
        <w:tc>
          <w:tcPr>
            <w:tcW w:w="1155" w:type="dxa"/>
            <w:vMerge/>
            <w:shd w:val="clear" w:color="auto" w:fill="auto"/>
            <w:tcMar>
              <w:top w:w="100" w:type="dxa"/>
              <w:left w:w="100" w:type="dxa"/>
              <w:bottom w:w="100" w:type="dxa"/>
              <w:right w:w="100" w:type="dxa"/>
            </w:tcMar>
          </w:tcPr>
          <w:p w:rsidR="006F4550" w:rsidRDefault="006F4550">
            <w:pPr>
              <w:widowControl w:val="0"/>
              <w:rPr>
                <w:sz w:val="18"/>
                <w:szCs w:val="18"/>
              </w:rPr>
            </w:pPr>
          </w:p>
        </w:tc>
        <w:tc>
          <w:tcPr>
            <w:tcW w:w="2430" w:type="dxa"/>
            <w:vMerge/>
            <w:shd w:val="clear" w:color="auto" w:fill="auto"/>
            <w:tcMar>
              <w:top w:w="100" w:type="dxa"/>
              <w:left w:w="100" w:type="dxa"/>
              <w:bottom w:w="100" w:type="dxa"/>
              <w:right w:w="100" w:type="dxa"/>
            </w:tcMar>
          </w:tcPr>
          <w:p w:rsidR="006F4550" w:rsidRDefault="006F4550">
            <w:pPr>
              <w:widowControl w:val="0"/>
              <w:rPr>
                <w:sz w:val="18"/>
                <w:szCs w:val="18"/>
              </w:rPr>
            </w:pPr>
          </w:p>
        </w:tc>
        <w:tc>
          <w:tcPr>
            <w:tcW w:w="1875" w:type="dxa"/>
            <w:vMerge/>
            <w:shd w:val="clear" w:color="auto" w:fill="auto"/>
            <w:tcMar>
              <w:top w:w="100" w:type="dxa"/>
              <w:left w:w="100" w:type="dxa"/>
              <w:bottom w:w="100" w:type="dxa"/>
              <w:right w:w="100" w:type="dxa"/>
            </w:tcMar>
          </w:tcPr>
          <w:p w:rsidR="006F4550" w:rsidRDefault="006F4550">
            <w:pPr>
              <w:widowControl w:val="0"/>
              <w:jc w:val="center"/>
              <w:rPr>
                <w:sz w:val="18"/>
                <w:szCs w:val="18"/>
              </w:rPr>
            </w:pPr>
          </w:p>
        </w:tc>
        <w:tc>
          <w:tcPr>
            <w:tcW w:w="405" w:type="dxa"/>
            <w:vMerge/>
            <w:shd w:val="clear" w:color="auto" w:fill="auto"/>
            <w:tcMar>
              <w:top w:w="100" w:type="dxa"/>
              <w:left w:w="100" w:type="dxa"/>
              <w:bottom w:w="100" w:type="dxa"/>
              <w:right w:w="100" w:type="dxa"/>
            </w:tcMar>
          </w:tcPr>
          <w:p w:rsidR="006F4550" w:rsidRDefault="006F4550">
            <w:pPr>
              <w:widowControl w:val="0"/>
              <w:jc w:val="center"/>
              <w:rPr>
                <w:sz w:val="18"/>
                <w:szCs w:val="18"/>
              </w:rPr>
            </w:pPr>
          </w:p>
        </w:tc>
        <w:tc>
          <w:tcPr>
            <w:tcW w:w="1140" w:type="dxa"/>
            <w:shd w:val="clear" w:color="auto" w:fill="auto"/>
            <w:tcMar>
              <w:top w:w="100" w:type="dxa"/>
              <w:left w:w="100" w:type="dxa"/>
              <w:bottom w:w="100" w:type="dxa"/>
              <w:right w:w="100" w:type="dxa"/>
            </w:tcMar>
          </w:tcPr>
          <w:p w:rsidR="006F4550" w:rsidRDefault="00CC0221">
            <w:pPr>
              <w:widowControl w:val="0"/>
              <w:rPr>
                <w:sz w:val="18"/>
                <w:szCs w:val="18"/>
              </w:rPr>
            </w:pPr>
            <w:r>
              <w:rPr>
                <w:sz w:val="18"/>
                <w:szCs w:val="18"/>
              </w:rPr>
              <w:t>08-05-2018</w:t>
            </w:r>
          </w:p>
        </w:tc>
        <w:tc>
          <w:tcPr>
            <w:tcW w:w="1995" w:type="dxa"/>
            <w:shd w:val="clear" w:color="auto" w:fill="auto"/>
            <w:tcMar>
              <w:top w:w="100" w:type="dxa"/>
              <w:left w:w="100" w:type="dxa"/>
              <w:bottom w:w="100" w:type="dxa"/>
              <w:right w:w="100" w:type="dxa"/>
            </w:tcMar>
          </w:tcPr>
          <w:p w:rsidR="006F4550" w:rsidRDefault="00CC0221">
            <w:pPr>
              <w:widowControl w:val="0"/>
              <w:rPr>
                <w:sz w:val="18"/>
                <w:szCs w:val="18"/>
              </w:rPr>
            </w:pPr>
            <w:r>
              <w:rPr>
                <w:sz w:val="18"/>
                <w:szCs w:val="18"/>
              </w:rPr>
              <w:t>Na vakantie samengekomen om plan individuele bijdrage te maken</w:t>
            </w:r>
          </w:p>
        </w:tc>
      </w:tr>
    </w:tbl>
    <w:p w:rsidR="006F4550" w:rsidRDefault="00CC0221">
      <w:pPr>
        <w:widowControl w:val="0"/>
        <w:tabs>
          <w:tab w:val="left" w:pos="900"/>
        </w:tabs>
      </w:pPr>
      <w:proofErr w:type="gramStart"/>
      <w:r>
        <w:rPr>
          <w:sz w:val="16"/>
          <w:szCs w:val="16"/>
        </w:rPr>
        <w:t>😶</w:t>
      </w:r>
      <w:proofErr w:type="gramEnd"/>
      <w:r>
        <w:rPr>
          <w:sz w:val="16"/>
          <w:szCs w:val="16"/>
        </w:rPr>
        <w:t xml:space="preserve"> = Status: :) = opgelost, :| = bezig; :( = niet opgelost, N = nieuw</w:t>
      </w:r>
    </w:p>
    <w:p w:rsidR="006F4550" w:rsidRDefault="006F4550">
      <w:pPr>
        <w:widowControl w:val="0"/>
        <w:tabs>
          <w:tab w:val="left" w:pos="900"/>
        </w:tabs>
      </w:pPr>
    </w:p>
    <w:p w:rsidR="006F4550" w:rsidRDefault="006F4550">
      <w:pPr>
        <w:widowControl w:val="0"/>
        <w:tabs>
          <w:tab w:val="left" w:pos="900"/>
        </w:tabs>
      </w:pPr>
    </w:p>
    <w:p w:rsidR="006F4550" w:rsidRDefault="006F4550">
      <w:pPr>
        <w:widowControl w:val="0"/>
        <w:tabs>
          <w:tab w:val="left" w:pos="900"/>
        </w:tabs>
      </w:pPr>
    </w:p>
    <w:p w:rsidR="006F4550" w:rsidRDefault="00CC0221">
      <w:pPr>
        <w:pStyle w:val="Heading1"/>
        <w:widowControl w:val="0"/>
        <w:tabs>
          <w:tab w:val="left" w:pos="900"/>
        </w:tabs>
      </w:pPr>
      <w:bookmarkStart w:id="48" w:name="_u37cimrzrt16" w:colFirst="0" w:colLast="0"/>
      <w:bookmarkEnd w:id="48"/>
      <w:r>
        <w:lastRenderedPageBreak/>
        <w:t>3. Analyseren</w:t>
      </w:r>
    </w:p>
    <w:p w:rsidR="006F4550" w:rsidRDefault="00CC0221">
      <w:pPr>
        <w:pStyle w:val="Heading2"/>
        <w:rPr>
          <w:b w:val="0"/>
          <w:sz w:val="28"/>
          <w:szCs w:val="28"/>
        </w:rPr>
      </w:pPr>
      <w:bookmarkStart w:id="49" w:name="_i3so81jeq70f" w:colFirst="0" w:colLast="0"/>
      <w:bookmarkEnd w:id="49"/>
      <w:r>
        <w:rPr>
          <w:b w:val="0"/>
          <w:sz w:val="28"/>
          <w:szCs w:val="28"/>
        </w:rPr>
        <w:t>3.1 Security</w:t>
      </w:r>
    </w:p>
    <w:p w:rsidR="006F4550" w:rsidRDefault="00CC0221">
      <w:r>
        <w:t xml:space="preserve">Om ervoor te zorgen dat er een verbinding tot stand gebracht wordt tussen </w:t>
      </w:r>
      <w:proofErr w:type="spellStart"/>
      <w:r>
        <w:t>clients</w:t>
      </w:r>
      <w:proofErr w:type="spellEnd"/>
      <w:r>
        <w:t xml:space="preserve"> en servers, is het nodig om de verbinding te beveiligen. Dit om ervoor te zorgen dat de gegevens van gebruikers gewaarborgd blijven. Hieronder worden een paar mo</w:t>
      </w:r>
      <w:r>
        <w:t>gelijkheden uitgelegd.</w:t>
      </w:r>
    </w:p>
    <w:p w:rsidR="006F4550" w:rsidRDefault="00CC0221">
      <w:pPr>
        <w:pStyle w:val="Heading3"/>
        <w:rPr>
          <w:b w:val="0"/>
          <w:sz w:val="24"/>
          <w:szCs w:val="24"/>
        </w:rPr>
      </w:pPr>
      <w:bookmarkStart w:id="50" w:name="_k5xqivxzk46q" w:colFirst="0" w:colLast="0"/>
      <w:bookmarkEnd w:id="50"/>
      <w:r>
        <w:rPr>
          <w:b w:val="0"/>
          <w:sz w:val="24"/>
          <w:szCs w:val="24"/>
        </w:rPr>
        <w:t>3.1.1 Directe verbinding</w:t>
      </w:r>
    </w:p>
    <w:p w:rsidR="006F4550" w:rsidRDefault="00CC0221">
      <w:r>
        <w:t xml:space="preserve">De </w:t>
      </w:r>
      <w:proofErr w:type="spellStart"/>
      <w:r>
        <w:t>client</w:t>
      </w:r>
      <w:proofErr w:type="spellEnd"/>
      <w:r>
        <w:t xml:space="preserve"> zal vanaf de </w:t>
      </w:r>
      <w:proofErr w:type="spellStart"/>
      <w:r>
        <w:t>client</w:t>
      </w:r>
      <w:proofErr w:type="spellEnd"/>
      <w:r>
        <w:t xml:space="preserve"> direct verbonden zijn met de servers. Hierdoor wordt er zonder enige versleuteling een verbinding gemaakt met andere banken. Alle data van de databases zal beschikbaar zijn en de gegevens om verbinding te maken staan in de cod</w:t>
      </w:r>
      <w:r>
        <w:t xml:space="preserve">e van de </w:t>
      </w:r>
      <w:proofErr w:type="spellStart"/>
      <w:r>
        <w:t>client</w:t>
      </w:r>
      <w:proofErr w:type="spellEnd"/>
      <w:r>
        <w:t xml:space="preserve"> geschreven.</w:t>
      </w:r>
    </w:p>
    <w:p w:rsidR="006F4550" w:rsidRDefault="00CC0221">
      <w:pPr>
        <w:pStyle w:val="Heading3"/>
        <w:rPr>
          <w:b w:val="0"/>
          <w:sz w:val="24"/>
          <w:szCs w:val="24"/>
        </w:rPr>
      </w:pPr>
      <w:bookmarkStart w:id="51" w:name="_gbbb4su4apg0" w:colFirst="0" w:colLast="0"/>
      <w:bookmarkEnd w:id="51"/>
      <w:r>
        <w:rPr>
          <w:b w:val="0"/>
          <w:sz w:val="24"/>
          <w:szCs w:val="24"/>
        </w:rPr>
        <w:t>3.1.2 TLS</w:t>
      </w:r>
    </w:p>
    <w:p w:rsidR="006F4550" w:rsidRDefault="00CC0221">
      <w:r>
        <w:t xml:space="preserve">Zodra er gepind wordt bij een pinautomaat, zal er een </w:t>
      </w:r>
      <w:r>
        <w:t xml:space="preserve">JSON </w:t>
      </w:r>
      <w:proofErr w:type="spellStart"/>
      <w:r>
        <w:t>request</w:t>
      </w:r>
      <w:proofErr w:type="spellEnd"/>
      <w:r>
        <w:t xml:space="preserve"> met de benodigde data (bankcode en saldo opzoeken) opgestuurd worden naar de lokale server. Als er een verbinding tot stand gebracht wordt over TLS, zal de server een </w:t>
      </w:r>
      <w:proofErr w:type="gramStart"/>
      <w:r>
        <w:t>JSON response</w:t>
      </w:r>
      <w:proofErr w:type="gramEnd"/>
      <w:r>
        <w:t xml:space="preserve"> terug sturen met de bankcode en met het saldo van de rekening.</w:t>
      </w:r>
      <w:r>
        <w:t xml:space="preserve"> Hierna zal bij een transactie nogmaals een JSON gestuurd worden met het opgevraagde bedrag, wat hierna verwerkt zal worden in de database op de server van de bank en het bedrag </w:t>
      </w:r>
      <w:proofErr w:type="gramStart"/>
      <w:r>
        <w:t>terug sturen</w:t>
      </w:r>
      <w:proofErr w:type="gramEnd"/>
      <w:r>
        <w:t>.</w:t>
      </w:r>
    </w:p>
    <w:p w:rsidR="006F4550" w:rsidRDefault="006F4550"/>
    <w:p w:rsidR="006F4550" w:rsidRDefault="00CC0221">
      <w:r>
        <w:t xml:space="preserve">De JSON </w:t>
      </w:r>
      <w:proofErr w:type="spellStart"/>
      <w:r>
        <w:t>request</w:t>
      </w:r>
      <w:proofErr w:type="spellEnd"/>
      <w:r>
        <w:t xml:space="preserve"> wordt via TLS verzonden. De lokale server zal e</w:t>
      </w:r>
      <w:r>
        <w:t xml:space="preserve">erst proberen om verbinding te maken met de centrale server door zijn eigen certificaat en </w:t>
      </w:r>
      <w:proofErr w:type="spellStart"/>
      <w:r>
        <w:t>key</w:t>
      </w:r>
      <w:proofErr w:type="spellEnd"/>
      <w:r>
        <w:t xml:space="preserve"> te sturen. Hij zal vragen om </w:t>
      </w:r>
      <w:proofErr w:type="gramStart"/>
      <w:r>
        <w:t>de</w:t>
      </w:r>
      <w:proofErr w:type="gramEnd"/>
      <w:r>
        <w:t xml:space="preserve"> certificaat van de andere </w:t>
      </w:r>
      <w:proofErr w:type="spellStart"/>
      <w:r>
        <w:t>client</w:t>
      </w:r>
      <w:proofErr w:type="spellEnd"/>
      <w:r>
        <w:t>. Als die certificaten niet gevonden, dan zal de verbinding verbroken worden. Als er gereageerd w</w:t>
      </w:r>
      <w:r>
        <w:t xml:space="preserve">ordt en er een certificaat met </w:t>
      </w:r>
      <w:proofErr w:type="spellStart"/>
      <w:r>
        <w:t>key</w:t>
      </w:r>
      <w:proofErr w:type="spellEnd"/>
      <w:r>
        <w:t xml:space="preserve"> teruggestuurd wordt, dan zal en een verbinding tot stand worden gebracht. Om in een veilige connectie status te komen, veranderen zowel de </w:t>
      </w:r>
      <w:proofErr w:type="spellStart"/>
      <w:r>
        <w:t>client</w:t>
      </w:r>
      <w:proofErr w:type="spellEnd"/>
      <w:r>
        <w:t xml:space="preserve"> als server van </w:t>
      </w:r>
      <w:proofErr w:type="spellStart"/>
      <w:r>
        <w:t>cipher</w:t>
      </w:r>
      <w:proofErr w:type="spellEnd"/>
      <w:r>
        <w:t>. Hierna zullen ze deze shared/</w:t>
      </w:r>
      <w:proofErr w:type="spellStart"/>
      <w:r>
        <w:t>session</w:t>
      </w:r>
      <w:proofErr w:type="spellEnd"/>
      <w:r>
        <w:t xml:space="preserve"> </w:t>
      </w:r>
      <w:proofErr w:type="spellStart"/>
      <w:r>
        <w:t>key</w:t>
      </w:r>
      <w:proofErr w:type="spellEnd"/>
      <w:r>
        <w:t xml:space="preserve"> gebruiken t</w:t>
      </w:r>
      <w:r>
        <w:t>otdat de verbinding verbroken wordt.</w:t>
      </w:r>
    </w:p>
    <w:p w:rsidR="006F4550" w:rsidRDefault="006F4550"/>
    <w:p w:rsidR="006F4550" w:rsidRDefault="00CC0221">
      <w:r>
        <w:t xml:space="preserve">De gebruiker zal ingelogd blijven totdat hij/zij klaar is met het gebruik van een pinautomaat, of zodra een </w:t>
      </w:r>
      <w:proofErr w:type="spellStart"/>
      <w:r>
        <w:t>timeout</w:t>
      </w:r>
      <w:proofErr w:type="spellEnd"/>
      <w:r>
        <w:t xml:space="preserve"> is bereikt.</w:t>
      </w:r>
    </w:p>
    <w:p w:rsidR="006F4550" w:rsidRDefault="006F4550"/>
    <w:p w:rsidR="006F4550" w:rsidRDefault="00CC0221">
      <w:pPr>
        <w:pStyle w:val="Heading2"/>
        <w:rPr>
          <w:b w:val="0"/>
          <w:sz w:val="28"/>
          <w:szCs w:val="28"/>
        </w:rPr>
      </w:pPr>
      <w:bookmarkStart w:id="52" w:name="_ox3a7kfjysdw" w:colFirst="0" w:colLast="0"/>
      <w:bookmarkEnd w:id="52"/>
      <w:r>
        <w:rPr>
          <w:b w:val="0"/>
          <w:sz w:val="28"/>
          <w:szCs w:val="28"/>
        </w:rPr>
        <w:t>3.2 Overdraagbaarheid</w:t>
      </w:r>
    </w:p>
    <w:p w:rsidR="006F4550" w:rsidRDefault="00CC0221">
      <w:r>
        <w:t xml:space="preserve">Om ervoor te zorgen dat het systeem niet beperkt blijft tot banken </w:t>
      </w:r>
      <w:r>
        <w:t xml:space="preserve">die vanaf het begin af aan zijn aangesloten op de centrale server, is het belangrijk om ervoor te zorgen dat het gebruikte systeem overdraagbaar is. Het moet dus zo zijn dat het systeem makkelijk te implementeren is bij andere banken, zodat ze zonder </w:t>
      </w:r>
      <w:proofErr w:type="gramStart"/>
      <w:r>
        <w:t>tevee</w:t>
      </w:r>
      <w:r>
        <w:t>l</w:t>
      </w:r>
      <w:proofErr w:type="gramEnd"/>
      <w:r>
        <w:t xml:space="preserve"> moeite aangesloten kunnen worden op de centrale server.</w:t>
      </w:r>
    </w:p>
    <w:p w:rsidR="006F4550" w:rsidRDefault="006F4550"/>
    <w:p w:rsidR="006F4550" w:rsidRDefault="00CC0221">
      <w:r>
        <w:t xml:space="preserve">Om gebruik te maken van TLS met JSON </w:t>
      </w:r>
      <w:proofErr w:type="spellStart"/>
      <w:r>
        <w:t>requests</w:t>
      </w:r>
      <w:proofErr w:type="spellEnd"/>
      <w:r>
        <w:t xml:space="preserve"> en responses, is het nodig benodigd om gebruik te maken van de REST API. Deze API zorgt voor de communicatie tussen de </w:t>
      </w:r>
      <w:proofErr w:type="spellStart"/>
      <w:r>
        <w:t>client</w:t>
      </w:r>
      <w:proofErr w:type="spellEnd"/>
      <w:r>
        <w:t xml:space="preserve"> en server. Hierdoor is he</w:t>
      </w:r>
      <w:r>
        <w:t xml:space="preserve">t makkelijk om in een standaard format de </w:t>
      </w:r>
      <w:proofErr w:type="spellStart"/>
      <w:r>
        <w:t>requests</w:t>
      </w:r>
      <w:proofErr w:type="spellEnd"/>
      <w:r>
        <w:t xml:space="preserve"> te sturen, zodat alleen de benodigde opgevraagd hoeft te worden. Als nieuwe banken dezelfde structuur aanhouden, zal het moeiteloos toepasbaar zijn om hiervan gebruik te maken.</w:t>
      </w:r>
    </w:p>
    <w:p w:rsidR="006F4550" w:rsidRDefault="006F4550"/>
    <w:p w:rsidR="006F4550" w:rsidRDefault="006F4550"/>
    <w:p w:rsidR="006F4550" w:rsidRDefault="006F4550"/>
    <w:p w:rsidR="006F4550" w:rsidRDefault="006F4550"/>
    <w:p w:rsidR="006F4550" w:rsidRDefault="00CC0221">
      <w:pPr>
        <w:pStyle w:val="Heading2"/>
        <w:rPr>
          <w:b w:val="0"/>
          <w:sz w:val="28"/>
          <w:szCs w:val="28"/>
        </w:rPr>
      </w:pPr>
      <w:bookmarkStart w:id="53" w:name="_cuprbz3l8vmq" w:colFirst="0" w:colLast="0"/>
      <w:bookmarkEnd w:id="53"/>
      <w:r>
        <w:rPr>
          <w:b w:val="0"/>
          <w:sz w:val="28"/>
          <w:szCs w:val="28"/>
        </w:rPr>
        <w:lastRenderedPageBreak/>
        <w:t>3.3 Vertrouwen</w:t>
      </w:r>
    </w:p>
    <w:p w:rsidR="006F4550" w:rsidRDefault="00CC0221">
      <w:r>
        <w:t>Om ervoor</w:t>
      </w:r>
      <w:r>
        <w:t xml:space="preserve"> te zorgen dat klanten hun vertrouwen behouden in het gebruik van pinautomaten, is het belangrijk dat alle gegevens gewaarborgd blijven. Er moet dus voor gezorgd worden voor een zo’n veilig mogelijke verbinding, waardoor er geen ongewenste personen bij bel</w:t>
      </w:r>
      <w:r>
        <w:t xml:space="preserve">angrijke gegevens kunnen komen. </w:t>
      </w:r>
    </w:p>
    <w:p w:rsidR="006F4550" w:rsidRDefault="006F4550"/>
    <w:p w:rsidR="006F4550" w:rsidRDefault="00CC0221">
      <w:r>
        <w:t xml:space="preserve">Om geen belangrijke informatie door te sturen tijdens het pinnen, zal er bij de JSON </w:t>
      </w:r>
      <w:proofErr w:type="spellStart"/>
      <w:r>
        <w:t>requests</w:t>
      </w:r>
      <w:proofErr w:type="spellEnd"/>
      <w:r>
        <w:t xml:space="preserve"> alleen gevraagd worden naar het saldo van de gebruiker.</w:t>
      </w:r>
    </w:p>
    <w:p w:rsidR="006F4550" w:rsidRDefault="00CC0221">
      <w:pPr>
        <w:pStyle w:val="Heading2"/>
      </w:pPr>
      <w:bookmarkStart w:id="54" w:name="_7160wm4x8q5z" w:colFirst="0" w:colLast="0"/>
      <w:bookmarkEnd w:id="54"/>
      <w:r>
        <w:rPr>
          <w:b w:val="0"/>
          <w:sz w:val="28"/>
          <w:szCs w:val="28"/>
        </w:rPr>
        <w:t>3.4 Efficiency</w:t>
      </w:r>
    </w:p>
    <w:p w:rsidR="006F4550" w:rsidRDefault="00CC0221">
      <w:pPr>
        <w:tabs>
          <w:tab w:val="left" w:pos="900"/>
        </w:tabs>
      </w:pPr>
      <w:r>
        <w:t xml:space="preserve">Voor een snelle transactie, is het nodig dat het gebruik </w:t>
      </w:r>
      <w:r>
        <w:t>van de pinautomaat soepel en snel verloopt. Er moet dus zo weinig mogelijke communicatie gebruikt worden om een transactie te voltooien. Daarom wordt er eerst gekeken of de gebruiker van de lokale bank is, zodat er niet onnodig een verbinding gemaakt hoeft</w:t>
      </w:r>
      <w:r>
        <w:t xml:space="preserve"> te worden met de centrale server. Bij de verbinding met de centrale server wordt er eenmalig een verbinding uitgevoerd bij een transactie. Het is ook mogelijk om de verbinding eerder te verbreken indien nodig, zodat de verbinding niet onnodig lang tot sta</w:t>
      </w:r>
      <w:r>
        <w:t>nd blijft.</w:t>
      </w:r>
    </w:p>
    <w:p w:rsidR="006F4550" w:rsidRDefault="00CC0221">
      <w:pPr>
        <w:pStyle w:val="Heading2"/>
        <w:rPr>
          <w:b w:val="0"/>
          <w:sz w:val="28"/>
          <w:szCs w:val="28"/>
        </w:rPr>
      </w:pPr>
      <w:bookmarkStart w:id="55" w:name="_2gflip1fdnth" w:colFirst="0" w:colLast="0"/>
      <w:bookmarkEnd w:id="55"/>
      <w:r>
        <w:rPr>
          <w:b w:val="0"/>
          <w:sz w:val="28"/>
          <w:szCs w:val="28"/>
        </w:rPr>
        <w:t>3.5 Functionele eisen</w:t>
      </w:r>
    </w:p>
    <w:p w:rsidR="006F4550" w:rsidRDefault="00CC0221">
      <w:r>
        <w:t>Om ervoor te zorgen dat het eindproduct functioneert zoals verwacht bij een pinautomaat, zijn er een aantal functionele eisen waaraan het eindproduct moet doen:</w:t>
      </w:r>
    </w:p>
    <w:p w:rsidR="006F4550" w:rsidRDefault="00CC0221">
      <w:pPr>
        <w:numPr>
          <w:ilvl w:val="0"/>
          <w:numId w:val="2"/>
        </w:numPr>
        <w:contextualSpacing/>
      </w:pPr>
      <w:r>
        <w:t>De geldautomaat moet biljetten van tenminste vier verschillend</w:t>
      </w:r>
      <w:r>
        <w:t>e waarden uit kunnen geven</w:t>
      </w:r>
    </w:p>
    <w:p w:rsidR="006F4550" w:rsidRDefault="00CC0221">
      <w:pPr>
        <w:numPr>
          <w:ilvl w:val="0"/>
          <w:numId w:val="2"/>
        </w:numPr>
        <w:contextualSpacing/>
      </w:pPr>
      <w:r>
        <w:t>De gebruiker kan niet, zonder een pin-opdracht te geven, geld uit de automaat halen</w:t>
      </w:r>
    </w:p>
    <w:p w:rsidR="006F4550" w:rsidRDefault="00CC0221">
      <w:pPr>
        <w:numPr>
          <w:ilvl w:val="0"/>
          <w:numId w:val="2"/>
        </w:numPr>
        <w:contextualSpacing/>
      </w:pPr>
      <w:r>
        <w:t>De geldautomaat geeft altijd het juiste bedrag</w:t>
      </w:r>
    </w:p>
    <w:p w:rsidR="006F4550" w:rsidRDefault="00CC0221">
      <w:pPr>
        <w:numPr>
          <w:ilvl w:val="0"/>
          <w:numId w:val="2"/>
        </w:numPr>
        <w:contextualSpacing/>
      </w:pPr>
      <w:r>
        <w:t>De geldautomaat geeft alleen geld als het saldo toereikend is</w:t>
      </w:r>
    </w:p>
    <w:p w:rsidR="006F4550" w:rsidRDefault="00CC0221">
      <w:pPr>
        <w:numPr>
          <w:ilvl w:val="0"/>
          <w:numId w:val="2"/>
        </w:numPr>
        <w:contextualSpacing/>
      </w:pPr>
      <w:r>
        <w:t>De gebruiker kan zelf selecteren wel</w:t>
      </w:r>
      <w:r>
        <w:t>ke biljetten hij/zij wil ontvangen</w:t>
      </w:r>
    </w:p>
    <w:p w:rsidR="006F4550" w:rsidRDefault="00CC0221">
      <w:pPr>
        <w:numPr>
          <w:ilvl w:val="0"/>
          <w:numId w:val="2"/>
        </w:numPr>
        <w:contextualSpacing/>
      </w:pPr>
      <w:r>
        <w:t>De gebruiker kan geen biljetten kiezen die niet aanwezig zijn in de geldautomaat</w:t>
      </w:r>
    </w:p>
    <w:p w:rsidR="006F4550" w:rsidRDefault="00CC0221">
      <w:pPr>
        <w:numPr>
          <w:ilvl w:val="0"/>
          <w:numId w:val="2"/>
        </w:numPr>
        <w:contextualSpacing/>
      </w:pPr>
      <w:r>
        <w:t>De geldautomaat is robuust (kan zelfstandig staan en valt niet om/uit elkaar tijdens gebruik)</w:t>
      </w:r>
    </w:p>
    <w:p w:rsidR="006F4550" w:rsidRDefault="00CC0221">
      <w:pPr>
        <w:numPr>
          <w:ilvl w:val="0"/>
          <w:numId w:val="2"/>
        </w:numPr>
        <w:contextualSpacing/>
      </w:pPr>
      <w:r>
        <w:t>De biljetten in de geldautomaat mogen maximaal de dikte van een speelkaart hebben</w:t>
      </w:r>
    </w:p>
    <w:p w:rsidR="006F4550" w:rsidRDefault="00CC0221">
      <w:pPr>
        <w:numPr>
          <w:ilvl w:val="0"/>
          <w:numId w:val="2"/>
        </w:numPr>
        <w:contextualSpacing/>
      </w:pPr>
      <w:r>
        <w:t xml:space="preserve">Na het pinnen wordt er een bon geprint met een bonnenprinter. Op deze bon staat in </w:t>
      </w:r>
    </w:p>
    <w:p w:rsidR="006F4550" w:rsidRDefault="00CC0221">
      <w:pPr>
        <w:ind w:firstLine="720"/>
      </w:pPr>
      <w:proofErr w:type="gramStart"/>
      <w:r>
        <w:t>ieder</w:t>
      </w:r>
      <w:proofErr w:type="gramEnd"/>
      <w:r>
        <w:t xml:space="preserve"> geval hoeveel geld er is opgenomen en bij welke (lokale of individuele) bank dit is </w:t>
      </w:r>
      <w:r>
        <w:t>gebeurd</w:t>
      </w:r>
    </w:p>
    <w:p w:rsidR="006F4550" w:rsidRDefault="00CC0221">
      <w:pPr>
        <w:pStyle w:val="Heading2"/>
        <w:rPr>
          <w:b w:val="0"/>
          <w:sz w:val="28"/>
          <w:szCs w:val="28"/>
        </w:rPr>
      </w:pPr>
      <w:bookmarkStart w:id="56" w:name="_woalo4p3svs6" w:colFirst="0" w:colLast="0"/>
      <w:bookmarkEnd w:id="56"/>
      <w:r>
        <w:rPr>
          <w:b w:val="0"/>
          <w:sz w:val="28"/>
          <w:szCs w:val="28"/>
        </w:rPr>
        <w:t>3.6 Niet-functionele eisen</w:t>
      </w:r>
    </w:p>
    <w:p w:rsidR="006F4550" w:rsidRDefault="00CC0221">
      <w:r>
        <w:t xml:space="preserve">Voor de niet-functionele eisen geldt dat de communicatie tussen de </w:t>
      </w:r>
      <w:proofErr w:type="spellStart"/>
      <w:r>
        <w:t>clients</w:t>
      </w:r>
      <w:proofErr w:type="spellEnd"/>
      <w:r>
        <w:t xml:space="preserve"> en servers secure moeten zijn. Dit wordt gedaan door middel van het </w:t>
      </w:r>
      <w:proofErr w:type="gramStart"/>
      <w:r>
        <w:t>TLS protocol</w:t>
      </w:r>
      <w:proofErr w:type="gramEnd"/>
      <w:r>
        <w:t>. De geschreven code moet ten minste voldoen aan de 3 volgende eis</w:t>
      </w:r>
      <w:r>
        <w:t>en, om ervoor te zorgen dat de code leesbaar en efficiënt is:</w:t>
      </w:r>
    </w:p>
    <w:p w:rsidR="006F4550" w:rsidRDefault="00CC0221">
      <w:pPr>
        <w:numPr>
          <w:ilvl w:val="0"/>
          <w:numId w:val="1"/>
        </w:numPr>
        <w:contextualSpacing/>
      </w:pPr>
      <w:r>
        <w:t>DRY (</w:t>
      </w:r>
      <w:proofErr w:type="spellStart"/>
      <w:r>
        <w:t>Don’t</w:t>
      </w:r>
      <w:proofErr w:type="spellEnd"/>
      <w:r>
        <w:t xml:space="preserve"> </w:t>
      </w:r>
      <w:proofErr w:type="spellStart"/>
      <w:r>
        <w:t>Repeat</w:t>
      </w:r>
      <w:proofErr w:type="spellEnd"/>
      <w:r>
        <w:t xml:space="preserve"> </w:t>
      </w:r>
      <w:proofErr w:type="spellStart"/>
      <w:r>
        <w:t>Yourself</w:t>
      </w:r>
      <w:proofErr w:type="spellEnd"/>
      <w:r>
        <w:t>)</w:t>
      </w:r>
    </w:p>
    <w:p w:rsidR="006F4550" w:rsidRPr="009F3F04" w:rsidRDefault="00CC0221">
      <w:pPr>
        <w:numPr>
          <w:ilvl w:val="0"/>
          <w:numId w:val="1"/>
        </w:numPr>
        <w:contextualSpacing/>
        <w:rPr>
          <w:lang w:val="en-GB"/>
        </w:rPr>
      </w:pPr>
      <w:r w:rsidRPr="009F3F04">
        <w:rPr>
          <w:lang w:val="en-GB"/>
        </w:rPr>
        <w:t>KISS (Keep It Simple, Stupid!)</w:t>
      </w:r>
    </w:p>
    <w:p w:rsidR="006F4550" w:rsidRPr="009F3F04" w:rsidRDefault="00CC0221">
      <w:pPr>
        <w:numPr>
          <w:ilvl w:val="0"/>
          <w:numId w:val="1"/>
        </w:numPr>
        <w:contextualSpacing/>
        <w:rPr>
          <w:lang w:val="en-GB"/>
        </w:rPr>
      </w:pPr>
      <w:r w:rsidRPr="009F3F04">
        <w:rPr>
          <w:lang w:val="en-GB"/>
        </w:rPr>
        <w:t xml:space="preserve">YAGNI (You Aren’t </w:t>
      </w:r>
      <w:proofErr w:type="spellStart"/>
      <w:r w:rsidRPr="009F3F04">
        <w:rPr>
          <w:lang w:val="en-GB"/>
        </w:rPr>
        <w:t>Gonna</w:t>
      </w:r>
      <w:proofErr w:type="spellEnd"/>
      <w:r w:rsidRPr="009F3F04">
        <w:rPr>
          <w:lang w:val="en-GB"/>
        </w:rPr>
        <w:t xml:space="preserve"> Need It)</w:t>
      </w:r>
    </w:p>
    <w:p w:rsidR="006F4550" w:rsidRPr="009F3F04" w:rsidRDefault="006F4550">
      <w:pPr>
        <w:rPr>
          <w:lang w:val="en-GB"/>
        </w:rPr>
      </w:pPr>
    </w:p>
    <w:p w:rsidR="006F4550" w:rsidRDefault="00CC0221">
      <w:r>
        <w:t xml:space="preserve">De </w:t>
      </w:r>
      <w:proofErr w:type="gramStart"/>
      <w:r>
        <w:t>JSON bestanden</w:t>
      </w:r>
      <w:proofErr w:type="gramEnd"/>
      <w:r>
        <w:t xml:space="preserve"> moeten gebruik maken van een bankcode, om de servers van andere banken te herkennen</w:t>
      </w:r>
      <w:r>
        <w:t xml:space="preserve">. Deze wordt meegegeven in de JSON </w:t>
      </w:r>
      <w:proofErr w:type="spellStart"/>
      <w:r>
        <w:t>requests</w:t>
      </w:r>
      <w:proofErr w:type="spellEnd"/>
      <w:r>
        <w:t>.</w:t>
      </w:r>
    </w:p>
    <w:p w:rsidR="006F4550" w:rsidRDefault="006F4550"/>
    <w:p w:rsidR="006F4550" w:rsidRDefault="006F4550"/>
    <w:p w:rsidR="006F4550" w:rsidRDefault="006F4550"/>
    <w:p w:rsidR="006F4550" w:rsidRDefault="006F4550"/>
    <w:p w:rsidR="006F4550" w:rsidRDefault="00CC0221">
      <w:pPr>
        <w:pStyle w:val="Heading1"/>
      </w:pPr>
      <w:bookmarkStart w:id="57" w:name="_s4mgt4fdls3" w:colFirst="0" w:colLast="0"/>
      <w:bookmarkEnd w:id="57"/>
      <w:r>
        <w:lastRenderedPageBreak/>
        <w:t>4. Ontwerpen</w:t>
      </w:r>
    </w:p>
    <w:p w:rsidR="006F4550" w:rsidRDefault="00CC0221">
      <w:pPr>
        <w:pStyle w:val="Heading2"/>
        <w:rPr>
          <w:b w:val="0"/>
          <w:sz w:val="28"/>
          <w:szCs w:val="28"/>
        </w:rPr>
      </w:pPr>
      <w:bookmarkStart w:id="58" w:name="_lzs4w5jc2bv8" w:colFirst="0" w:colLast="0"/>
      <w:bookmarkEnd w:id="58"/>
      <w:r>
        <w:rPr>
          <w:b w:val="0"/>
          <w:sz w:val="28"/>
          <w:szCs w:val="28"/>
        </w:rPr>
        <w:t>4.1 Netwerk Diagram</w:t>
      </w:r>
    </w:p>
    <w:p w:rsidR="006F4550" w:rsidRDefault="006F4550"/>
    <w:p w:rsidR="006F4550" w:rsidRDefault="00CC0221">
      <w:r>
        <w:rPr>
          <w:noProof/>
        </w:rPr>
        <w:drawing>
          <wp:inline distT="114300" distB="114300" distL="114300" distR="114300">
            <wp:extent cx="4502698" cy="28908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502698" cy="2890838"/>
                    </a:xfrm>
                    <a:prstGeom prst="rect">
                      <a:avLst/>
                    </a:prstGeom>
                    <a:ln/>
                  </pic:spPr>
                </pic:pic>
              </a:graphicData>
            </a:graphic>
          </wp:inline>
        </w:drawing>
      </w:r>
    </w:p>
    <w:p w:rsidR="006F4550" w:rsidRDefault="006F4550"/>
    <w:p w:rsidR="006F4550" w:rsidRDefault="00CC0221">
      <w:pPr>
        <w:pStyle w:val="Heading2"/>
        <w:rPr>
          <w:sz w:val="28"/>
          <w:szCs w:val="28"/>
        </w:rPr>
      </w:pPr>
      <w:bookmarkStart w:id="59" w:name="_ws6uil3m8ndg" w:colFirst="0" w:colLast="0"/>
      <w:bookmarkEnd w:id="59"/>
      <w:r>
        <w:rPr>
          <w:b w:val="0"/>
          <w:sz w:val="28"/>
          <w:szCs w:val="28"/>
        </w:rPr>
        <w:t>4.2 Dataflow Diagram</w:t>
      </w:r>
    </w:p>
    <w:p w:rsidR="006F4550" w:rsidRDefault="00CC0221">
      <w:r>
        <w:rPr>
          <w:noProof/>
        </w:rPr>
        <w:drawing>
          <wp:inline distT="114300" distB="114300" distL="114300" distR="114300">
            <wp:extent cx="4719638" cy="332094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19638" cy="3320949"/>
                    </a:xfrm>
                    <a:prstGeom prst="rect">
                      <a:avLst/>
                    </a:prstGeom>
                    <a:ln/>
                  </pic:spPr>
                </pic:pic>
              </a:graphicData>
            </a:graphic>
          </wp:inline>
        </w:drawing>
      </w:r>
    </w:p>
    <w:p w:rsidR="006F4550" w:rsidRDefault="00CC0221">
      <w:pPr>
        <w:pStyle w:val="Heading1"/>
      </w:pPr>
      <w:bookmarkStart w:id="60" w:name="_vem4op5r8kvu" w:colFirst="0" w:colLast="0"/>
      <w:bookmarkEnd w:id="60"/>
      <w:r>
        <w:lastRenderedPageBreak/>
        <w:t>5. Alternatieven</w:t>
      </w:r>
    </w:p>
    <w:p w:rsidR="006F4550" w:rsidRDefault="00CC0221">
      <w:r>
        <w:t xml:space="preserve">Om te verbinden met de server kan er gebruikt gemaakt worden van een directe verbinding. Dit houdt in dat alle data van de andere banken volledig beschikbaar zijn tot de </w:t>
      </w:r>
      <w:proofErr w:type="spellStart"/>
      <w:r>
        <w:t>client</w:t>
      </w:r>
      <w:proofErr w:type="spellEnd"/>
      <w:r>
        <w:t>. Elk persoon zou zonder enige moeite kunnen verbinden met de andere banken. Dit</w:t>
      </w:r>
      <w:r>
        <w:t xml:space="preserve"> is zeer onveilig, omdat belangrijke gegevens van klanten openbaar zullen zijn. Dit is een grote schending van privacy en zal ervoor zorgen dat er geen beveiliging aanwezig is bij de banken.</w:t>
      </w:r>
    </w:p>
    <w:p w:rsidR="006F4550" w:rsidRDefault="00CC0221">
      <w:pPr>
        <w:pStyle w:val="Heading1"/>
        <w:rPr>
          <w:rFonts w:ascii="Arial" w:eastAsia="Arial" w:hAnsi="Arial" w:cs="Arial"/>
          <w:color w:val="000000"/>
          <w:sz w:val="20"/>
          <w:szCs w:val="20"/>
        </w:rPr>
      </w:pPr>
      <w:bookmarkStart w:id="61" w:name="_svj93cwin0df" w:colFirst="0" w:colLast="0"/>
      <w:bookmarkEnd w:id="61"/>
      <w:r>
        <w:t>6. Advies</w:t>
      </w:r>
    </w:p>
    <w:p w:rsidR="006F4550" w:rsidRDefault="00CC0221">
      <w:r>
        <w:t xml:space="preserve">Er wordt aangeraden om gebruik maken van JSON </w:t>
      </w:r>
      <w:proofErr w:type="spellStart"/>
      <w:r>
        <w:t>requests</w:t>
      </w:r>
      <w:proofErr w:type="spellEnd"/>
      <w:r>
        <w:t xml:space="preserve"> in combinatie met TLS. Er wordt eerst gekeken of de pinpas van de lokale bank is. Dit wordt gedaan door te kijken of de bankcode overeenkomt met de bankcode van de lokale bank. Als dit niet het geval i</w:t>
      </w:r>
      <w:r>
        <w:t xml:space="preserve">s, zal er een JSON </w:t>
      </w:r>
      <w:proofErr w:type="spellStart"/>
      <w:r>
        <w:t>request</w:t>
      </w:r>
      <w:proofErr w:type="spellEnd"/>
      <w:r>
        <w:t xml:space="preserve"> verstuurd worden naar de centrale server. De </w:t>
      </w:r>
      <w:proofErr w:type="spellStart"/>
      <w:r>
        <w:t>request</w:t>
      </w:r>
      <w:proofErr w:type="spellEnd"/>
      <w:r>
        <w:t xml:space="preserve"> komt binnen op de centrale server, waarna er nogmaals gekeken zal worden naar de bankcode. Als de bankcode overeenkomt met een van de servers van andere banken, zal de centrale</w:t>
      </w:r>
      <w:r>
        <w:t xml:space="preserve"> server verbinding proberen te maken met die bank via TLS. Hierna zal er een verbinding tot stand komen, totdat deze verbroken wordt. </w:t>
      </w:r>
    </w:p>
    <w:p w:rsidR="006F4550" w:rsidRDefault="006F4550"/>
    <w:p w:rsidR="006F4550" w:rsidRDefault="00CC0221">
      <w:r>
        <w:t>Omdat de REST API zeer makkelijk overdraagbaar is, is het aan te raden om hier gebruik van te maken. Het gebruiken van e</w:t>
      </w:r>
      <w:r>
        <w:t xml:space="preserve">en vaste structuur van </w:t>
      </w:r>
      <w:proofErr w:type="gramStart"/>
      <w:r>
        <w:t>JSON bestanden</w:t>
      </w:r>
      <w:proofErr w:type="gramEnd"/>
      <w:r>
        <w:t xml:space="preserve"> en databases zorgt er voor dat het weinig moeite kost voor andere banken om zich aan te sluiten op de centrale server.</w:t>
      </w:r>
    </w:p>
    <w:p w:rsidR="006F4550" w:rsidRDefault="006F4550"/>
    <w:p w:rsidR="006F4550" w:rsidRDefault="006F4550"/>
    <w:p w:rsidR="006F4550" w:rsidRDefault="006F4550"/>
    <w:p w:rsidR="006F4550" w:rsidRDefault="006F4550"/>
    <w:p w:rsidR="006F4550" w:rsidRDefault="006F4550"/>
    <w:p w:rsidR="006F4550" w:rsidRDefault="006F4550"/>
    <w:p w:rsidR="006F4550" w:rsidRDefault="006F4550"/>
    <w:p w:rsidR="006F4550" w:rsidRDefault="006F4550"/>
    <w:p w:rsidR="006F4550" w:rsidRDefault="006F4550">
      <w:pPr>
        <w:pStyle w:val="Heading1"/>
      </w:pPr>
      <w:bookmarkStart w:id="62" w:name="_1la82b5bu7av" w:colFirst="0" w:colLast="0"/>
      <w:bookmarkEnd w:id="62"/>
    </w:p>
    <w:p w:rsidR="006F4550" w:rsidRDefault="006F4550">
      <w:pPr>
        <w:pStyle w:val="Heading1"/>
      </w:pPr>
      <w:bookmarkStart w:id="63" w:name="_5hikdj5i33xu" w:colFirst="0" w:colLast="0"/>
      <w:bookmarkEnd w:id="63"/>
    </w:p>
    <w:p w:rsidR="006F4550" w:rsidRDefault="006F4550">
      <w:pPr>
        <w:pStyle w:val="Heading1"/>
      </w:pPr>
      <w:bookmarkStart w:id="64" w:name="_7xqh4vfif64j" w:colFirst="0" w:colLast="0"/>
      <w:bookmarkEnd w:id="64"/>
    </w:p>
    <w:p w:rsidR="006F4550" w:rsidRDefault="006F4550">
      <w:pPr>
        <w:pStyle w:val="Heading1"/>
      </w:pPr>
      <w:bookmarkStart w:id="65" w:name="_38msttpcz90z" w:colFirst="0" w:colLast="0"/>
      <w:bookmarkEnd w:id="65"/>
    </w:p>
    <w:p w:rsidR="006F4550" w:rsidRDefault="006F4550">
      <w:pPr>
        <w:pStyle w:val="Heading1"/>
      </w:pPr>
      <w:bookmarkStart w:id="66" w:name="_qxkuf51ydp85" w:colFirst="0" w:colLast="0"/>
      <w:bookmarkEnd w:id="66"/>
    </w:p>
    <w:p w:rsidR="006F4550" w:rsidRDefault="006F4550">
      <w:pPr>
        <w:pStyle w:val="Heading1"/>
      </w:pPr>
      <w:bookmarkStart w:id="67" w:name="_6u8x3mr83wxk" w:colFirst="0" w:colLast="0"/>
      <w:bookmarkEnd w:id="67"/>
    </w:p>
    <w:p w:rsidR="006F4550" w:rsidRDefault="006F4550">
      <w:pPr>
        <w:pStyle w:val="Heading1"/>
      </w:pPr>
      <w:bookmarkStart w:id="68" w:name="_up2907ca48gp" w:colFirst="0" w:colLast="0"/>
      <w:bookmarkEnd w:id="68"/>
    </w:p>
    <w:p w:rsidR="006F4550" w:rsidRDefault="006F4550"/>
    <w:p w:rsidR="009F3F04" w:rsidRDefault="009F3F04"/>
    <w:p w:rsidR="009F3F04" w:rsidRDefault="009F3F04">
      <w:bookmarkStart w:id="69" w:name="_GoBack"/>
      <w:bookmarkEnd w:id="69"/>
    </w:p>
    <w:p w:rsidR="006F4550" w:rsidRDefault="006F4550"/>
    <w:p w:rsidR="006F4550" w:rsidRPr="009F3F04" w:rsidRDefault="00CC0221">
      <w:pPr>
        <w:pStyle w:val="Heading1"/>
        <w:rPr>
          <w:lang w:val="en-GB"/>
        </w:rPr>
      </w:pPr>
      <w:bookmarkStart w:id="70" w:name="_gqt5l167g9b5" w:colFirst="0" w:colLast="0"/>
      <w:bookmarkEnd w:id="70"/>
      <w:r w:rsidRPr="009F3F04">
        <w:rPr>
          <w:lang w:val="en-GB"/>
        </w:rPr>
        <w:lastRenderedPageBreak/>
        <w:t xml:space="preserve">7. </w:t>
      </w:r>
      <w:proofErr w:type="spellStart"/>
      <w:r w:rsidRPr="009F3F04">
        <w:rPr>
          <w:lang w:val="en-GB"/>
        </w:rPr>
        <w:t>Bronnen</w:t>
      </w:r>
      <w:proofErr w:type="spellEnd"/>
    </w:p>
    <w:p w:rsidR="006F4550" w:rsidRPr="009F3F04" w:rsidRDefault="006F4550">
      <w:pPr>
        <w:rPr>
          <w:lang w:val="en-GB"/>
        </w:rPr>
      </w:pPr>
    </w:p>
    <w:p w:rsidR="006F4550" w:rsidRDefault="00CC0221">
      <w:proofErr w:type="spellStart"/>
      <w:r w:rsidRPr="009F3F04">
        <w:rPr>
          <w:lang w:val="en-GB"/>
        </w:rPr>
        <w:t>Prodromou</w:t>
      </w:r>
      <w:proofErr w:type="spellEnd"/>
      <w:r w:rsidRPr="009F3F04">
        <w:rPr>
          <w:lang w:val="en-GB"/>
        </w:rPr>
        <w:t xml:space="preserve">, A. TLS/SSL Explained – Establishing a TLS Connection, Part </w:t>
      </w:r>
      <w:r w:rsidRPr="009F3F04">
        <w:rPr>
          <w:lang w:val="en-GB"/>
        </w:rPr>
        <w:t xml:space="preserve">5. </w:t>
      </w:r>
      <w:r>
        <w:t xml:space="preserve">Geraadpleegd van </w:t>
      </w:r>
      <w:hyperlink r:id="rId10">
        <w:r>
          <w:rPr>
            <w:color w:val="1155CC"/>
            <w:u w:val="single"/>
          </w:rPr>
          <w:t>https://www.acunetix.com/blog/articles/establishing-tls-ssl-connection-part-5/</w:t>
        </w:r>
      </w:hyperlink>
    </w:p>
    <w:p w:rsidR="006F4550" w:rsidRDefault="006F4550"/>
    <w:p w:rsidR="006F4550" w:rsidRDefault="00CC0221">
      <w:r>
        <w:t xml:space="preserve">[TLS JSON Connection]. Geraadpleegd van </w:t>
      </w:r>
      <w:hyperlink r:id="rId11">
        <w:r>
          <w:rPr>
            <w:color w:val="1155CC"/>
            <w:u w:val="single"/>
          </w:rPr>
          <w:t>https://www.npmjs.com/package/tls-json</w:t>
        </w:r>
      </w:hyperlink>
    </w:p>
    <w:p w:rsidR="006F4550" w:rsidRDefault="006F4550"/>
    <w:p w:rsidR="006F4550" w:rsidRDefault="00CC0221">
      <w:r>
        <w:t xml:space="preserve">REST API </w:t>
      </w:r>
      <w:proofErr w:type="spellStart"/>
      <w:r>
        <w:t>with</w:t>
      </w:r>
      <w:proofErr w:type="spellEnd"/>
      <w:r>
        <w:t xml:space="preserve"> JSON. Geraadpleegd van </w:t>
      </w:r>
      <w:hyperlink r:id="rId12">
        <w:r>
          <w:rPr>
            <w:color w:val="1155CC"/>
            <w:u w:val="single"/>
          </w:rPr>
          <w:t>https://technologyconversations.com/2014/08/12/rest-a</w:t>
        </w:r>
        <w:r>
          <w:rPr>
            <w:color w:val="1155CC"/>
            <w:u w:val="single"/>
          </w:rPr>
          <w:t>pi-with-json/</w:t>
        </w:r>
      </w:hyperlink>
    </w:p>
    <w:p w:rsidR="006F4550" w:rsidRDefault="006F4550"/>
    <w:p w:rsidR="006F4550" w:rsidRDefault="00CC0221">
      <w:r w:rsidRPr="009F3F04">
        <w:rPr>
          <w:lang w:val="en-GB"/>
        </w:rPr>
        <w:t xml:space="preserve">S Miguel, J. KISS, YAGNI &amp; DRY, 3 Principles to Simplify Your Life as a Developer. </w:t>
      </w:r>
      <w:r>
        <w:t xml:space="preserve">Geraadpleegd van </w:t>
      </w:r>
      <w:hyperlink r:id="rId13">
        <w:r>
          <w:rPr>
            <w:color w:val="1155CC"/>
            <w:u w:val="single"/>
          </w:rPr>
          <w:t>https://itexico.</w:t>
        </w:r>
        <w:r>
          <w:rPr>
            <w:color w:val="1155CC"/>
            <w:u w:val="single"/>
          </w:rPr>
          <w:t>com/blog/bid/99765/software-development-kiss-yagni-dry-3-principles-to-simplify-your-life</w:t>
        </w:r>
      </w:hyperlink>
    </w:p>
    <w:sectPr w:rsidR="006F4550">
      <w:headerReference w:type="default" r:id="rId14"/>
      <w:footerReference w:type="default" r:id="rId15"/>
      <w:headerReference w:type="first" r:id="rId16"/>
      <w:pgSz w:w="11906" w:h="16838"/>
      <w:pgMar w:top="720" w:right="1009" w:bottom="720" w:left="1440" w:header="36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221" w:rsidRDefault="00CC0221">
      <w:r>
        <w:separator/>
      </w:r>
    </w:p>
  </w:endnote>
  <w:endnote w:type="continuationSeparator" w:id="0">
    <w:p w:rsidR="00CC0221" w:rsidRDefault="00CC0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50" w:rsidRDefault="00CC0221">
    <w:pPr>
      <w:pBdr>
        <w:top w:val="single" w:sz="6" w:space="5" w:color="000000"/>
      </w:pBdr>
      <w:tabs>
        <w:tab w:val="right" w:pos="9356"/>
      </w:tabs>
      <w:spacing w:after="1428"/>
      <w:rPr>
        <w:rFonts w:ascii="Arial Narrow" w:eastAsia="Arial Narrow" w:hAnsi="Arial Narrow" w:cs="Arial Narrow"/>
        <w:smallCaps/>
        <w:sz w:val="14"/>
        <w:szCs w:val="14"/>
      </w:rPr>
    </w:pPr>
    <w:r>
      <w:rPr>
        <w:rFonts w:ascii="Arial Narrow" w:eastAsia="Arial Narrow" w:hAnsi="Arial Narrow" w:cs="Arial Narrow"/>
        <w:smallCaps/>
        <w:sz w:val="14"/>
        <w:szCs w:val="14"/>
      </w:rPr>
      <w:t xml:space="preserve">   Mei </w:t>
    </w:r>
    <w:proofErr w:type="gramStart"/>
    <w:r>
      <w:rPr>
        <w:rFonts w:ascii="Arial Narrow" w:eastAsia="Arial Narrow" w:hAnsi="Arial Narrow" w:cs="Arial Narrow"/>
        <w:smallCaps/>
        <w:sz w:val="14"/>
        <w:szCs w:val="14"/>
      </w:rPr>
      <w:t>2018  Versie</w:t>
    </w:r>
    <w:proofErr w:type="gramEnd"/>
    <w:r>
      <w:rPr>
        <w:rFonts w:ascii="Arial Narrow" w:eastAsia="Arial Narrow" w:hAnsi="Arial Narrow" w:cs="Arial Narrow"/>
        <w:smallCaps/>
        <w:sz w:val="14"/>
        <w:szCs w:val="14"/>
      </w:rPr>
      <w:t xml:space="preserve"> 1</w:t>
    </w:r>
    <w:r>
      <w:rPr>
        <w:rFonts w:ascii="Arial Narrow" w:eastAsia="Arial Narrow" w:hAnsi="Arial Narrow" w:cs="Arial Narrow"/>
        <w:smallCaps/>
        <w:sz w:val="14"/>
        <w:szCs w:val="14"/>
      </w:rPr>
      <w:tab/>
    </w:r>
    <w:r>
      <w:rPr>
        <w:b/>
        <w:smallCaps/>
        <w:sz w:val="18"/>
        <w:szCs w:val="18"/>
      </w:rPr>
      <w:fldChar w:fldCharType="begin"/>
    </w:r>
    <w:r>
      <w:rPr>
        <w:b/>
        <w:smallCaps/>
        <w:sz w:val="18"/>
        <w:szCs w:val="18"/>
      </w:rPr>
      <w:instrText>PAGE</w:instrText>
    </w:r>
    <w:r w:rsidR="009F3F04">
      <w:rPr>
        <w:b/>
        <w:smallCaps/>
        <w:sz w:val="18"/>
        <w:szCs w:val="18"/>
      </w:rPr>
      <w:fldChar w:fldCharType="separate"/>
    </w:r>
    <w:r w:rsidR="009F3F04">
      <w:rPr>
        <w:b/>
        <w:smallCaps/>
        <w:noProof/>
        <w:sz w:val="18"/>
        <w:szCs w:val="18"/>
      </w:rPr>
      <w:t>7</w:t>
    </w:r>
    <w:r>
      <w:rPr>
        <w:b/>
        <w:smallCaps/>
        <w:sz w:val="18"/>
        <w:szCs w:val="18"/>
      </w:rPr>
      <w:fldChar w:fldCharType="end"/>
    </w:r>
  </w:p>
  <w:p w:rsidR="006F4550" w:rsidRDefault="006F4550">
    <w:pPr>
      <w:widowControl w:val="0"/>
      <w:pBdr>
        <w:top w:val="nil"/>
        <w:left w:val="nil"/>
        <w:bottom w:val="nil"/>
        <w:right w:val="nil"/>
        <w:between w:val="nil"/>
      </w:pBdr>
      <w:spacing w:line="276" w:lineRule="auto"/>
      <w:rPr>
        <w:rFonts w:ascii="Arial Narrow" w:eastAsia="Arial Narrow" w:hAnsi="Arial Narrow" w:cs="Arial Narrow"/>
        <w:smallCaps/>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221" w:rsidRDefault="00CC0221">
      <w:r>
        <w:separator/>
      </w:r>
    </w:p>
  </w:footnote>
  <w:footnote w:type="continuationSeparator" w:id="0">
    <w:p w:rsidR="00CC0221" w:rsidRDefault="00CC0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50" w:rsidRDefault="00CC0221">
    <w:pPr>
      <w:pBdr>
        <w:top w:val="single" w:sz="6" w:space="1" w:color="000000"/>
      </w:pBdr>
      <w:tabs>
        <w:tab w:val="right" w:pos="7797"/>
      </w:tabs>
      <w:spacing w:before="708"/>
      <w:rPr>
        <w:rFonts w:ascii="Arial Narrow" w:eastAsia="Arial Narrow" w:hAnsi="Arial Narrow" w:cs="Arial Narrow"/>
        <w:b/>
        <w:smallCaps/>
        <w:sz w:val="16"/>
        <w:szCs w:val="16"/>
      </w:rPr>
    </w:pPr>
    <w:r>
      <w:rPr>
        <w:rFonts w:ascii="Arial Narrow" w:eastAsia="Arial Narrow" w:hAnsi="Arial Narrow" w:cs="Arial Narrow"/>
        <w:smallCaps/>
        <w:sz w:val="16"/>
        <w:szCs w:val="16"/>
      </w:rPr>
      <w:t>Project 4 – Inrichting centrale bank</w:t>
    </w:r>
    <w:r>
      <w:rPr>
        <w:rFonts w:ascii="Arial Narrow" w:eastAsia="Arial Narrow" w:hAnsi="Arial Narrow" w:cs="Arial Narrow"/>
        <w:smallCaps/>
        <w:sz w:val="16"/>
        <w:szCs w:val="16"/>
      </w:rPr>
      <w:tab/>
      <w:t>Hogeschool Rotterdam/CMI</w:t>
    </w:r>
    <w:r>
      <w:rPr>
        <w:noProof/>
      </w:rPr>
      <w:drawing>
        <wp:anchor distT="0" distB="0" distL="114300" distR="114300" simplePos="0" relativeHeight="251658240" behindDoc="0" locked="0" layoutInCell="1" hidden="0" allowOverlap="1">
          <wp:simplePos x="0" y="0"/>
          <wp:positionH relativeFrom="margin">
            <wp:posOffset>5675630</wp:posOffset>
          </wp:positionH>
          <wp:positionV relativeFrom="paragraph">
            <wp:posOffset>36195</wp:posOffset>
          </wp:positionV>
          <wp:extent cx="329565" cy="32956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9565" cy="329565"/>
                  </a:xfrm>
                  <a:prstGeom prst="rect">
                    <a:avLst/>
                  </a:prstGeom>
                  <a:ln/>
                </pic:spPr>
              </pic:pic>
            </a:graphicData>
          </a:graphic>
        </wp:anchor>
      </w:drawing>
    </w:r>
  </w:p>
  <w:p w:rsidR="006F4550" w:rsidRDefault="006F4550">
    <w:pPr>
      <w:rPr>
        <w:rFonts w:ascii="Arial Narrow" w:eastAsia="Arial Narrow" w:hAnsi="Arial Narrow" w:cs="Arial Narrow"/>
        <w:smallCaps/>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50" w:rsidRDefault="00CC0221">
    <w:pPr>
      <w:pBdr>
        <w:top w:val="single" w:sz="6" w:space="1" w:color="000000"/>
      </w:pBdr>
      <w:tabs>
        <w:tab w:val="right" w:pos="7797"/>
      </w:tabs>
      <w:spacing w:before="708"/>
      <w:rPr>
        <w:sz w:val="28"/>
        <w:szCs w:val="28"/>
      </w:rPr>
    </w:pPr>
    <w:r>
      <w:rPr>
        <w:rFonts w:ascii="Arial Narrow" w:eastAsia="Arial Narrow" w:hAnsi="Arial Narrow" w:cs="Arial Narrow"/>
        <w:smallCaps/>
        <w:sz w:val="16"/>
        <w:szCs w:val="16"/>
      </w:rPr>
      <w:t>Project 4 – Inrichting centrale bank</w:t>
    </w:r>
    <w:r>
      <w:rPr>
        <w:rFonts w:ascii="Arial Narrow" w:eastAsia="Arial Narrow" w:hAnsi="Arial Narrow" w:cs="Arial Narrow"/>
        <w:smallCaps/>
        <w:sz w:val="16"/>
        <w:szCs w:val="16"/>
      </w:rPr>
      <w:tab/>
      <w:t>Hogeschool Rotterdam/CMI</w:t>
    </w:r>
    <w:r>
      <w:rPr>
        <w:noProof/>
      </w:rPr>
      <w:drawing>
        <wp:anchor distT="0" distB="0" distL="114300" distR="114300" simplePos="0" relativeHeight="251659264" behindDoc="0" locked="0" layoutInCell="1" hidden="0" allowOverlap="1">
          <wp:simplePos x="0" y="0"/>
          <wp:positionH relativeFrom="margin">
            <wp:posOffset>5675630</wp:posOffset>
          </wp:positionH>
          <wp:positionV relativeFrom="paragraph">
            <wp:posOffset>36195</wp:posOffset>
          </wp:positionV>
          <wp:extent cx="329565" cy="329565"/>
          <wp:effectExtent l="0" t="0" r="0" b="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329565" cy="329565"/>
                  </a:xfrm>
                  <a:prstGeom prst="rect">
                    <a:avLst/>
                  </a:prstGeom>
                  <a:ln/>
                </pic:spPr>
              </pic:pic>
            </a:graphicData>
          </a:graphic>
        </wp:anchor>
      </w:drawing>
    </w:r>
  </w:p>
  <w:p w:rsidR="006F4550" w:rsidRDefault="006F45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76B0F"/>
    <w:multiLevelType w:val="multilevel"/>
    <w:tmpl w:val="FA88B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327461"/>
    <w:multiLevelType w:val="multilevel"/>
    <w:tmpl w:val="F3D4A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4550"/>
    <w:rsid w:val="006F4550"/>
    <w:rsid w:val="009F3F04"/>
    <w:rsid w:val="00CC0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210D"/>
  <w15:docId w15:val="{9E87129D-57DA-4CC5-8E87-8EF45E62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nl-NL"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exico.com/blog/bid/99765/software-development-kiss-yagni-dry-3-principles-to-simplify-your-lif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ragonstei/Project4Her" TargetMode="External"/><Relationship Id="rId12" Type="http://schemas.openxmlformats.org/officeDocument/2006/relationships/hyperlink" Target="https://technologyconversations.com/2014/08/12/rest-api-with-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tls-js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cunetix.com/blog/articles/establishing-tls-ssl-connection-part-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 Boer</cp:lastModifiedBy>
  <cp:revision>2</cp:revision>
  <dcterms:created xsi:type="dcterms:W3CDTF">2018-05-30T10:31:00Z</dcterms:created>
  <dcterms:modified xsi:type="dcterms:W3CDTF">2018-05-30T10:32:00Z</dcterms:modified>
</cp:coreProperties>
</file>