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360" w:lineRule="auto"/>
        <w:ind w:right="720"/>
        <w:rPr>
          <w:color w:val="1f1f1f"/>
          <w:sz w:val="36"/>
          <w:szCs w:val="36"/>
        </w:rPr>
      </w:pPr>
      <w:r w:rsidDel="00000000" w:rsidR="00000000" w:rsidRPr="00000000">
        <w:rPr>
          <w:color w:val="1f1f1f"/>
          <w:sz w:val="36"/>
          <w:szCs w:val="36"/>
          <w:rtl w:val="0"/>
        </w:rPr>
        <w:t xml:space="preserve">To implement a TURN server for this, you can use the coturn TURN server implementation. Coturn is a free and open-source TURN server that is easy to install and configure.</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360" w:before="360" w:lineRule="auto"/>
        <w:ind w:right="720"/>
        <w:rPr>
          <w:color w:val="1f1f1f"/>
          <w:sz w:val="36"/>
          <w:szCs w:val="36"/>
        </w:rPr>
      </w:pPr>
      <w:r w:rsidDel="00000000" w:rsidR="00000000" w:rsidRPr="00000000">
        <w:rPr>
          <w:color w:val="1f1f1f"/>
          <w:sz w:val="36"/>
          <w:szCs w:val="36"/>
          <w:rtl w:val="0"/>
        </w:rPr>
        <w:t xml:space="preserve">Here are the steps to implement a TURN server using coturn:</w:t>
      </w:r>
    </w:p>
    <w:p w:rsidR="00000000" w:rsidDel="00000000" w:rsidP="00000000" w:rsidRDefault="00000000" w:rsidRPr="00000000" w14:paraId="00000003">
      <w:pPr>
        <w:widowControl w:val="0"/>
        <w:numPr>
          <w:ilvl w:val="0"/>
          <w:numId w:val="2"/>
        </w:numPr>
        <w:pBdr>
          <w:top w:space="0" w:sz="0" w:val="nil"/>
          <w:bottom w:space="0" w:sz="0" w:val="nil"/>
          <w:right w:space="0" w:sz="0" w:val="nil"/>
          <w:between w:space="0" w:sz="0" w:val="nil"/>
        </w:pBdr>
        <w:spacing w:after="0" w:afterAutospacing="0" w:before="120" w:lineRule="auto"/>
        <w:ind w:left="720" w:right="720" w:hanging="360"/>
      </w:pPr>
      <w:r w:rsidDel="00000000" w:rsidR="00000000" w:rsidRPr="00000000">
        <w:rPr>
          <w:color w:val="1f1f1f"/>
          <w:sz w:val="36"/>
          <w:szCs w:val="36"/>
          <w:rtl w:val="0"/>
        </w:rPr>
        <w:t xml:space="preserve">Install coturn on your server. You can do this using your server's package manager or by compiling coturn from source.</w:t>
      </w:r>
    </w:p>
    <w:p w:rsidR="00000000" w:rsidDel="00000000" w:rsidP="00000000" w:rsidRDefault="00000000" w:rsidRPr="00000000" w14:paraId="00000004">
      <w:pPr>
        <w:widowControl w:val="0"/>
        <w:numPr>
          <w:ilvl w:val="0"/>
          <w:numId w:val="2"/>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36"/>
          <w:szCs w:val="36"/>
          <w:rtl w:val="0"/>
        </w:rPr>
        <w:t xml:space="preserve">Configure coturn. You can do this by editing the coturn configuration file, which is typically located at </w:t>
      </w:r>
      <w:r w:rsidDel="00000000" w:rsidR="00000000" w:rsidRPr="00000000">
        <w:rPr>
          <w:rFonts w:ascii="Courier New" w:cs="Courier New" w:eastAsia="Courier New" w:hAnsi="Courier New"/>
          <w:color w:val="444746"/>
          <w:sz w:val="32"/>
          <w:szCs w:val="32"/>
          <w:shd w:fill="e9e8e8" w:val="clear"/>
          <w:rtl w:val="0"/>
        </w:rPr>
        <w:t xml:space="preserve">/etc/turnserver.conf</w:t>
      </w:r>
      <w:r w:rsidDel="00000000" w:rsidR="00000000" w:rsidRPr="00000000">
        <w:rPr>
          <w:color w:val="1f1f1f"/>
          <w:sz w:val="36"/>
          <w:szCs w:val="36"/>
          <w:rtl w:val="0"/>
        </w:rPr>
        <w:t xml:space="preserve">. In the configuration file, you will need to configure the following:</w:t>
      </w:r>
    </w:p>
    <w:p w:rsidR="00000000" w:rsidDel="00000000" w:rsidP="00000000" w:rsidRDefault="00000000" w:rsidRPr="00000000" w14:paraId="00000005">
      <w:pPr>
        <w:widowControl w:val="0"/>
        <w:numPr>
          <w:ilvl w:val="1"/>
          <w:numId w:val="2"/>
        </w:numPr>
        <w:pBdr>
          <w:top w:space="0" w:sz="0" w:val="nil"/>
          <w:bottom w:space="0" w:sz="0" w:val="nil"/>
          <w:right w:space="0" w:sz="0" w:val="nil"/>
          <w:between w:space="0" w:sz="0" w:val="nil"/>
        </w:pBdr>
        <w:spacing w:after="0" w:afterAutospacing="0" w:before="0" w:beforeAutospacing="0" w:lineRule="auto"/>
        <w:ind w:left="1440" w:right="720" w:hanging="360"/>
      </w:pPr>
      <w:r w:rsidDel="00000000" w:rsidR="00000000" w:rsidRPr="00000000">
        <w:rPr>
          <w:color w:val="1f1f1f"/>
          <w:sz w:val="36"/>
          <w:szCs w:val="36"/>
          <w:rtl w:val="0"/>
        </w:rPr>
        <w:t xml:space="preserve">The IP addresses and ports that coturn will listen on.</w:t>
      </w:r>
    </w:p>
    <w:p w:rsidR="00000000" w:rsidDel="00000000" w:rsidP="00000000" w:rsidRDefault="00000000" w:rsidRPr="00000000" w14:paraId="00000006">
      <w:pPr>
        <w:widowControl w:val="0"/>
        <w:numPr>
          <w:ilvl w:val="1"/>
          <w:numId w:val="2"/>
        </w:numPr>
        <w:pBdr>
          <w:top w:space="0" w:sz="0" w:val="nil"/>
          <w:bottom w:space="0" w:sz="0" w:val="nil"/>
          <w:right w:space="0" w:sz="0" w:val="nil"/>
          <w:between w:space="0" w:sz="0" w:val="nil"/>
        </w:pBdr>
        <w:spacing w:after="0" w:afterAutospacing="0" w:before="0" w:beforeAutospacing="0" w:lineRule="auto"/>
        <w:ind w:left="1440" w:right="720" w:hanging="360"/>
      </w:pPr>
      <w:r w:rsidDel="00000000" w:rsidR="00000000" w:rsidRPr="00000000">
        <w:rPr>
          <w:color w:val="1f1f1f"/>
          <w:sz w:val="36"/>
          <w:szCs w:val="36"/>
          <w:rtl w:val="0"/>
        </w:rPr>
        <w:t xml:space="preserve">The authentication credentials for users.</w:t>
      </w:r>
    </w:p>
    <w:p w:rsidR="00000000" w:rsidDel="00000000" w:rsidP="00000000" w:rsidRDefault="00000000" w:rsidRPr="00000000" w14:paraId="00000007">
      <w:pPr>
        <w:widowControl w:val="0"/>
        <w:numPr>
          <w:ilvl w:val="1"/>
          <w:numId w:val="2"/>
        </w:numPr>
        <w:pBdr>
          <w:top w:space="0" w:sz="0" w:val="nil"/>
          <w:bottom w:space="0" w:sz="0" w:val="nil"/>
          <w:right w:space="0" w:sz="0" w:val="nil"/>
          <w:between w:space="0" w:sz="0" w:val="nil"/>
        </w:pBdr>
        <w:spacing w:after="0" w:afterAutospacing="0" w:before="0" w:beforeAutospacing="0" w:lineRule="auto"/>
        <w:ind w:left="1440" w:right="720" w:hanging="360"/>
      </w:pPr>
      <w:r w:rsidDel="00000000" w:rsidR="00000000" w:rsidRPr="00000000">
        <w:rPr>
          <w:color w:val="1f1f1f"/>
          <w:sz w:val="36"/>
          <w:szCs w:val="36"/>
          <w:rtl w:val="0"/>
        </w:rPr>
        <w:t xml:space="preserve">The TURN server's realm.</w:t>
      </w:r>
    </w:p>
    <w:p w:rsidR="00000000" w:rsidDel="00000000" w:rsidP="00000000" w:rsidRDefault="00000000" w:rsidRPr="00000000" w14:paraId="00000008">
      <w:pPr>
        <w:widowControl w:val="0"/>
        <w:numPr>
          <w:ilvl w:val="0"/>
          <w:numId w:val="2"/>
        </w:numPr>
        <w:pBdr>
          <w:top w:space="0" w:sz="0" w:val="nil"/>
          <w:bottom w:space="0" w:sz="0" w:val="nil"/>
          <w:right w:space="0" w:sz="0" w:val="nil"/>
          <w:between w:space="0" w:sz="0" w:val="nil"/>
        </w:pBdr>
        <w:spacing w:after="280" w:before="0" w:beforeAutospacing="0" w:lineRule="auto"/>
        <w:ind w:left="720" w:right="720" w:hanging="360"/>
      </w:pPr>
      <w:r w:rsidDel="00000000" w:rsidR="00000000" w:rsidRPr="00000000">
        <w:rPr>
          <w:color w:val="1f1f1f"/>
          <w:sz w:val="36"/>
          <w:szCs w:val="36"/>
          <w:rtl w:val="0"/>
        </w:rPr>
        <w:t xml:space="preserve">Start coturn. You can do this by running the following command: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32"/>
          <w:szCs w:val="32"/>
          <w:shd w:fill="f8fafd" w:val="clear"/>
        </w:rPr>
      </w:pPr>
      <w:r w:rsidDel="00000000" w:rsidR="00000000" w:rsidRPr="00000000">
        <w:rPr>
          <w:rFonts w:ascii="Courier New" w:cs="Courier New" w:eastAsia="Courier New" w:hAnsi="Courier New"/>
          <w:color w:val="444746"/>
          <w:sz w:val="32"/>
          <w:szCs w:val="32"/>
          <w:shd w:fill="f8fafd" w:val="clear"/>
          <w:rtl w:val="0"/>
        </w:rPr>
        <w:t xml:space="preserve">systemctl start coturn</w:t>
      </w:r>
    </w:p>
    <w:p w:rsidR="00000000" w:rsidDel="00000000" w:rsidP="00000000" w:rsidRDefault="00000000" w:rsidRPr="00000000" w14:paraId="0000000A">
      <w:pPr>
        <w:widowControl w:val="0"/>
        <w:ind w:right="720"/>
        <w:rPr>
          <w:rFonts w:ascii="Courier New" w:cs="Courier New" w:eastAsia="Courier New" w:hAnsi="Courier New"/>
          <w:color w:val="444746"/>
          <w:sz w:val="32"/>
          <w:szCs w:val="32"/>
          <w:shd w:fill="f8fafd" w:val="clear"/>
        </w:rPr>
      </w:pPr>
      <w:r w:rsidDel="00000000" w:rsidR="00000000" w:rsidRPr="00000000">
        <w:rPr>
          <w:rtl w:val="0"/>
        </w:rPr>
      </w:r>
    </w:p>
    <w:p w:rsidR="00000000" w:rsidDel="00000000" w:rsidP="00000000" w:rsidRDefault="00000000" w:rsidRPr="00000000" w14:paraId="0000000B">
      <w:pPr>
        <w:widowControl w:val="0"/>
        <w:numPr>
          <w:ilvl w:val="0"/>
          <w:numId w:val="1"/>
        </w:numPr>
        <w:pBdr>
          <w:top w:space="0" w:sz="0" w:val="nil"/>
          <w:bottom w:space="0" w:sz="0" w:val="nil"/>
          <w:right w:space="0" w:sz="0" w:val="nil"/>
          <w:between w:space="0" w:sz="0" w:val="nil"/>
        </w:pBdr>
        <w:spacing w:after="280" w:before="120" w:lineRule="auto"/>
        <w:ind w:left="720" w:right="720" w:hanging="360"/>
      </w:pPr>
      <w:r w:rsidDel="00000000" w:rsidR="00000000" w:rsidRPr="00000000">
        <w:rPr>
          <w:color w:val="1f1f1f"/>
          <w:sz w:val="36"/>
          <w:szCs w:val="36"/>
          <w:rtl w:val="0"/>
        </w:rPr>
        <w:t xml:space="preserve">Test the TURN server. You can do this by using the following command: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32"/>
          <w:szCs w:val="32"/>
          <w:shd w:fill="f8fafd" w:val="clear"/>
        </w:rPr>
      </w:pPr>
      <w:r w:rsidDel="00000000" w:rsidR="00000000" w:rsidRPr="00000000">
        <w:rPr>
          <w:rFonts w:ascii="Courier New" w:cs="Courier New" w:eastAsia="Courier New" w:hAnsi="Courier New"/>
          <w:color w:val="444746"/>
          <w:sz w:val="32"/>
          <w:szCs w:val="32"/>
          <w:shd w:fill="f8fafd" w:val="clear"/>
          <w:rtl w:val="0"/>
        </w:rPr>
        <w:t xml:space="preserve">curl -X POST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32"/>
          <w:szCs w:val="32"/>
          <w:shd w:fill="f8fafd" w:val="clear"/>
        </w:rPr>
      </w:pPr>
      <w:r w:rsidDel="00000000" w:rsidR="00000000" w:rsidRPr="00000000">
        <w:rPr>
          <w:rFonts w:ascii="Courier New" w:cs="Courier New" w:eastAsia="Courier New" w:hAnsi="Courier New"/>
          <w:color w:val="444746"/>
          <w:sz w:val="32"/>
          <w:szCs w:val="32"/>
          <w:shd w:fill="f8fafd" w:val="clear"/>
          <w:rtl w:val="0"/>
        </w:rPr>
        <w:t xml:space="preserve">  -H "Content-Type: application/json"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32"/>
          <w:szCs w:val="32"/>
          <w:shd w:fill="f8fafd" w:val="clear"/>
        </w:rPr>
      </w:pPr>
      <w:r w:rsidDel="00000000" w:rsidR="00000000" w:rsidRPr="00000000">
        <w:rPr>
          <w:rFonts w:ascii="Courier New" w:cs="Courier New" w:eastAsia="Courier New" w:hAnsi="Courier New"/>
          <w:color w:val="444746"/>
          <w:sz w:val="32"/>
          <w:szCs w:val="32"/>
          <w:shd w:fill="f8fafd" w:val="clear"/>
          <w:rtl w:val="0"/>
        </w:rPr>
        <w:t xml:space="preserve">  -d '{ "iceServers": [{ "urls": ["turn:localhost:3478?transport=udp"] }]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32"/>
          <w:szCs w:val="32"/>
          <w:shd w:fill="f8fafd" w:val="clear"/>
        </w:rPr>
      </w:pPr>
      <w:r w:rsidDel="00000000" w:rsidR="00000000" w:rsidRPr="00000000">
        <w:rPr>
          <w:rFonts w:ascii="Courier New" w:cs="Courier New" w:eastAsia="Courier New" w:hAnsi="Courier New"/>
          <w:color w:val="444746"/>
          <w:sz w:val="32"/>
          <w:szCs w:val="32"/>
          <w:shd w:fill="f8fafd" w:val="clear"/>
          <w:rtl w:val="0"/>
        </w:rPr>
        <w:t xml:space="preserve">  http://localhost:8080/rest/v2/json/turnservers</w:t>
      </w:r>
    </w:p>
    <w:p w:rsidR="00000000" w:rsidDel="00000000" w:rsidP="00000000" w:rsidRDefault="00000000" w:rsidRPr="00000000" w14:paraId="00000010">
      <w:pPr>
        <w:widowControl w:val="0"/>
        <w:ind w:right="720"/>
        <w:rPr>
          <w:rFonts w:ascii="Courier New" w:cs="Courier New" w:eastAsia="Courier New" w:hAnsi="Courier New"/>
          <w:color w:val="444746"/>
          <w:sz w:val="32"/>
          <w:szCs w:val="32"/>
          <w:shd w:fill="f8fafd" w:val="clear"/>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360" w:before="360" w:lineRule="auto"/>
        <w:ind w:right="720"/>
        <w:rPr>
          <w:color w:val="1f1f1f"/>
          <w:sz w:val="36"/>
          <w:szCs w:val="36"/>
        </w:rPr>
      </w:pPr>
      <w:r w:rsidDel="00000000" w:rsidR="00000000" w:rsidRPr="00000000">
        <w:rPr>
          <w:color w:val="1f1f1f"/>
          <w:sz w:val="36"/>
          <w:szCs w:val="36"/>
          <w:rtl w:val="0"/>
        </w:rPr>
        <w:t xml:space="preserve">If the TURN server is running properly, you should receive a response with a list of TURN servers.</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360" w:before="360" w:lineRule="auto"/>
        <w:ind w:right="720"/>
        <w:rPr>
          <w:color w:val="1f1f1f"/>
          <w:sz w:val="36"/>
          <w:szCs w:val="36"/>
        </w:rPr>
      </w:pPr>
      <w:r w:rsidDel="00000000" w:rsidR="00000000" w:rsidRPr="00000000">
        <w:rPr>
          <w:color w:val="1f1f1f"/>
          <w:sz w:val="36"/>
          <w:szCs w:val="36"/>
          <w:rtl w:val="0"/>
        </w:rPr>
        <w:t xml:space="preserve">Once you have implemented the TURN server, you can start using it in your WebRTC applications. To do this, you will need to configure your WebRTC application to use the TURN server's IP addresses and ports. You can do this by setting the </w:t>
      </w:r>
      <w:r w:rsidDel="00000000" w:rsidR="00000000" w:rsidRPr="00000000">
        <w:rPr>
          <w:rFonts w:ascii="Courier New" w:cs="Courier New" w:eastAsia="Courier New" w:hAnsi="Courier New"/>
          <w:color w:val="444746"/>
          <w:sz w:val="32"/>
          <w:szCs w:val="32"/>
          <w:shd w:fill="e9e8e8" w:val="clear"/>
          <w:rtl w:val="0"/>
        </w:rPr>
        <w:t xml:space="preserve">iceServers</w:t>
      </w:r>
      <w:r w:rsidDel="00000000" w:rsidR="00000000" w:rsidRPr="00000000">
        <w:rPr>
          <w:color w:val="1f1f1f"/>
          <w:sz w:val="36"/>
          <w:szCs w:val="36"/>
          <w:rtl w:val="0"/>
        </w:rPr>
        <w:t xml:space="preserve"> property of the </w:t>
      </w:r>
      <w:r w:rsidDel="00000000" w:rsidR="00000000" w:rsidRPr="00000000">
        <w:rPr>
          <w:rFonts w:ascii="Courier New" w:cs="Courier New" w:eastAsia="Courier New" w:hAnsi="Courier New"/>
          <w:color w:val="444746"/>
          <w:sz w:val="32"/>
          <w:szCs w:val="32"/>
          <w:shd w:fill="e9e8e8" w:val="clear"/>
          <w:rtl w:val="0"/>
        </w:rPr>
        <w:t xml:space="preserve">RTCPeerConnection</w:t>
      </w:r>
      <w:r w:rsidDel="00000000" w:rsidR="00000000" w:rsidRPr="00000000">
        <w:rPr>
          <w:color w:val="1f1f1f"/>
          <w:sz w:val="36"/>
          <w:szCs w:val="36"/>
          <w:rtl w:val="0"/>
        </w:rPr>
        <w:t xml:space="preserve"> object.</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360" w:before="360" w:lineRule="auto"/>
        <w:ind w:right="720"/>
        <w:rPr>
          <w:color w:val="1f1f1f"/>
          <w:sz w:val="36"/>
          <w:szCs w:val="36"/>
        </w:rPr>
      </w:pPr>
      <w:r w:rsidDel="00000000" w:rsidR="00000000" w:rsidRPr="00000000">
        <w:rPr>
          <w:color w:val="1f1f1f"/>
          <w:sz w:val="36"/>
          <w:szCs w:val="36"/>
          <w:rtl w:val="0"/>
        </w:rPr>
        <w:t xml:space="preserve">For example, if you are using the coturn TURN server, you would configure your WebRTC application as follows:</w:t>
      </w:r>
    </w:p>
    <w:p w:rsidR="00000000" w:rsidDel="00000000" w:rsidP="00000000" w:rsidRDefault="00000000" w:rsidRPr="00000000" w14:paraId="00000014">
      <w:pPr>
        <w:widowControl w:val="0"/>
        <w:shd w:fill="e3e3e3" w:val="clear"/>
        <w:ind w:right="720"/>
        <w:rPr>
          <w:color w:val="444746"/>
          <w:sz w:val="32"/>
          <w:szCs w:val="32"/>
        </w:rPr>
      </w:pPr>
      <w:r w:rsidDel="00000000" w:rsidR="00000000" w:rsidRPr="00000000">
        <w:rPr>
          <w:color w:val="444746"/>
          <w:sz w:val="32"/>
          <w:szCs w:val="32"/>
          <w:rtl w:val="0"/>
        </w:rPr>
        <w:t xml:space="preserve">JavaScript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32"/>
          <w:szCs w:val="32"/>
          <w:shd w:fill="f8fafd" w:val="clear"/>
        </w:rPr>
      </w:pPr>
      <w:r w:rsidDel="00000000" w:rsidR="00000000" w:rsidRPr="00000000">
        <w:rPr>
          <w:rFonts w:ascii="Courier New" w:cs="Courier New" w:eastAsia="Courier New" w:hAnsi="Courier New"/>
          <w:color w:val="8430ce"/>
          <w:sz w:val="32"/>
          <w:szCs w:val="32"/>
          <w:shd w:fill="f8fafd" w:val="clear"/>
          <w:rtl w:val="0"/>
        </w:rPr>
        <w:t xml:space="preserve">const</w:t>
      </w:r>
      <w:r w:rsidDel="00000000" w:rsidR="00000000" w:rsidRPr="00000000">
        <w:rPr>
          <w:rFonts w:ascii="Courier New" w:cs="Courier New" w:eastAsia="Courier New" w:hAnsi="Courier New"/>
          <w:color w:val="444746"/>
          <w:sz w:val="32"/>
          <w:szCs w:val="32"/>
          <w:shd w:fill="f8fafd" w:val="clear"/>
          <w:rtl w:val="0"/>
        </w:rPr>
        <w:t xml:space="preserve"> peerConnection = </w:t>
      </w:r>
      <w:r w:rsidDel="00000000" w:rsidR="00000000" w:rsidRPr="00000000">
        <w:rPr>
          <w:rFonts w:ascii="Courier New" w:cs="Courier New" w:eastAsia="Courier New" w:hAnsi="Courier New"/>
          <w:color w:val="8430ce"/>
          <w:sz w:val="32"/>
          <w:szCs w:val="32"/>
          <w:shd w:fill="f8fafd" w:val="clear"/>
          <w:rtl w:val="0"/>
        </w:rPr>
        <w:t xml:space="preserve">new</w:t>
      </w:r>
      <w:r w:rsidDel="00000000" w:rsidR="00000000" w:rsidRPr="00000000">
        <w:rPr>
          <w:rFonts w:ascii="Courier New" w:cs="Courier New" w:eastAsia="Courier New" w:hAnsi="Courier New"/>
          <w:color w:val="444746"/>
          <w:sz w:val="32"/>
          <w:szCs w:val="32"/>
          <w:shd w:fill="f8fafd" w:val="clear"/>
          <w:rtl w:val="0"/>
        </w:rPr>
        <w:t xml:space="preserve"> RTCPeerConnection({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32"/>
          <w:szCs w:val="32"/>
          <w:shd w:fill="f8fafd" w:val="clear"/>
        </w:rPr>
      </w:pPr>
      <w:r w:rsidDel="00000000" w:rsidR="00000000" w:rsidRPr="00000000">
        <w:rPr>
          <w:rFonts w:ascii="Courier New" w:cs="Courier New" w:eastAsia="Courier New" w:hAnsi="Courier New"/>
          <w:color w:val="444746"/>
          <w:sz w:val="32"/>
          <w:szCs w:val="32"/>
          <w:shd w:fill="f8fafd" w:val="clear"/>
          <w:rtl w:val="0"/>
        </w:rPr>
        <w:t xml:space="preserve">  </w:t>
      </w:r>
      <w:r w:rsidDel="00000000" w:rsidR="00000000" w:rsidRPr="00000000">
        <w:rPr>
          <w:rFonts w:ascii="Courier New" w:cs="Courier New" w:eastAsia="Courier New" w:hAnsi="Courier New"/>
          <w:color w:val="b55908"/>
          <w:sz w:val="32"/>
          <w:szCs w:val="32"/>
          <w:shd w:fill="f8fafd" w:val="clear"/>
          <w:rtl w:val="0"/>
        </w:rPr>
        <w:t xml:space="preserve">iceServers</w:t>
      </w:r>
      <w:r w:rsidDel="00000000" w:rsidR="00000000" w:rsidRPr="00000000">
        <w:rPr>
          <w:rFonts w:ascii="Courier New" w:cs="Courier New" w:eastAsia="Courier New" w:hAnsi="Courier New"/>
          <w:color w:val="444746"/>
          <w:sz w:val="32"/>
          <w:szCs w:val="32"/>
          <w:shd w:fill="f8fafd" w:val="clear"/>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32"/>
          <w:szCs w:val="32"/>
          <w:shd w:fill="f8fafd" w:val="clear"/>
        </w:rPr>
      </w:pPr>
      <w:r w:rsidDel="00000000" w:rsidR="00000000" w:rsidRPr="00000000">
        <w:rPr>
          <w:rFonts w:ascii="Courier New" w:cs="Courier New" w:eastAsia="Courier New" w:hAnsi="Courier New"/>
          <w:color w:val="444746"/>
          <w:sz w:val="32"/>
          <w:szCs w:val="32"/>
          <w:shd w:fill="f8fafd" w:val="clear"/>
          <w:rtl w:val="0"/>
        </w:rPr>
        <w:t xml:space="preserve">    </w:t>
      </w:r>
      <w:r w:rsidDel="00000000" w:rsidR="00000000" w:rsidRPr="00000000">
        <w:rPr>
          <w:rFonts w:ascii="Courier New" w:cs="Courier New" w:eastAsia="Courier New" w:hAnsi="Courier New"/>
          <w:color w:val="b55908"/>
          <w:sz w:val="32"/>
          <w:szCs w:val="32"/>
          <w:shd w:fill="f8fafd" w:val="clear"/>
          <w:rtl w:val="0"/>
        </w:rPr>
        <w:t xml:space="preserve">urls</w:t>
      </w:r>
      <w:r w:rsidDel="00000000" w:rsidR="00000000" w:rsidRPr="00000000">
        <w:rPr>
          <w:rFonts w:ascii="Courier New" w:cs="Courier New" w:eastAsia="Courier New" w:hAnsi="Courier New"/>
          <w:color w:val="444746"/>
          <w:sz w:val="32"/>
          <w:szCs w:val="32"/>
          <w:shd w:fill="f8fafd" w:val="clear"/>
          <w:rtl w:val="0"/>
        </w:rPr>
        <w:t xml:space="preserve">: [</w:t>
      </w:r>
      <w:r w:rsidDel="00000000" w:rsidR="00000000" w:rsidRPr="00000000">
        <w:rPr>
          <w:rFonts w:ascii="Courier New" w:cs="Courier New" w:eastAsia="Courier New" w:hAnsi="Courier New"/>
          <w:color w:val="188038"/>
          <w:sz w:val="32"/>
          <w:szCs w:val="32"/>
          <w:shd w:fill="f8fafd" w:val="clear"/>
          <w:rtl w:val="0"/>
        </w:rPr>
        <w:t xml:space="preserve">"turn:localhost:3478?transport=udp"</w:t>
      </w:r>
      <w:r w:rsidDel="00000000" w:rsidR="00000000" w:rsidRPr="00000000">
        <w:rPr>
          <w:rFonts w:ascii="Courier New" w:cs="Courier New" w:eastAsia="Courier New" w:hAnsi="Courier New"/>
          <w:color w:val="444746"/>
          <w:sz w:val="32"/>
          <w:szCs w:val="32"/>
          <w:shd w:fill="f8fafd" w:val="clear"/>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32"/>
          <w:szCs w:val="32"/>
          <w:shd w:fill="f8fafd" w:val="clear"/>
        </w:rPr>
      </w:pPr>
      <w:r w:rsidDel="00000000" w:rsidR="00000000" w:rsidRPr="00000000">
        <w:rPr>
          <w:rFonts w:ascii="Courier New" w:cs="Courier New" w:eastAsia="Courier New" w:hAnsi="Courier New"/>
          <w:color w:val="444746"/>
          <w:sz w:val="32"/>
          <w:szCs w:val="32"/>
          <w:shd w:fill="f8fafd" w:val="clear"/>
          <w:rtl w:val="0"/>
        </w:rPr>
        <w:t xml:space="preserve">    </w:t>
      </w:r>
      <w:r w:rsidDel="00000000" w:rsidR="00000000" w:rsidRPr="00000000">
        <w:rPr>
          <w:rFonts w:ascii="Courier New" w:cs="Courier New" w:eastAsia="Courier New" w:hAnsi="Courier New"/>
          <w:color w:val="b55908"/>
          <w:sz w:val="32"/>
          <w:szCs w:val="32"/>
          <w:shd w:fill="f8fafd" w:val="clear"/>
          <w:rtl w:val="0"/>
        </w:rPr>
        <w:t xml:space="preserve">username</w:t>
      </w:r>
      <w:r w:rsidDel="00000000" w:rsidR="00000000" w:rsidRPr="00000000">
        <w:rPr>
          <w:rFonts w:ascii="Courier New" w:cs="Courier New" w:eastAsia="Courier New" w:hAnsi="Courier New"/>
          <w:color w:val="444746"/>
          <w:sz w:val="32"/>
          <w:szCs w:val="32"/>
          <w:shd w:fill="f8fafd" w:val="clear"/>
          <w:rtl w:val="0"/>
        </w:rPr>
        <w:t xml:space="preserve">: </w:t>
      </w:r>
      <w:r w:rsidDel="00000000" w:rsidR="00000000" w:rsidRPr="00000000">
        <w:rPr>
          <w:rFonts w:ascii="Courier New" w:cs="Courier New" w:eastAsia="Courier New" w:hAnsi="Courier New"/>
          <w:color w:val="188038"/>
          <w:sz w:val="32"/>
          <w:szCs w:val="32"/>
          <w:shd w:fill="f8fafd" w:val="clear"/>
          <w:rtl w:val="0"/>
        </w:rPr>
        <w:t xml:space="preserve">"username"</w:t>
      </w:r>
      <w:r w:rsidDel="00000000" w:rsidR="00000000" w:rsidRPr="00000000">
        <w:rPr>
          <w:rFonts w:ascii="Courier New" w:cs="Courier New" w:eastAsia="Courier New" w:hAnsi="Courier New"/>
          <w:color w:val="444746"/>
          <w:sz w:val="32"/>
          <w:szCs w:val="32"/>
          <w:shd w:fill="f8fafd" w:val="clear"/>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32"/>
          <w:szCs w:val="32"/>
          <w:shd w:fill="f8fafd" w:val="clear"/>
        </w:rPr>
      </w:pPr>
      <w:r w:rsidDel="00000000" w:rsidR="00000000" w:rsidRPr="00000000">
        <w:rPr>
          <w:rFonts w:ascii="Courier New" w:cs="Courier New" w:eastAsia="Courier New" w:hAnsi="Courier New"/>
          <w:color w:val="444746"/>
          <w:sz w:val="32"/>
          <w:szCs w:val="32"/>
          <w:shd w:fill="f8fafd" w:val="clear"/>
          <w:rtl w:val="0"/>
        </w:rPr>
        <w:t xml:space="preserve">    </w:t>
      </w:r>
      <w:r w:rsidDel="00000000" w:rsidR="00000000" w:rsidRPr="00000000">
        <w:rPr>
          <w:rFonts w:ascii="Courier New" w:cs="Courier New" w:eastAsia="Courier New" w:hAnsi="Courier New"/>
          <w:color w:val="b55908"/>
          <w:sz w:val="32"/>
          <w:szCs w:val="32"/>
          <w:shd w:fill="f8fafd" w:val="clear"/>
          <w:rtl w:val="0"/>
        </w:rPr>
        <w:t xml:space="preserve">credential</w:t>
      </w:r>
      <w:r w:rsidDel="00000000" w:rsidR="00000000" w:rsidRPr="00000000">
        <w:rPr>
          <w:rFonts w:ascii="Courier New" w:cs="Courier New" w:eastAsia="Courier New" w:hAnsi="Courier New"/>
          <w:color w:val="444746"/>
          <w:sz w:val="32"/>
          <w:szCs w:val="32"/>
          <w:shd w:fill="f8fafd" w:val="clear"/>
          <w:rtl w:val="0"/>
        </w:rPr>
        <w:t xml:space="preserve">: </w:t>
      </w:r>
      <w:r w:rsidDel="00000000" w:rsidR="00000000" w:rsidRPr="00000000">
        <w:rPr>
          <w:rFonts w:ascii="Courier New" w:cs="Courier New" w:eastAsia="Courier New" w:hAnsi="Courier New"/>
          <w:color w:val="188038"/>
          <w:sz w:val="32"/>
          <w:szCs w:val="32"/>
          <w:shd w:fill="f8fafd" w:val="clear"/>
          <w:rtl w:val="0"/>
        </w:rPr>
        <w:t xml:space="preserve">"password"</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32"/>
          <w:szCs w:val="32"/>
          <w:shd w:fill="f8fafd" w:val="clear"/>
        </w:rPr>
      </w:pPr>
      <w:r w:rsidDel="00000000" w:rsidR="00000000" w:rsidRPr="00000000">
        <w:rPr>
          <w:rFonts w:ascii="Courier New" w:cs="Courier New" w:eastAsia="Courier New" w:hAnsi="Courier New"/>
          <w:color w:val="444746"/>
          <w:sz w:val="32"/>
          <w:szCs w:val="32"/>
          <w:shd w:fill="f8fafd" w:val="clear"/>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44746"/>
          <w:sz w:val="32"/>
          <w:szCs w:val="32"/>
          <w:shd w:fill="f8fafd" w:val="clear"/>
        </w:rPr>
      </w:pPr>
      <w:r w:rsidDel="00000000" w:rsidR="00000000" w:rsidRPr="00000000">
        <w:rPr>
          <w:rFonts w:ascii="Courier New" w:cs="Courier New" w:eastAsia="Courier New" w:hAnsi="Courier New"/>
          <w:color w:val="444746"/>
          <w:sz w:val="32"/>
          <w:szCs w:val="32"/>
          <w:shd w:fill="f8fafd" w:val="clear"/>
          <w:rtl w:val="0"/>
        </w:rPr>
        <w:t xml:space="preserve">});</w:t>
      </w:r>
    </w:p>
    <w:p w:rsidR="00000000" w:rsidDel="00000000" w:rsidP="00000000" w:rsidRDefault="00000000" w:rsidRPr="00000000" w14:paraId="0000001C">
      <w:pPr>
        <w:widowControl w:val="0"/>
        <w:ind w:right="720"/>
        <w:rPr>
          <w:rFonts w:ascii="Courier New" w:cs="Courier New" w:eastAsia="Courier New" w:hAnsi="Courier New"/>
          <w:color w:val="444746"/>
          <w:sz w:val="32"/>
          <w:szCs w:val="32"/>
          <w:shd w:fill="f8fafd" w:val="clear"/>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360" w:before="360" w:lineRule="auto"/>
        <w:ind w:right="720"/>
        <w:rPr>
          <w:color w:val="1f1f1f"/>
          <w:sz w:val="36"/>
          <w:szCs w:val="36"/>
        </w:rPr>
      </w:pPr>
      <w:r w:rsidDel="00000000" w:rsidR="00000000" w:rsidRPr="00000000">
        <w:rPr>
          <w:color w:val="1f1f1f"/>
          <w:sz w:val="36"/>
          <w:szCs w:val="36"/>
          <w:rtl w:val="0"/>
        </w:rPr>
        <w:t xml:space="preserve">Once you have configured your WebRTC application to use the TURN server, you can start using it to establish peer-to-peer connections between browsers.</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360" w:before="360" w:lineRule="auto"/>
        <w:ind w:right="720"/>
        <w:rPr>
          <w:color w:val="1f1f1f"/>
          <w:sz w:val="36"/>
          <w:szCs w:val="36"/>
        </w:rPr>
      </w:pPr>
      <w:r w:rsidDel="00000000" w:rsidR="00000000" w:rsidRPr="00000000">
        <w:rPr>
          <w:color w:val="1f1f1f"/>
          <w:sz w:val="36"/>
          <w:szCs w:val="36"/>
          <w:rtl w:val="0"/>
        </w:rPr>
        <w:t xml:space="preserve">Here are some additional tips for implementing a TURN server:</w:t>
      </w:r>
    </w:p>
    <w:p w:rsidR="00000000" w:rsidDel="00000000" w:rsidP="00000000" w:rsidRDefault="00000000" w:rsidRPr="00000000" w14:paraId="0000001F">
      <w:pPr>
        <w:widowControl w:val="0"/>
        <w:numPr>
          <w:ilvl w:val="0"/>
          <w:numId w:val="3"/>
        </w:numPr>
        <w:pBdr>
          <w:top w:space="0" w:sz="0" w:val="nil"/>
          <w:bottom w:space="0" w:sz="0" w:val="nil"/>
          <w:right w:space="0" w:sz="0" w:val="nil"/>
          <w:between w:space="0" w:sz="0" w:val="nil"/>
        </w:pBdr>
        <w:spacing w:after="0" w:afterAutospacing="0" w:before="120" w:lineRule="auto"/>
        <w:ind w:left="720" w:right="720" w:hanging="360"/>
      </w:pPr>
      <w:r w:rsidDel="00000000" w:rsidR="00000000" w:rsidRPr="00000000">
        <w:rPr>
          <w:color w:val="1f1f1f"/>
          <w:sz w:val="36"/>
          <w:szCs w:val="36"/>
          <w:rtl w:val="0"/>
        </w:rPr>
        <w:t xml:space="preserve">Choose a TURN server implementation that is compatible with your WebRTC application and operating system.</w:t>
      </w:r>
    </w:p>
    <w:p w:rsidR="00000000" w:rsidDel="00000000" w:rsidP="00000000" w:rsidRDefault="00000000" w:rsidRPr="00000000" w14:paraId="00000020">
      <w:pPr>
        <w:widowControl w:val="0"/>
        <w:numPr>
          <w:ilvl w:val="0"/>
          <w:numId w:val="3"/>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36"/>
          <w:szCs w:val="36"/>
          <w:rtl w:val="0"/>
        </w:rPr>
        <w:t xml:space="preserve">Make sure that the TURN server has enough bandwidth and CPU resources to handle the expected load.</w:t>
      </w:r>
    </w:p>
    <w:p w:rsidR="00000000" w:rsidDel="00000000" w:rsidP="00000000" w:rsidRDefault="00000000" w:rsidRPr="00000000" w14:paraId="00000021">
      <w:pPr>
        <w:widowControl w:val="0"/>
        <w:numPr>
          <w:ilvl w:val="0"/>
          <w:numId w:val="3"/>
        </w:numPr>
        <w:pBdr>
          <w:top w:space="0" w:sz="0" w:val="nil"/>
          <w:bottom w:space="0" w:sz="0" w:val="nil"/>
          <w:right w:space="0" w:sz="0" w:val="nil"/>
          <w:between w:space="0" w:sz="0" w:val="nil"/>
        </w:pBdr>
        <w:spacing w:after="0" w:afterAutospacing="0" w:before="0" w:beforeAutospacing="0" w:lineRule="auto"/>
        <w:ind w:left="720" w:right="720" w:hanging="360"/>
      </w:pPr>
      <w:r w:rsidDel="00000000" w:rsidR="00000000" w:rsidRPr="00000000">
        <w:rPr>
          <w:color w:val="1f1f1f"/>
          <w:sz w:val="36"/>
          <w:szCs w:val="36"/>
          <w:rtl w:val="0"/>
        </w:rPr>
        <w:t xml:space="preserve">If you are using a cloud-based server, make sure that the server is located in a region that is close to your users.</w:t>
      </w:r>
    </w:p>
    <w:p w:rsidR="00000000" w:rsidDel="00000000" w:rsidP="00000000" w:rsidRDefault="00000000" w:rsidRPr="00000000" w14:paraId="00000022">
      <w:pPr>
        <w:widowControl w:val="0"/>
        <w:numPr>
          <w:ilvl w:val="0"/>
          <w:numId w:val="3"/>
        </w:numPr>
        <w:pBdr>
          <w:top w:space="0" w:sz="0" w:val="nil"/>
          <w:bottom w:space="0" w:sz="0" w:val="nil"/>
          <w:right w:space="0" w:sz="0" w:val="nil"/>
          <w:between w:space="0" w:sz="0" w:val="nil"/>
        </w:pBdr>
        <w:spacing w:after="280" w:before="0" w:beforeAutospacing="0" w:lineRule="auto"/>
        <w:ind w:left="720" w:right="720" w:hanging="360"/>
      </w:pPr>
      <w:r w:rsidDel="00000000" w:rsidR="00000000" w:rsidRPr="00000000">
        <w:rPr>
          <w:color w:val="1f1f1f"/>
          <w:sz w:val="36"/>
          <w:szCs w:val="36"/>
          <w:rtl w:val="0"/>
        </w:rPr>
        <w:t xml:space="preserve">Test the TURN server to make sure that it is working properly.</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360" w:before="360" w:lineRule="auto"/>
        <w:ind w:right="720"/>
        <w:rPr>
          <w:color w:val="1f1f1f"/>
          <w:sz w:val="36"/>
          <w:szCs w:val="36"/>
        </w:rPr>
      </w:pPr>
      <w:r w:rsidDel="00000000" w:rsidR="00000000" w:rsidRPr="00000000">
        <w:rPr>
          <w:color w:val="1f1f1f"/>
          <w:sz w:val="36"/>
          <w:szCs w:val="36"/>
          <w:rtl w:val="0"/>
        </w:rPr>
        <w:t xml:space="preserve">Once you have implemented the TURN server, you can start using it to improve the performance and reliability of your WebRTC applications.</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rFonts w:ascii="Arial" w:cs="Arial" w:eastAsia="Arial" w:hAnsi="Arial"/>
        <w:b w:val="0"/>
        <w:i w:val="0"/>
        <w:smallCaps w:val="0"/>
        <w:strike w:val="0"/>
        <w:color w:val="1f1f1f"/>
        <w:sz w:val="36"/>
        <w:szCs w:val="36"/>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1f1f1f"/>
        <w:sz w:val="36"/>
        <w:szCs w:val="36"/>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1f1f1f"/>
        <w:sz w:val="36"/>
        <w:szCs w:val="36"/>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1f1f1f"/>
        <w:sz w:val="36"/>
        <w:szCs w:val="36"/>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