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6"/>
        <w:gridCol w:w="1275"/>
        <w:gridCol w:w="1843"/>
        <w:gridCol w:w="1237"/>
      </w:tblGrid>
      <w:tr w:rsidR="006408C7" w:rsidTr="006408C7">
        <w:trPr>
          <w:trHeight w:val="694"/>
          <w:jc w:val="center"/>
        </w:trPr>
        <w:tc>
          <w:tcPr>
            <w:tcW w:w="4606" w:type="dxa"/>
            <w:shd w:val="clear" w:color="auto" w:fill="auto"/>
            <w:vAlign w:val="center"/>
          </w:tcPr>
          <w:p w:rsidR="006408C7" w:rsidRDefault="006408C7" w:rsidP="00DA5A14">
            <w:pPr>
              <w:spacing w:after="0"/>
              <w:jc w:val="center"/>
            </w:pPr>
            <w:r>
              <w:t>POLITECHNIKA LUBELSKA</w:t>
            </w:r>
          </w:p>
          <w:p w:rsidR="006408C7" w:rsidRDefault="006408C7" w:rsidP="00DA5A14">
            <w:pPr>
              <w:spacing w:after="0"/>
              <w:jc w:val="center"/>
            </w:pPr>
            <w:r>
              <w:t>Wydział Elektrotechniki i Informatyki</w:t>
            </w:r>
          </w:p>
          <w:p w:rsidR="006408C7" w:rsidRDefault="006408C7" w:rsidP="00DA5A14">
            <w:pPr>
              <w:spacing w:after="0"/>
              <w:jc w:val="center"/>
            </w:pPr>
            <w:r>
              <w:t>Informatyka (IIST)</w:t>
            </w:r>
          </w:p>
        </w:tc>
        <w:tc>
          <w:tcPr>
            <w:tcW w:w="4355" w:type="dxa"/>
            <w:gridSpan w:val="3"/>
            <w:shd w:val="clear" w:color="auto" w:fill="auto"/>
            <w:vAlign w:val="center"/>
          </w:tcPr>
          <w:p w:rsidR="006408C7" w:rsidRPr="003A09A4" w:rsidRDefault="006408C7" w:rsidP="00DA5A14">
            <w:pPr>
              <w:spacing w:after="0"/>
              <w:jc w:val="center"/>
              <w:rPr>
                <w:b/>
              </w:rPr>
            </w:pPr>
            <w:proofErr w:type="spellStart"/>
            <w:r w:rsidRPr="003A09A4">
              <w:rPr>
                <w:b/>
              </w:rPr>
              <w:t>Labolatorium</w:t>
            </w:r>
            <w:proofErr w:type="spellEnd"/>
            <w:r w:rsidRPr="003A09A4">
              <w:rPr>
                <w:b/>
              </w:rPr>
              <w:t xml:space="preserve"> fizyki</w:t>
            </w:r>
          </w:p>
          <w:p w:rsidR="006408C7" w:rsidRPr="003A09A4" w:rsidRDefault="006408C7" w:rsidP="00DA5A14">
            <w:pPr>
              <w:spacing w:after="0"/>
              <w:jc w:val="center"/>
              <w:rPr>
                <w:b/>
              </w:rPr>
            </w:pPr>
            <w:r w:rsidRPr="003A09A4">
              <w:rPr>
                <w:b/>
              </w:rPr>
              <w:t xml:space="preserve">Prowadzący: mgr inż. Jakub </w:t>
            </w:r>
            <w:proofErr w:type="spellStart"/>
            <w:r w:rsidRPr="003A09A4">
              <w:rPr>
                <w:b/>
              </w:rPr>
              <w:t>Grotel</w:t>
            </w:r>
            <w:proofErr w:type="spellEnd"/>
          </w:p>
        </w:tc>
      </w:tr>
      <w:tr w:rsidR="006408C7" w:rsidTr="006408C7">
        <w:trPr>
          <w:trHeight w:val="320"/>
          <w:jc w:val="center"/>
        </w:trPr>
        <w:tc>
          <w:tcPr>
            <w:tcW w:w="4606" w:type="dxa"/>
            <w:shd w:val="clear" w:color="auto" w:fill="auto"/>
            <w:vAlign w:val="center"/>
          </w:tcPr>
          <w:p w:rsidR="006408C7" w:rsidRDefault="006408C7" w:rsidP="00DA5A14">
            <w:pPr>
              <w:spacing w:after="0"/>
              <w:jc w:val="center"/>
            </w:pPr>
            <w:r>
              <w:t>Nazwisko i Imię</w:t>
            </w:r>
          </w:p>
        </w:tc>
        <w:tc>
          <w:tcPr>
            <w:tcW w:w="1275" w:type="dxa"/>
            <w:vMerge w:val="restart"/>
            <w:shd w:val="clear" w:color="auto" w:fill="auto"/>
            <w:vAlign w:val="center"/>
          </w:tcPr>
          <w:p w:rsidR="006408C7" w:rsidRDefault="006408C7" w:rsidP="00DA5A14">
            <w:pPr>
              <w:spacing w:after="0"/>
              <w:jc w:val="center"/>
            </w:pPr>
            <w:r>
              <w:t>Semestr</w:t>
            </w:r>
          </w:p>
          <w:p w:rsidR="006408C7" w:rsidRDefault="006408C7" w:rsidP="00DA5A14">
            <w:pPr>
              <w:spacing w:after="0"/>
              <w:jc w:val="center"/>
            </w:pPr>
            <w:r>
              <w:t>II</w:t>
            </w:r>
          </w:p>
        </w:tc>
        <w:tc>
          <w:tcPr>
            <w:tcW w:w="1843" w:type="dxa"/>
            <w:vMerge w:val="restart"/>
            <w:shd w:val="clear" w:color="auto" w:fill="auto"/>
            <w:vAlign w:val="center"/>
          </w:tcPr>
          <w:p w:rsidR="006408C7" w:rsidRDefault="006408C7" w:rsidP="00DA5A14">
            <w:pPr>
              <w:spacing w:after="0"/>
              <w:jc w:val="center"/>
            </w:pPr>
            <w:r>
              <w:t>Rok akademicki</w:t>
            </w:r>
          </w:p>
          <w:p w:rsidR="006408C7" w:rsidRDefault="006408C7" w:rsidP="00DA5A14">
            <w:pPr>
              <w:spacing w:after="0"/>
              <w:jc w:val="center"/>
            </w:pPr>
            <w:r>
              <w:t>2022/2023</w:t>
            </w:r>
          </w:p>
        </w:tc>
        <w:tc>
          <w:tcPr>
            <w:tcW w:w="1237" w:type="dxa"/>
            <w:vMerge w:val="restart"/>
            <w:shd w:val="clear" w:color="auto" w:fill="auto"/>
          </w:tcPr>
          <w:p w:rsidR="006408C7" w:rsidRDefault="006408C7" w:rsidP="00DA5A14">
            <w:pPr>
              <w:spacing w:after="0"/>
            </w:pPr>
            <w:r>
              <w:t>Grupa:</w:t>
            </w:r>
          </w:p>
          <w:p w:rsidR="006408C7" w:rsidRDefault="006408C7" w:rsidP="00DA5A14">
            <w:pPr>
              <w:spacing w:after="0"/>
              <w:jc w:val="center"/>
            </w:pPr>
            <w:r>
              <w:t>IIST 2.5</w:t>
            </w:r>
          </w:p>
          <w:p w:rsidR="006408C7" w:rsidRDefault="006408C7" w:rsidP="00DA5A14">
            <w:pPr>
              <w:spacing w:after="0"/>
              <w:jc w:val="center"/>
            </w:pPr>
          </w:p>
        </w:tc>
      </w:tr>
      <w:tr w:rsidR="006408C7" w:rsidTr="006408C7">
        <w:trPr>
          <w:trHeight w:val="630"/>
          <w:jc w:val="center"/>
        </w:trPr>
        <w:tc>
          <w:tcPr>
            <w:tcW w:w="4606" w:type="dxa"/>
            <w:vMerge w:val="restart"/>
            <w:shd w:val="clear" w:color="auto" w:fill="auto"/>
            <w:vAlign w:val="center"/>
          </w:tcPr>
          <w:p w:rsidR="006408C7" w:rsidRDefault="00040A15" w:rsidP="00622371">
            <w:pPr>
              <w:spacing w:after="0"/>
              <w:jc w:val="center"/>
            </w:pPr>
            <w:r>
              <w:t>1</w:t>
            </w:r>
            <w:r w:rsidR="006408C7">
              <w:t xml:space="preserve">. </w:t>
            </w:r>
            <w:r w:rsidR="00047FBB">
              <w:t xml:space="preserve"> </w:t>
            </w:r>
          </w:p>
        </w:tc>
        <w:tc>
          <w:tcPr>
            <w:tcW w:w="1275" w:type="dxa"/>
            <w:vMerge/>
            <w:shd w:val="clear" w:color="auto" w:fill="auto"/>
          </w:tcPr>
          <w:p w:rsidR="006408C7" w:rsidRDefault="006408C7" w:rsidP="00DA5A14">
            <w:pPr>
              <w:spacing w:after="0"/>
            </w:pPr>
          </w:p>
        </w:tc>
        <w:tc>
          <w:tcPr>
            <w:tcW w:w="1843" w:type="dxa"/>
            <w:vMerge/>
            <w:shd w:val="clear" w:color="auto" w:fill="auto"/>
          </w:tcPr>
          <w:p w:rsidR="006408C7" w:rsidRDefault="006408C7" w:rsidP="00DA5A14">
            <w:pPr>
              <w:spacing w:after="0"/>
            </w:pPr>
          </w:p>
        </w:tc>
        <w:tc>
          <w:tcPr>
            <w:tcW w:w="1237" w:type="dxa"/>
            <w:vMerge/>
            <w:shd w:val="clear" w:color="auto" w:fill="auto"/>
          </w:tcPr>
          <w:p w:rsidR="006408C7" w:rsidRDefault="006408C7" w:rsidP="00DA5A14">
            <w:pPr>
              <w:spacing w:after="0"/>
            </w:pPr>
          </w:p>
        </w:tc>
      </w:tr>
      <w:tr w:rsidR="006408C7" w:rsidTr="006408C7">
        <w:trPr>
          <w:trHeight w:val="876"/>
          <w:jc w:val="center"/>
        </w:trPr>
        <w:tc>
          <w:tcPr>
            <w:tcW w:w="4606" w:type="dxa"/>
            <w:vMerge/>
            <w:shd w:val="clear" w:color="auto" w:fill="auto"/>
          </w:tcPr>
          <w:p w:rsidR="006408C7" w:rsidRDefault="006408C7" w:rsidP="00DA5A14">
            <w:pPr>
              <w:pStyle w:val="Akapitzlist"/>
              <w:spacing w:after="0"/>
              <w:ind w:left="607"/>
            </w:pPr>
          </w:p>
        </w:tc>
        <w:tc>
          <w:tcPr>
            <w:tcW w:w="1275" w:type="dxa"/>
            <w:vMerge/>
            <w:shd w:val="clear" w:color="auto" w:fill="auto"/>
          </w:tcPr>
          <w:p w:rsidR="006408C7" w:rsidRDefault="006408C7" w:rsidP="00DA5A14">
            <w:pPr>
              <w:spacing w:after="0"/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6408C7" w:rsidRDefault="006408C7" w:rsidP="00DA5A14">
            <w:pPr>
              <w:spacing w:after="0"/>
              <w:jc w:val="center"/>
            </w:pPr>
            <w:r>
              <w:t>Data wykonania ćwiczenia:</w:t>
            </w:r>
          </w:p>
          <w:p w:rsidR="006408C7" w:rsidRDefault="006408C7" w:rsidP="00DA5A14">
            <w:pPr>
              <w:spacing w:after="0"/>
              <w:jc w:val="center"/>
            </w:pPr>
            <w:bookmarkStart w:id="0" w:name="_GoBack"/>
            <w:bookmarkEnd w:id="0"/>
          </w:p>
        </w:tc>
        <w:tc>
          <w:tcPr>
            <w:tcW w:w="1237" w:type="dxa"/>
            <w:shd w:val="clear" w:color="auto" w:fill="auto"/>
            <w:vAlign w:val="center"/>
          </w:tcPr>
          <w:p w:rsidR="006408C7" w:rsidRDefault="006408C7" w:rsidP="00DA5A14">
            <w:pPr>
              <w:spacing w:after="0"/>
            </w:pPr>
            <w:r>
              <w:t xml:space="preserve">Nr </w:t>
            </w:r>
            <w:proofErr w:type="spellStart"/>
            <w:r>
              <w:t>dośw</w:t>
            </w:r>
            <w:proofErr w:type="spellEnd"/>
            <w:r>
              <w:t>.:</w:t>
            </w:r>
          </w:p>
          <w:p w:rsidR="006408C7" w:rsidRDefault="00047FBB" w:rsidP="00DA5A14">
            <w:pPr>
              <w:spacing w:after="0"/>
              <w:jc w:val="center"/>
            </w:pPr>
            <w:r>
              <w:t>MC9.1.</w:t>
            </w:r>
          </w:p>
        </w:tc>
      </w:tr>
      <w:tr w:rsidR="006408C7" w:rsidTr="006408C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  <w:jc w:val="center"/>
        </w:trPr>
        <w:tc>
          <w:tcPr>
            <w:tcW w:w="896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08C7" w:rsidRPr="00047FBB" w:rsidRDefault="006408C7" w:rsidP="00DA5A14">
            <w:pPr>
              <w:pStyle w:val="Akapitzlist"/>
              <w:spacing w:after="0"/>
              <w:ind w:left="0"/>
            </w:pPr>
            <w:r w:rsidRPr="00047FBB">
              <w:t>Temat ćwiczenia:</w:t>
            </w:r>
          </w:p>
          <w:p w:rsidR="006408C7" w:rsidRPr="00047FBB" w:rsidRDefault="00047FBB" w:rsidP="00F0217A">
            <w:pPr>
              <w:jc w:val="center"/>
              <w:rPr>
                <w:b/>
              </w:rPr>
            </w:pPr>
            <w:r w:rsidRPr="00047FBB">
              <w:rPr>
                <w:b/>
              </w:rPr>
              <w:t xml:space="preserve">Wyznaczanie współczynnika lepkości dynamicznej metodą </w:t>
            </w:r>
            <w:proofErr w:type="spellStart"/>
            <w:r w:rsidRPr="00047FBB">
              <w:rPr>
                <w:b/>
              </w:rPr>
              <w:t>Stokes’a</w:t>
            </w:r>
            <w:proofErr w:type="spellEnd"/>
          </w:p>
        </w:tc>
      </w:tr>
    </w:tbl>
    <w:p w:rsidR="00011249" w:rsidRDefault="00011249"/>
    <w:p w:rsidR="00074360" w:rsidRPr="00A67E62" w:rsidRDefault="006408C7" w:rsidP="00A67E62">
      <w:pPr>
        <w:pStyle w:val="Akapitzlist"/>
        <w:numPr>
          <w:ilvl w:val="0"/>
          <w:numId w:val="1"/>
        </w:numPr>
        <w:tabs>
          <w:tab w:val="left" w:pos="2977"/>
        </w:tabs>
        <w:rPr>
          <w:b/>
        </w:rPr>
      </w:pPr>
      <w:r w:rsidRPr="001C0633">
        <w:rPr>
          <w:b/>
        </w:rPr>
        <w:t>Cel i zakres ćwiczenia</w:t>
      </w:r>
    </w:p>
    <w:p w:rsidR="008925F6" w:rsidRDefault="00047FBB" w:rsidP="00047FBB">
      <w:pPr>
        <w:tabs>
          <w:tab w:val="left" w:pos="2977"/>
        </w:tabs>
      </w:pPr>
      <w:r w:rsidRPr="00047FBB">
        <w:t>Celem ćwiczenia</w:t>
      </w:r>
      <w:r>
        <w:t xml:space="preserve"> jest wyznaczenie współczynnika lepkości dynamicznej cieczy poprzez zbadanie spadku kul w danej cieczy.</w:t>
      </w:r>
      <w:r w:rsidR="00FF6D23">
        <w:t xml:space="preserve"> Podczas ćwiczenia niezbędna jest znajomość prawa Stokesa i definicji lepkości cieczy oraz następujących wzorów:</w:t>
      </w:r>
    </w:p>
    <w:p w:rsidR="00FF6D23" w:rsidRDefault="00FF6D23" w:rsidP="00FF6D23">
      <w:pPr>
        <w:pStyle w:val="Akapitzlist"/>
        <w:spacing w:before="120" w:after="120" w:line="240" w:lineRule="auto"/>
        <w:ind w:left="0"/>
        <w:contextualSpacing w:val="0"/>
        <w:jc w:val="center"/>
        <w:rPr>
          <w:rFonts w:cstheme="minorHAnsi"/>
        </w:rPr>
      </w:pPr>
      <w:r>
        <w:rPr>
          <w:rFonts w:eastAsiaTheme="minorEastAsia"/>
        </w:rPr>
        <w:t>Z</w:t>
      </w:r>
      <w:r w:rsidRPr="00FF6D23">
        <w:rPr>
          <w:rFonts w:eastAsiaTheme="minorEastAsia"/>
        </w:rPr>
        <w:t>modyfikowany wzór Stokesa</w:t>
      </w:r>
      <w:r>
        <w:rPr>
          <w:rFonts w:eastAsiaTheme="minorEastAsia"/>
        </w:rPr>
        <w:t xml:space="preserve">: </w:t>
      </w:r>
      <m:oMath>
        <m:r>
          <w:rPr>
            <w:rFonts w:ascii="Cambria Math" w:hAnsi="Cambria Math" w:cs="Times New Roman"/>
          </w:rPr>
          <m:t>F=6*π*η*r*v</m:t>
        </m:r>
      </m:oMath>
      <w:r>
        <w:rPr>
          <w:rFonts w:eastAsiaTheme="minorEastAsia"/>
        </w:rPr>
        <w:t xml:space="preserve"> gdzie: </w:t>
      </w:r>
      <w:r>
        <w:rPr>
          <w:rFonts w:ascii="Times New Roman" w:eastAsiaTheme="minorEastAsia" w:hAnsi="Times New Roman" w:cs="Times New Roman"/>
        </w:rPr>
        <w:t xml:space="preserve">F – siła oporu, </w:t>
      </w:r>
      <w:r>
        <w:rPr>
          <w:rFonts w:ascii="Times New Roman" w:eastAsiaTheme="minorEastAsia" w:hAnsi="Times New Roman" w:cs="Times New Roman"/>
        </w:rPr>
        <w:br/>
      </w:r>
      <w:r w:rsidRPr="00FF6D23">
        <w:rPr>
          <w:rFonts w:eastAsiaTheme="minorEastAsia" w:cstheme="minorHAnsi"/>
        </w:rPr>
        <w:t>v – prędkość ciała względem płynu</w:t>
      </w:r>
      <w:r>
        <w:rPr>
          <w:rFonts w:eastAsiaTheme="minorEastAsia" w:cstheme="minorHAnsi"/>
        </w:rPr>
        <w:t xml:space="preserve">, </w:t>
      </w:r>
      <w:r w:rsidRPr="00FF6D23">
        <w:rPr>
          <w:rFonts w:eastAsiaTheme="minorEastAsia" w:cstheme="minorHAnsi"/>
        </w:rPr>
        <w:t>r – promień kuli</w:t>
      </w:r>
      <w:r>
        <w:rPr>
          <w:rFonts w:eastAsiaTheme="minorEastAsia" w:cstheme="minorHAnsi"/>
        </w:rPr>
        <w:t xml:space="preserve">, </w:t>
      </w:r>
      <w:r w:rsidRPr="00FF6D23">
        <w:rPr>
          <w:rFonts w:cstheme="minorHAnsi"/>
        </w:rPr>
        <w:t>η – lepkość dynamiczna płynu</w:t>
      </w:r>
    </w:p>
    <w:p w:rsidR="003F3CA5" w:rsidRDefault="003F3CA5" w:rsidP="003F3CA5">
      <w:pPr>
        <w:spacing w:before="120" w:after="120" w:line="240" w:lineRule="auto"/>
        <w:jc w:val="center"/>
        <w:rPr>
          <w:rFonts w:eastAsiaTheme="minorEastAsia" w:cstheme="minorHAnsi"/>
        </w:rPr>
      </w:pPr>
      <w:r w:rsidRPr="003F3CA5">
        <w:rPr>
          <w:rFonts w:eastAsiaTheme="minorEastAsia" w:cstheme="minorHAnsi"/>
        </w:rPr>
        <w:t xml:space="preserve">Wzór na gęstość materiału kulek </w:t>
      </w:r>
      <w:proofErr w:type="spellStart"/>
      <w:r w:rsidRPr="003F3CA5">
        <w:rPr>
          <w:rFonts w:cstheme="minorHAnsi"/>
        </w:rPr>
        <w:t>ρ</w:t>
      </w:r>
      <w:r w:rsidRPr="003F3CA5">
        <w:rPr>
          <w:rFonts w:cstheme="minorHAnsi"/>
          <w:vertAlign w:val="subscript"/>
        </w:rPr>
        <w:t>k</w:t>
      </w:r>
      <w:proofErr w:type="spellEnd"/>
      <w:r w:rsidRPr="003F3CA5">
        <w:rPr>
          <w:rFonts w:eastAsiaTheme="minorEastAsia" w:cstheme="minorHAnsi"/>
        </w:rPr>
        <w:t>:</w:t>
      </w:r>
      <w:r>
        <w:rPr>
          <w:rFonts w:eastAsiaTheme="minorEastAsia" w:cstheme="minorHAnsi"/>
        </w:rPr>
        <w:t xml:space="preserve"> </w:t>
      </w:r>
      <w:r w:rsidRPr="003F3CA5">
        <w:rPr>
          <w:rFonts w:eastAsiaTheme="minorEastAsia" w:cstheme="minorHAnsi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ρ</m:t>
            </m:r>
          </m:e>
          <m:sub>
            <m:r>
              <w:rPr>
                <w:rFonts w:ascii="Cambria Math" w:hAnsi="Cambria Math" w:cstheme="minorHAnsi"/>
              </w:rPr>
              <m:t>k</m:t>
            </m:r>
          </m:sub>
        </m:sSub>
        <m:r>
          <w:rPr>
            <w:rFonts w:ascii="Cambria Math" w:hAnsi="Cambria Math" w:cstheme="minorHAnsi"/>
          </w:rPr>
          <m:t>=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m</m:t>
            </m:r>
          </m:num>
          <m:den>
            <m:r>
              <w:rPr>
                <w:rFonts w:ascii="Cambria Math" w:hAnsi="Cambria Math" w:cstheme="minorHAnsi"/>
              </w:rPr>
              <m:t>N</m:t>
            </m:r>
          </m:den>
        </m:f>
        <m:r>
          <w:rPr>
            <w:rFonts w:ascii="Cambria Math" w:hAnsi="Cambria Math" w:cstheme="minorHAnsi"/>
          </w:rPr>
          <m:t>*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4</m:t>
            </m:r>
          </m:num>
          <m:den>
            <m:r>
              <w:rPr>
                <w:rFonts w:ascii="Cambria Math" w:hAnsi="Cambria Math" w:cstheme="minorHAnsi"/>
              </w:rPr>
              <m:t>3</m:t>
            </m:r>
          </m:den>
        </m:f>
        <m:r>
          <w:rPr>
            <w:rFonts w:ascii="Cambria Math" w:hAnsi="Cambria Math" w:cstheme="minorHAnsi"/>
          </w:rPr>
          <m:t>π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r</m:t>
            </m:r>
          </m:e>
          <m:sup>
            <m:r>
              <w:rPr>
                <w:rFonts w:ascii="Cambria Math" w:hAnsi="Cambria Math" w:cstheme="minorHAnsi"/>
              </w:rPr>
              <m:t>3</m:t>
            </m:r>
          </m:sup>
        </m:sSup>
      </m:oMath>
      <w:r w:rsidRPr="003F3CA5">
        <w:rPr>
          <w:rFonts w:eastAsiaTheme="minorEastAsia" w:cstheme="minorHAnsi"/>
        </w:rPr>
        <w:t xml:space="preserve"> gdzie: m – masa N kulek, r – średni promień kulki</w:t>
      </w:r>
    </w:p>
    <w:p w:rsidR="003F3CA5" w:rsidRDefault="003F3CA5" w:rsidP="003F3CA5">
      <w:pPr>
        <w:spacing w:before="120" w:after="120" w:line="240" w:lineRule="auto"/>
        <w:jc w:val="center"/>
        <w:rPr>
          <w:rFonts w:cstheme="minorHAnsi"/>
        </w:rPr>
      </w:pPr>
      <w:r>
        <w:rPr>
          <w:rFonts w:eastAsiaTheme="minorEastAsia" w:cstheme="minorHAnsi"/>
        </w:rPr>
        <w:t xml:space="preserve">Wzór na współczynnik lepkości dynamicznej </w:t>
      </w:r>
      <w:proofErr w:type="spellStart"/>
      <w:r w:rsidRPr="00FF6D23">
        <w:rPr>
          <w:rFonts w:cstheme="minorHAnsi"/>
        </w:rPr>
        <w:t>η</w:t>
      </w:r>
      <w:r>
        <w:rPr>
          <w:rFonts w:cstheme="minorHAnsi"/>
          <w:vertAlign w:val="subscript"/>
        </w:rPr>
        <w:t>i</w:t>
      </w:r>
      <w:proofErr w:type="spellEnd"/>
      <w:r>
        <w:rPr>
          <w:rFonts w:cstheme="minorHAnsi"/>
        </w:rPr>
        <w:t>:</w:t>
      </w:r>
    </w:p>
    <w:p w:rsidR="003F3CA5" w:rsidRPr="003F3CA5" w:rsidRDefault="00BE7CA2" w:rsidP="003F3CA5">
      <w:pPr>
        <w:spacing w:before="120" w:after="120" w:line="360" w:lineRule="auto"/>
        <w:ind w:left="708" w:firstLine="708"/>
        <w:rPr>
          <w:rFonts w:eastAsiaTheme="minorEastAsia" w:cstheme="minorHAnsi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η</m:t>
              </m:r>
            </m:e>
            <m:sub>
              <m:r>
                <w:rPr>
                  <w:rFonts w:ascii="Cambria Math" w:hAnsi="Cambria Math" w:cstheme="minorHAnsi"/>
                </w:rPr>
                <m:t>i</m:t>
              </m:r>
            </m:sub>
          </m:sSub>
          <m:r>
            <w:rPr>
              <w:rFonts w:ascii="Cambria Math" w:hAnsi="Cambria Math" w:cstheme="minorHAnsi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2*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r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</w:rPr>
                <m:t>*g*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theme="minorHAnsi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c</m:t>
                      </m:r>
                    </m:sub>
                  </m:sSub>
                </m:e>
              </m:d>
              <m:r>
                <w:rPr>
                  <w:rFonts w:ascii="Cambria Math" w:hAnsi="Cambria Math" w:cstheme="minorHAnsi"/>
                </w:rPr>
                <m:t>*t</m:t>
              </m:r>
            </m:num>
            <m:den>
              <m:r>
                <w:rPr>
                  <w:rFonts w:ascii="Cambria Math" w:hAnsi="Cambria Math" w:cstheme="minorHAnsi"/>
                </w:rPr>
                <m:t>9s*(1+2,4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r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R</m:t>
                  </m:r>
                </m:den>
              </m:f>
              <m:r>
                <w:rPr>
                  <w:rFonts w:ascii="Cambria Math" w:hAnsi="Cambria Math" w:cstheme="minorHAnsi"/>
                </w:rPr>
                <m:t>)</m:t>
              </m:r>
            </m:den>
          </m:f>
          <m:r>
            <w:rPr>
              <w:rFonts w:ascii="Cambria Math" w:eastAsiaTheme="minorEastAsia" w:hAnsi="Cambria Math" w:cstheme="minorHAnsi"/>
            </w:rPr>
            <m:t xml:space="preserve"> gdzie:</m:t>
          </m:r>
        </m:oMath>
      </m:oMathPara>
    </w:p>
    <w:p w:rsidR="00FF6D23" w:rsidRDefault="003F3CA5" w:rsidP="003F3CA5">
      <w:pPr>
        <w:spacing w:before="120" w:after="12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 - promień kulki, </w:t>
      </w:r>
      <w:r w:rsidRPr="00664AAD">
        <w:rPr>
          <w:rFonts w:ascii="Times New Roman" w:hAnsi="Times New Roman" w:cs="Times New Roman"/>
        </w:rPr>
        <w:sym w:font="Symbol" w:char="F072"/>
      </w:r>
      <w:r w:rsidRPr="00664AAD">
        <w:rPr>
          <w:rFonts w:ascii="Times New Roman" w:hAnsi="Times New Roman" w:cs="Times New Roman"/>
        </w:rPr>
        <w:t xml:space="preserve">k, </w:t>
      </w:r>
      <w:r w:rsidRPr="00664AAD">
        <w:rPr>
          <w:rFonts w:ascii="Times New Roman" w:hAnsi="Times New Roman" w:cs="Times New Roman"/>
        </w:rPr>
        <w:sym w:font="Symbol" w:char="F072"/>
      </w:r>
      <w:r w:rsidRPr="00664AAD">
        <w:rPr>
          <w:rFonts w:ascii="Times New Roman" w:hAnsi="Times New Roman" w:cs="Times New Roman"/>
        </w:rPr>
        <w:t>c - gęstość mat</w:t>
      </w:r>
      <w:r>
        <w:rPr>
          <w:rFonts w:ascii="Times New Roman" w:hAnsi="Times New Roman" w:cs="Times New Roman"/>
        </w:rPr>
        <w:t xml:space="preserve">eriału kulek i gęstość cieczy, </w:t>
      </w:r>
      <w:r w:rsidRPr="00664AAD">
        <w:rPr>
          <w:rFonts w:ascii="Times New Roman" w:hAnsi="Times New Roman" w:cs="Times New Roman"/>
        </w:rPr>
        <w:t xml:space="preserve">t - czas ruchu jednostajnego, </w:t>
      </w:r>
      <w:r w:rsidRPr="00664AAD">
        <w:rPr>
          <w:rFonts w:ascii="Times New Roman" w:hAnsi="Times New Roman" w:cs="Times New Roman"/>
        </w:rPr>
        <w:br/>
        <w:t>s</w:t>
      </w:r>
      <w:r>
        <w:rPr>
          <w:rFonts w:ascii="Times New Roman" w:hAnsi="Times New Roman" w:cs="Times New Roman"/>
        </w:rPr>
        <w:t xml:space="preserve"> - droga w ruchu jednostajnym, </w:t>
      </w:r>
      <w:r w:rsidRPr="00664AAD">
        <w:rPr>
          <w:rFonts w:ascii="Times New Roman" w:hAnsi="Times New Roman" w:cs="Times New Roman"/>
        </w:rPr>
        <w:t xml:space="preserve">R - promień wewnętrzny cylindra (średni), </w:t>
      </w:r>
      <w:r w:rsidRPr="00664AAD">
        <w:rPr>
          <w:rFonts w:ascii="Times New Roman" w:hAnsi="Times New Roman" w:cs="Times New Roman"/>
        </w:rPr>
        <w:br/>
        <w:t>g - przyspieszenie ziemskie.</w:t>
      </w:r>
    </w:p>
    <w:p w:rsidR="003F3CA5" w:rsidRDefault="003F3C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3F3CA5" w:rsidRPr="003F3CA5" w:rsidRDefault="003F3CA5" w:rsidP="003F3CA5">
      <w:pPr>
        <w:spacing w:before="120" w:after="120" w:line="240" w:lineRule="auto"/>
        <w:jc w:val="center"/>
        <w:rPr>
          <w:rFonts w:ascii="Times New Roman" w:hAnsi="Times New Roman" w:cs="Times New Roman"/>
        </w:rPr>
      </w:pPr>
    </w:p>
    <w:p w:rsidR="00FF6D23" w:rsidRPr="00FF6D23" w:rsidRDefault="006408C7" w:rsidP="00FF6D23">
      <w:pPr>
        <w:pStyle w:val="Akapitzlist"/>
        <w:numPr>
          <w:ilvl w:val="0"/>
          <w:numId w:val="1"/>
        </w:numPr>
        <w:tabs>
          <w:tab w:val="left" w:pos="2977"/>
        </w:tabs>
        <w:rPr>
          <w:b/>
        </w:rPr>
      </w:pPr>
      <w:r w:rsidRPr="00BF6B71">
        <w:rPr>
          <w:b/>
        </w:rPr>
        <w:t>Dane pomiarowe</w:t>
      </w:r>
    </w:p>
    <w:p w:rsidR="00FF6D23" w:rsidRPr="00FF6D23" w:rsidRDefault="00FF6D23" w:rsidP="00FF6D23">
      <w:pPr>
        <w:tabs>
          <w:tab w:val="left" w:pos="2977"/>
        </w:tabs>
      </w:pPr>
      <w:r>
        <w:t>……..……………… :</w:t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604"/>
        <w:gridCol w:w="1093"/>
        <w:gridCol w:w="656"/>
        <w:gridCol w:w="736"/>
        <w:gridCol w:w="723"/>
        <w:gridCol w:w="683"/>
        <w:gridCol w:w="643"/>
        <w:gridCol w:w="536"/>
        <w:gridCol w:w="919"/>
        <w:gridCol w:w="917"/>
        <w:gridCol w:w="778"/>
        <w:gridCol w:w="774"/>
      </w:tblGrid>
      <w:tr w:rsidR="00FF6D23" w:rsidTr="00FF6D23">
        <w:tc>
          <w:tcPr>
            <w:tcW w:w="333" w:type="pct"/>
            <w:vAlign w:val="center"/>
          </w:tcPr>
          <w:p w:rsidR="00FF6D23" w:rsidRP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  <w:szCs w:val="24"/>
              </w:rPr>
            </w:pPr>
            <w:r w:rsidRPr="00FF6D23">
              <w:rPr>
                <w:rFonts w:ascii="Times New Roman" w:hAnsi="Times New Roman" w:cs="Times New Roman"/>
                <w:szCs w:val="24"/>
              </w:rPr>
              <w:t>L.p.</w:t>
            </w:r>
          </w:p>
        </w:tc>
        <w:tc>
          <w:tcPr>
            <w:tcW w:w="603" w:type="pct"/>
            <w:vAlign w:val="center"/>
          </w:tcPr>
          <w:p w:rsidR="00FF6D23" w:rsidRP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FF6D23">
              <w:rPr>
                <w:rFonts w:ascii="Times New Roman" w:hAnsi="Times New Roman" w:cs="Times New Roman"/>
                <w:szCs w:val="24"/>
              </w:rPr>
              <w:t>Rodzaj</w:t>
            </w:r>
          </w:p>
          <w:p w:rsidR="00FF6D23" w:rsidRP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  <w:szCs w:val="24"/>
              </w:rPr>
            </w:pPr>
            <w:r w:rsidRPr="00FF6D23">
              <w:rPr>
                <w:rFonts w:ascii="Times New Roman" w:hAnsi="Times New Roman" w:cs="Times New Roman"/>
                <w:szCs w:val="24"/>
              </w:rPr>
              <w:t>cieczy</w:t>
            </w:r>
          </w:p>
        </w:tc>
        <w:tc>
          <w:tcPr>
            <w:tcW w:w="362" w:type="pct"/>
            <w:vAlign w:val="center"/>
          </w:tcPr>
          <w:p w:rsidR="00FF6D23" w:rsidRP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  <w:szCs w:val="24"/>
              </w:rPr>
            </w:pPr>
            <w:r w:rsidRPr="00FF6D23">
              <w:rPr>
                <w:rFonts w:ascii="Times New Roman" w:hAnsi="Times New Roman" w:cs="Times New Roman"/>
                <w:szCs w:val="24"/>
              </w:rPr>
              <w:t>s[m]</w:t>
            </w:r>
          </w:p>
        </w:tc>
        <w:tc>
          <w:tcPr>
            <w:tcW w:w="406" w:type="pct"/>
            <w:vAlign w:val="center"/>
          </w:tcPr>
          <w:p w:rsidR="00FF6D23" w:rsidRP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  <w:szCs w:val="24"/>
              </w:rPr>
            </w:pPr>
            <w:r w:rsidRPr="00FF6D23">
              <w:rPr>
                <w:rFonts w:ascii="Times New Roman" w:hAnsi="Times New Roman" w:cs="Times New Roman"/>
                <w:szCs w:val="24"/>
              </w:rPr>
              <w:t>D[m]</w:t>
            </w:r>
          </w:p>
        </w:tc>
        <w:tc>
          <w:tcPr>
            <w:tcW w:w="399" w:type="pct"/>
            <w:vAlign w:val="center"/>
          </w:tcPr>
          <w:p w:rsidR="00FF6D23" w:rsidRP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  <w:szCs w:val="24"/>
              </w:rPr>
            </w:pPr>
            <w:r w:rsidRPr="00FF6D23">
              <w:rPr>
                <w:rFonts w:ascii="Times New Roman" w:hAnsi="Times New Roman" w:cs="Times New Roman"/>
                <w:szCs w:val="24"/>
              </w:rPr>
              <w:t>R[m]</w:t>
            </w:r>
          </w:p>
        </w:tc>
        <w:tc>
          <w:tcPr>
            <w:tcW w:w="377" w:type="pct"/>
            <w:vAlign w:val="center"/>
          </w:tcPr>
          <w:p w:rsidR="00FF6D23" w:rsidRP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  <w:szCs w:val="24"/>
              </w:rPr>
            </w:pPr>
            <w:r w:rsidRPr="00FF6D23">
              <w:rPr>
                <w:rFonts w:ascii="Times New Roman" w:hAnsi="Times New Roman" w:cs="Times New Roman"/>
                <w:szCs w:val="24"/>
              </w:rPr>
              <w:t>d[m]</w:t>
            </w:r>
          </w:p>
        </w:tc>
        <w:tc>
          <w:tcPr>
            <w:tcW w:w="355" w:type="pct"/>
            <w:vAlign w:val="center"/>
          </w:tcPr>
          <w:p w:rsidR="00FF6D23" w:rsidRP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  <w:szCs w:val="24"/>
              </w:rPr>
            </w:pPr>
            <w:r w:rsidRPr="00FF6D23">
              <w:rPr>
                <w:rFonts w:ascii="Times New Roman" w:hAnsi="Times New Roman" w:cs="Times New Roman"/>
                <w:szCs w:val="24"/>
              </w:rPr>
              <w:t>r[m]</w:t>
            </w:r>
          </w:p>
        </w:tc>
        <w:tc>
          <w:tcPr>
            <w:tcW w:w="296" w:type="pct"/>
            <w:vAlign w:val="center"/>
          </w:tcPr>
          <w:p w:rsidR="00FF6D23" w:rsidRP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  <w:szCs w:val="24"/>
              </w:rPr>
            </w:pPr>
            <w:r w:rsidRPr="00FF6D23">
              <w:rPr>
                <w:rFonts w:ascii="Times New Roman" w:hAnsi="Times New Roman" w:cs="Times New Roman"/>
                <w:szCs w:val="24"/>
              </w:rPr>
              <w:t>t[s]</w:t>
            </w:r>
          </w:p>
        </w:tc>
        <w:tc>
          <w:tcPr>
            <w:tcW w:w="507" w:type="pct"/>
            <w:vAlign w:val="center"/>
          </w:tcPr>
          <w:p w:rsidR="00FF6D23" w:rsidRP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  <w:szCs w:val="24"/>
              </w:rPr>
            </w:pPr>
            <w:proofErr w:type="spellStart"/>
            <w:r w:rsidRPr="00FF6D23">
              <w:rPr>
                <w:szCs w:val="24"/>
              </w:rPr>
              <w:t>ρ</w:t>
            </w:r>
            <w:r w:rsidRPr="00FF6D23">
              <w:rPr>
                <w:szCs w:val="24"/>
                <w:vertAlign w:val="subscript"/>
              </w:rPr>
              <w:t>k</w:t>
            </w:r>
            <w:proofErr w:type="spellEnd"/>
            <w:r w:rsidRPr="00FF6D23">
              <w:rPr>
                <w:szCs w:val="24"/>
              </w:rPr>
              <w:t xml:space="preserve"> [kg/m</w:t>
            </w:r>
            <w:r w:rsidRPr="00FF6D23">
              <w:rPr>
                <w:szCs w:val="24"/>
                <w:vertAlign w:val="superscript"/>
              </w:rPr>
              <w:t>3</w:t>
            </w:r>
            <w:r w:rsidRPr="00FF6D23">
              <w:rPr>
                <w:szCs w:val="24"/>
              </w:rPr>
              <w:t>]</w:t>
            </w:r>
          </w:p>
        </w:tc>
        <w:tc>
          <w:tcPr>
            <w:tcW w:w="506" w:type="pct"/>
            <w:vAlign w:val="center"/>
          </w:tcPr>
          <w:p w:rsidR="00FF6D23" w:rsidRP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  <w:szCs w:val="24"/>
              </w:rPr>
            </w:pPr>
            <w:proofErr w:type="spellStart"/>
            <w:r w:rsidRPr="00FF6D23">
              <w:rPr>
                <w:szCs w:val="24"/>
              </w:rPr>
              <w:t>ρ</w:t>
            </w:r>
            <w:r w:rsidRPr="00FF6D23">
              <w:rPr>
                <w:szCs w:val="24"/>
                <w:vertAlign w:val="subscript"/>
              </w:rPr>
              <w:t>c</w:t>
            </w:r>
            <w:proofErr w:type="spellEnd"/>
            <w:r w:rsidRPr="00FF6D23">
              <w:rPr>
                <w:szCs w:val="24"/>
              </w:rPr>
              <w:t xml:space="preserve"> [kg/m</w:t>
            </w:r>
            <w:r w:rsidRPr="00FF6D23">
              <w:rPr>
                <w:szCs w:val="24"/>
                <w:vertAlign w:val="superscript"/>
              </w:rPr>
              <w:t>3</w:t>
            </w:r>
            <w:r w:rsidRPr="00FF6D23">
              <w:rPr>
                <w:szCs w:val="24"/>
              </w:rPr>
              <w:t>]</w:t>
            </w:r>
          </w:p>
        </w:tc>
        <w:tc>
          <w:tcPr>
            <w:tcW w:w="429" w:type="pct"/>
            <w:vAlign w:val="center"/>
          </w:tcPr>
          <w:p w:rsidR="00FF6D23" w:rsidRP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  <w:szCs w:val="24"/>
              </w:rPr>
            </w:pPr>
            <w:proofErr w:type="spellStart"/>
            <w:r w:rsidRPr="00FF6D23">
              <w:rPr>
                <w:szCs w:val="24"/>
              </w:rPr>
              <w:t>η</w:t>
            </w:r>
            <w:r w:rsidRPr="00FF6D23">
              <w:rPr>
                <w:szCs w:val="24"/>
                <w:vertAlign w:val="subscript"/>
              </w:rPr>
              <w:t>i</w:t>
            </w:r>
            <w:proofErr w:type="spellEnd"/>
            <w:r w:rsidRPr="00FF6D23">
              <w:rPr>
                <w:szCs w:val="24"/>
                <w:vertAlign w:val="subscript"/>
              </w:rPr>
              <w:t xml:space="preserve"> </w:t>
            </w:r>
            <w:r w:rsidRPr="00FF6D23">
              <w:rPr>
                <w:szCs w:val="24"/>
              </w:rPr>
              <w:t>[</w:t>
            </w:r>
            <w:proofErr w:type="spellStart"/>
            <w:r w:rsidRPr="00FF6D23">
              <w:rPr>
                <w:szCs w:val="24"/>
              </w:rPr>
              <w:t>Pa·s</w:t>
            </w:r>
            <w:proofErr w:type="spellEnd"/>
            <w:r w:rsidRPr="00FF6D23">
              <w:rPr>
                <w:szCs w:val="24"/>
              </w:rPr>
              <w:t>]</w:t>
            </w:r>
          </w:p>
        </w:tc>
        <w:tc>
          <w:tcPr>
            <w:tcW w:w="428" w:type="pct"/>
            <w:vAlign w:val="center"/>
          </w:tcPr>
          <w:p w:rsidR="00FF6D23" w:rsidRP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  <w:szCs w:val="24"/>
              </w:rPr>
            </w:pPr>
            <w:r w:rsidRPr="00FF6D23">
              <w:rPr>
                <w:szCs w:val="24"/>
              </w:rPr>
              <w:t>η [</w:t>
            </w:r>
            <w:proofErr w:type="spellStart"/>
            <w:r w:rsidRPr="00FF6D23">
              <w:rPr>
                <w:szCs w:val="24"/>
              </w:rPr>
              <w:t>Pa·s</w:t>
            </w:r>
            <w:proofErr w:type="spellEnd"/>
            <w:r w:rsidRPr="00FF6D23">
              <w:rPr>
                <w:szCs w:val="24"/>
              </w:rPr>
              <w:t>]</w:t>
            </w:r>
          </w:p>
        </w:tc>
      </w:tr>
      <w:tr w:rsidR="00FF6D23" w:rsidTr="00FF6D23">
        <w:tc>
          <w:tcPr>
            <w:tcW w:w="333" w:type="pct"/>
            <w:vAlign w:val="center"/>
          </w:tcPr>
          <w:p w:rsidR="00FF6D23" w:rsidRPr="00C623C7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cstheme="minorHAnsi"/>
              </w:rPr>
            </w:pPr>
            <w:r w:rsidRPr="00C623C7">
              <w:rPr>
                <w:rFonts w:cstheme="minorHAnsi"/>
              </w:rPr>
              <w:t>1</w:t>
            </w:r>
          </w:p>
        </w:tc>
        <w:tc>
          <w:tcPr>
            <w:tcW w:w="603" w:type="pct"/>
            <w:vMerge w:val="restart"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362" w:type="pct"/>
            <w:vMerge w:val="restart"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406" w:type="pct"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399" w:type="pct"/>
            <w:vMerge w:val="restart"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377" w:type="pct"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355" w:type="pct"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296" w:type="pct"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507" w:type="pct"/>
            <w:vMerge w:val="restart"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506" w:type="pct"/>
            <w:vMerge w:val="restart"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429" w:type="pct"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428" w:type="pct"/>
            <w:vMerge w:val="restart"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</w:tr>
      <w:tr w:rsidR="00FF6D23" w:rsidTr="00FF6D23">
        <w:tc>
          <w:tcPr>
            <w:tcW w:w="333" w:type="pct"/>
            <w:vAlign w:val="center"/>
          </w:tcPr>
          <w:p w:rsidR="00FF6D23" w:rsidRPr="00C623C7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cstheme="minorHAnsi"/>
              </w:rPr>
            </w:pPr>
            <w:r w:rsidRPr="00C623C7">
              <w:rPr>
                <w:rFonts w:cstheme="minorHAnsi"/>
              </w:rPr>
              <w:t>2</w:t>
            </w:r>
          </w:p>
        </w:tc>
        <w:tc>
          <w:tcPr>
            <w:tcW w:w="603" w:type="pct"/>
            <w:vMerge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362" w:type="pct"/>
            <w:vMerge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406" w:type="pct"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399" w:type="pct"/>
            <w:vMerge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377" w:type="pct"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355" w:type="pct"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296" w:type="pct"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507" w:type="pct"/>
            <w:vMerge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506" w:type="pct"/>
            <w:vMerge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429" w:type="pct"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428" w:type="pct"/>
            <w:vMerge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</w:tr>
      <w:tr w:rsidR="00FF6D23" w:rsidTr="00FF6D23">
        <w:tc>
          <w:tcPr>
            <w:tcW w:w="333" w:type="pct"/>
            <w:vAlign w:val="center"/>
          </w:tcPr>
          <w:p w:rsidR="00FF6D23" w:rsidRPr="00C623C7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cstheme="minorHAnsi"/>
              </w:rPr>
            </w:pPr>
            <w:r w:rsidRPr="00C623C7">
              <w:rPr>
                <w:rFonts w:cstheme="minorHAnsi"/>
              </w:rPr>
              <w:t>3</w:t>
            </w:r>
          </w:p>
        </w:tc>
        <w:tc>
          <w:tcPr>
            <w:tcW w:w="603" w:type="pct"/>
            <w:vMerge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362" w:type="pct"/>
            <w:vMerge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406" w:type="pct"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399" w:type="pct"/>
            <w:vMerge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377" w:type="pct"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355" w:type="pct"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296" w:type="pct"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507" w:type="pct"/>
            <w:vMerge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506" w:type="pct"/>
            <w:vMerge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429" w:type="pct"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428" w:type="pct"/>
            <w:vMerge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</w:tr>
      <w:tr w:rsidR="00FF6D23" w:rsidTr="00FF6D23">
        <w:tc>
          <w:tcPr>
            <w:tcW w:w="333" w:type="pct"/>
            <w:vAlign w:val="center"/>
          </w:tcPr>
          <w:p w:rsidR="00FF6D23" w:rsidRPr="00C623C7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cstheme="minorHAnsi"/>
              </w:rPr>
            </w:pPr>
            <w:r w:rsidRPr="00C623C7">
              <w:rPr>
                <w:rFonts w:cstheme="minorHAnsi"/>
              </w:rPr>
              <w:t>4</w:t>
            </w:r>
          </w:p>
        </w:tc>
        <w:tc>
          <w:tcPr>
            <w:tcW w:w="603" w:type="pct"/>
            <w:vMerge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362" w:type="pct"/>
            <w:vMerge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406" w:type="pct"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399" w:type="pct"/>
            <w:vMerge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377" w:type="pct"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355" w:type="pct"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296" w:type="pct"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507" w:type="pct"/>
            <w:vMerge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506" w:type="pct"/>
            <w:vMerge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429" w:type="pct"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428" w:type="pct"/>
            <w:vMerge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</w:tr>
      <w:tr w:rsidR="00FF6D23" w:rsidTr="00FF6D23">
        <w:tc>
          <w:tcPr>
            <w:tcW w:w="333" w:type="pct"/>
            <w:vAlign w:val="center"/>
          </w:tcPr>
          <w:p w:rsidR="00FF6D23" w:rsidRPr="00C623C7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cstheme="minorHAnsi"/>
              </w:rPr>
            </w:pPr>
            <w:r w:rsidRPr="00C623C7">
              <w:rPr>
                <w:rFonts w:cstheme="minorHAnsi"/>
              </w:rPr>
              <w:t>5</w:t>
            </w:r>
          </w:p>
        </w:tc>
        <w:tc>
          <w:tcPr>
            <w:tcW w:w="603" w:type="pct"/>
            <w:vMerge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362" w:type="pct"/>
            <w:vMerge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406" w:type="pct"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399" w:type="pct"/>
            <w:vMerge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377" w:type="pct"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355" w:type="pct"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296" w:type="pct"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507" w:type="pct"/>
            <w:vMerge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506" w:type="pct"/>
            <w:vMerge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429" w:type="pct"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428" w:type="pct"/>
            <w:vMerge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</w:tr>
      <w:tr w:rsidR="00FF6D23" w:rsidTr="00FF6D23">
        <w:tc>
          <w:tcPr>
            <w:tcW w:w="333" w:type="pct"/>
            <w:vAlign w:val="center"/>
          </w:tcPr>
          <w:p w:rsidR="00FF6D23" w:rsidRPr="00C623C7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cstheme="minorHAnsi"/>
              </w:rPr>
            </w:pPr>
            <w:r w:rsidRPr="00C623C7">
              <w:rPr>
                <w:rFonts w:cstheme="minorHAnsi"/>
              </w:rPr>
              <w:t>6</w:t>
            </w:r>
          </w:p>
        </w:tc>
        <w:tc>
          <w:tcPr>
            <w:tcW w:w="603" w:type="pct"/>
            <w:vMerge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362" w:type="pct"/>
            <w:vMerge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406" w:type="pct"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399" w:type="pct"/>
            <w:vMerge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377" w:type="pct"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355" w:type="pct"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296" w:type="pct"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507" w:type="pct"/>
            <w:vMerge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506" w:type="pct"/>
            <w:vMerge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429" w:type="pct"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428" w:type="pct"/>
            <w:vMerge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</w:tr>
      <w:tr w:rsidR="00FF6D23" w:rsidTr="00FF6D23">
        <w:tc>
          <w:tcPr>
            <w:tcW w:w="333" w:type="pct"/>
            <w:vAlign w:val="center"/>
          </w:tcPr>
          <w:p w:rsidR="00FF6D23" w:rsidRPr="00C623C7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cstheme="minorHAnsi"/>
              </w:rPr>
            </w:pPr>
            <w:r w:rsidRPr="00C623C7">
              <w:rPr>
                <w:rFonts w:cstheme="minorHAnsi"/>
              </w:rPr>
              <w:t>7</w:t>
            </w:r>
          </w:p>
        </w:tc>
        <w:tc>
          <w:tcPr>
            <w:tcW w:w="603" w:type="pct"/>
            <w:vMerge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362" w:type="pct"/>
            <w:vMerge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406" w:type="pct"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399" w:type="pct"/>
            <w:vMerge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377" w:type="pct"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355" w:type="pct"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296" w:type="pct"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507" w:type="pct"/>
            <w:vMerge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506" w:type="pct"/>
            <w:vMerge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429" w:type="pct"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428" w:type="pct"/>
            <w:vMerge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</w:tr>
      <w:tr w:rsidR="00FF6D23" w:rsidTr="00FF6D23">
        <w:tc>
          <w:tcPr>
            <w:tcW w:w="333" w:type="pct"/>
            <w:vAlign w:val="center"/>
          </w:tcPr>
          <w:p w:rsidR="00FF6D23" w:rsidRPr="00C623C7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cstheme="minorHAnsi"/>
              </w:rPr>
            </w:pPr>
            <w:r w:rsidRPr="00C623C7">
              <w:rPr>
                <w:rFonts w:cstheme="minorHAnsi"/>
              </w:rPr>
              <w:t>8</w:t>
            </w:r>
          </w:p>
        </w:tc>
        <w:tc>
          <w:tcPr>
            <w:tcW w:w="603" w:type="pct"/>
            <w:vMerge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362" w:type="pct"/>
            <w:vMerge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406" w:type="pct"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399" w:type="pct"/>
            <w:vMerge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377" w:type="pct"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355" w:type="pct"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296" w:type="pct"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507" w:type="pct"/>
            <w:vMerge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506" w:type="pct"/>
            <w:vMerge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429" w:type="pct"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428" w:type="pct"/>
            <w:vMerge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</w:tr>
      <w:tr w:rsidR="00FF6D23" w:rsidTr="00FF6D23">
        <w:tc>
          <w:tcPr>
            <w:tcW w:w="333" w:type="pct"/>
            <w:vAlign w:val="center"/>
          </w:tcPr>
          <w:p w:rsidR="00FF6D23" w:rsidRPr="00C623C7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cstheme="minorHAnsi"/>
              </w:rPr>
            </w:pPr>
            <w:r w:rsidRPr="00C623C7">
              <w:rPr>
                <w:rFonts w:cstheme="minorHAnsi"/>
              </w:rPr>
              <w:t>9</w:t>
            </w:r>
          </w:p>
        </w:tc>
        <w:tc>
          <w:tcPr>
            <w:tcW w:w="603" w:type="pct"/>
            <w:vMerge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362" w:type="pct"/>
            <w:vMerge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406" w:type="pct"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399" w:type="pct"/>
            <w:vMerge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377" w:type="pct"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355" w:type="pct"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296" w:type="pct"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507" w:type="pct"/>
            <w:vMerge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506" w:type="pct"/>
            <w:vMerge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429" w:type="pct"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428" w:type="pct"/>
            <w:vMerge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</w:tr>
      <w:tr w:rsidR="00FF6D23" w:rsidTr="00FF6D23">
        <w:tc>
          <w:tcPr>
            <w:tcW w:w="333" w:type="pct"/>
            <w:vAlign w:val="center"/>
          </w:tcPr>
          <w:p w:rsidR="00FF6D23" w:rsidRPr="00C623C7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cstheme="minorHAnsi"/>
              </w:rPr>
            </w:pPr>
            <w:r w:rsidRPr="00C623C7">
              <w:rPr>
                <w:rFonts w:cstheme="minorHAnsi"/>
              </w:rPr>
              <w:t>10</w:t>
            </w:r>
          </w:p>
        </w:tc>
        <w:tc>
          <w:tcPr>
            <w:tcW w:w="603" w:type="pct"/>
            <w:vMerge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362" w:type="pct"/>
            <w:vMerge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406" w:type="pct"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399" w:type="pct"/>
            <w:vMerge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377" w:type="pct"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355" w:type="pct"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296" w:type="pct"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507" w:type="pct"/>
            <w:vMerge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506" w:type="pct"/>
            <w:vMerge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429" w:type="pct"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428" w:type="pct"/>
            <w:vMerge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</w:tr>
    </w:tbl>
    <w:p w:rsidR="00FF6D23" w:rsidRDefault="00FF6D23" w:rsidP="00FF6D23">
      <w:pPr>
        <w:tabs>
          <w:tab w:val="left" w:pos="2977"/>
        </w:tabs>
      </w:pPr>
    </w:p>
    <w:p w:rsidR="00FF6D23" w:rsidRPr="00FF6D23" w:rsidRDefault="00FF6D23" w:rsidP="00FF6D23">
      <w:pPr>
        <w:tabs>
          <w:tab w:val="left" w:pos="2977"/>
        </w:tabs>
      </w:pPr>
      <w:r>
        <w:t>……..……………… :</w:t>
      </w:r>
    </w:p>
    <w:p w:rsidR="00FF6D23" w:rsidRDefault="00FF6D23" w:rsidP="00F0217A">
      <w:pPr>
        <w:pStyle w:val="Akapitzlist"/>
        <w:tabs>
          <w:tab w:val="left" w:pos="2977"/>
        </w:tabs>
        <w:ind w:left="360"/>
        <w:rPr>
          <w:b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603"/>
        <w:gridCol w:w="1093"/>
        <w:gridCol w:w="656"/>
        <w:gridCol w:w="736"/>
        <w:gridCol w:w="723"/>
        <w:gridCol w:w="683"/>
        <w:gridCol w:w="643"/>
        <w:gridCol w:w="536"/>
        <w:gridCol w:w="918"/>
        <w:gridCol w:w="917"/>
        <w:gridCol w:w="778"/>
        <w:gridCol w:w="776"/>
      </w:tblGrid>
      <w:tr w:rsidR="00FF6D23" w:rsidTr="00194D7A">
        <w:tc>
          <w:tcPr>
            <w:tcW w:w="0" w:type="auto"/>
            <w:vAlign w:val="center"/>
          </w:tcPr>
          <w:p w:rsidR="00FF6D23" w:rsidRPr="00C62840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  <w:sz w:val="24"/>
                <w:szCs w:val="24"/>
              </w:rPr>
            </w:pPr>
            <w:r w:rsidRPr="00C62840">
              <w:rPr>
                <w:rFonts w:ascii="Times New Roman" w:hAnsi="Times New Roman" w:cs="Times New Roman"/>
                <w:sz w:val="24"/>
                <w:szCs w:val="24"/>
              </w:rPr>
              <w:t>L.p.</w:t>
            </w:r>
          </w:p>
        </w:tc>
        <w:tc>
          <w:tcPr>
            <w:tcW w:w="1093" w:type="dxa"/>
            <w:vAlign w:val="center"/>
          </w:tcPr>
          <w:p w:rsidR="00FF6D23" w:rsidRPr="00C62840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2840">
              <w:rPr>
                <w:rFonts w:ascii="Times New Roman" w:hAnsi="Times New Roman" w:cs="Times New Roman"/>
                <w:sz w:val="24"/>
                <w:szCs w:val="24"/>
              </w:rPr>
              <w:t>Rodzaj</w:t>
            </w:r>
          </w:p>
          <w:p w:rsidR="00FF6D23" w:rsidRPr="00C62840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  <w:sz w:val="24"/>
                <w:szCs w:val="24"/>
              </w:rPr>
            </w:pPr>
            <w:r w:rsidRPr="00C62840">
              <w:rPr>
                <w:rFonts w:ascii="Times New Roman" w:hAnsi="Times New Roman" w:cs="Times New Roman"/>
                <w:sz w:val="24"/>
                <w:szCs w:val="24"/>
              </w:rPr>
              <w:t>cie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cz</w:t>
            </w:r>
            <w:r w:rsidRPr="00C62840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656" w:type="dxa"/>
            <w:vAlign w:val="center"/>
          </w:tcPr>
          <w:p w:rsidR="00FF6D23" w:rsidRPr="00C62840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  <w:sz w:val="24"/>
                <w:szCs w:val="24"/>
              </w:rPr>
            </w:pPr>
            <w:r w:rsidRPr="00C62840">
              <w:rPr>
                <w:rFonts w:ascii="Times New Roman" w:hAnsi="Times New Roman" w:cs="Times New Roman"/>
                <w:sz w:val="24"/>
                <w:szCs w:val="24"/>
              </w:rPr>
              <w:t>s[m]</w:t>
            </w:r>
          </w:p>
        </w:tc>
        <w:tc>
          <w:tcPr>
            <w:tcW w:w="0" w:type="auto"/>
            <w:vAlign w:val="center"/>
          </w:tcPr>
          <w:p w:rsidR="00FF6D23" w:rsidRPr="00C62840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  <w:sz w:val="24"/>
                <w:szCs w:val="24"/>
              </w:rPr>
            </w:pPr>
            <w:r w:rsidRPr="00C62840">
              <w:rPr>
                <w:rFonts w:ascii="Times New Roman" w:hAnsi="Times New Roman" w:cs="Times New Roman"/>
                <w:sz w:val="24"/>
                <w:szCs w:val="24"/>
              </w:rPr>
              <w:t>D[m]</w:t>
            </w:r>
          </w:p>
        </w:tc>
        <w:tc>
          <w:tcPr>
            <w:tcW w:w="0" w:type="auto"/>
            <w:vAlign w:val="center"/>
          </w:tcPr>
          <w:p w:rsidR="00FF6D23" w:rsidRPr="00C62840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  <w:sz w:val="24"/>
                <w:szCs w:val="24"/>
              </w:rPr>
            </w:pPr>
            <w:r w:rsidRPr="00C62840">
              <w:rPr>
                <w:rFonts w:ascii="Times New Roman" w:hAnsi="Times New Roman" w:cs="Times New Roman"/>
                <w:sz w:val="24"/>
                <w:szCs w:val="24"/>
              </w:rPr>
              <w:t>R[m]</w:t>
            </w:r>
          </w:p>
        </w:tc>
        <w:tc>
          <w:tcPr>
            <w:tcW w:w="0" w:type="auto"/>
            <w:vAlign w:val="center"/>
          </w:tcPr>
          <w:p w:rsidR="00FF6D23" w:rsidRPr="00C62840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  <w:sz w:val="24"/>
                <w:szCs w:val="24"/>
              </w:rPr>
            </w:pPr>
            <w:r w:rsidRPr="00C62840">
              <w:rPr>
                <w:rFonts w:ascii="Times New Roman" w:hAnsi="Times New Roman" w:cs="Times New Roman"/>
                <w:sz w:val="24"/>
                <w:szCs w:val="24"/>
              </w:rPr>
              <w:t>d[m]</w:t>
            </w:r>
          </w:p>
        </w:tc>
        <w:tc>
          <w:tcPr>
            <w:tcW w:w="0" w:type="auto"/>
            <w:vAlign w:val="center"/>
          </w:tcPr>
          <w:p w:rsidR="00FF6D23" w:rsidRPr="00C62840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  <w:sz w:val="24"/>
                <w:szCs w:val="24"/>
              </w:rPr>
            </w:pPr>
            <w:r w:rsidRPr="00C62840">
              <w:rPr>
                <w:rFonts w:ascii="Times New Roman" w:hAnsi="Times New Roman" w:cs="Times New Roman"/>
                <w:sz w:val="24"/>
                <w:szCs w:val="24"/>
              </w:rPr>
              <w:t>r[m]</w:t>
            </w:r>
          </w:p>
        </w:tc>
        <w:tc>
          <w:tcPr>
            <w:tcW w:w="0" w:type="auto"/>
            <w:vAlign w:val="center"/>
          </w:tcPr>
          <w:p w:rsidR="00FF6D23" w:rsidRPr="00C62840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  <w:sz w:val="24"/>
                <w:szCs w:val="24"/>
              </w:rPr>
            </w:pPr>
            <w:r w:rsidRPr="00C62840">
              <w:rPr>
                <w:rFonts w:ascii="Times New Roman" w:hAnsi="Times New Roman" w:cs="Times New Roman"/>
                <w:sz w:val="24"/>
                <w:szCs w:val="24"/>
              </w:rPr>
              <w:t>t[s]</w:t>
            </w:r>
          </w:p>
        </w:tc>
        <w:tc>
          <w:tcPr>
            <w:tcW w:w="0" w:type="auto"/>
            <w:vAlign w:val="center"/>
          </w:tcPr>
          <w:p w:rsidR="00FF6D23" w:rsidRPr="00C62840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 w:rsidRPr="00C62840">
              <w:rPr>
                <w:sz w:val="24"/>
                <w:szCs w:val="24"/>
              </w:rPr>
              <w:t>ρ</w:t>
            </w:r>
            <w:r w:rsidRPr="00C62840">
              <w:rPr>
                <w:sz w:val="24"/>
                <w:szCs w:val="24"/>
                <w:vertAlign w:val="subscript"/>
              </w:rPr>
              <w:t>k</w:t>
            </w:r>
            <w:proofErr w:type="spellEnd"/>
            <w:r w:rsidRPr="00C62840">
              <w:rPr>
                <w:sz w:val="24"/>
                <w:szCs w:val="24"/>
              </w:rPr>
              <w:t xml:space="preserve"> [kg/m</w:t>
            </w:r>
            <w:r w:rsidRPr="00C62840">
              <w:rPr>
                <w:sz w:val="24"/>
                <w:szCs w:val="24"/>
                <w:vertAlign w:val="superscript"/>
              </w:rPr>
              <w:t>3</w:t>
            </w:r>
            <w:r w:rsidRPr="00C62840">
              <w:rPr>
                <w:sz w:val="24"/>
                <w:szCs w:val="24"/>
              </w:rPr>
              <w:t xml:space="preserve"> ]</w:t>
            </w:r>
          </w:p>
        </w:tc>
        <w:tc>
          <w:tcPr>
            <w:tcW w:w="0" w:type="auto"/>
            <w:vAlign w:val="center"/>
          </w:tcPr>
          <w:p w:rsidR="00FF6D23" w:rsidRPr="00C62840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 w:rsidRPr="00C62840">
              <w:rPr>
                <w:sz w:val="24"/>
                <w:szCs w:val="24"/>
              </w:rPr>
              <w:t>ρ</w:t>
            </w:r>
            <w:r w:rsidRPr="00C62840">
              <w:rPr>
                <w:sz w:val="24"/>
                <w:szCs w:val="24"/>
                <w:vertAlign w:val="subscript"/>
              </w:rPr>
              <w:t>c</w:t>
            </w:r>
            <w:proofErr w:type="spellEnd"/>
            <w:r w:rsidRPr="00C62840">
              <w:rPr>
                <w:sz w:val="24"/>
                <w:szCs w:val="24"/>
              </w:rPr>
              <w:t xml:space="preserve"> [kg/m</w:t>
            </w:r>
            <w:r w:rsidRPr="00C62840">
              <w:rPr>
                <w:sz w:val="24"/>
                <w:szCs w:val="24"/>
                <w:vertAlign w:val="superscript"/>
              </w:rPr>
              <w:t>3</w:t>
            </w:r>
            <w:r w:rsidRPr="00C62840">
              <w:rPr>
                <w:sz w:val="24"/>
                <w:szCs w:val="24"/>
              </w:rPr>
              <w:t xml:space="preserve"> ]</w:t>
            </w:r>
          </w:p>
        </w:tc>
        <w:tc>
          <w:tcPr>
            <w:tcW w:w="0" w:type="auto"/>
            <w:vAlign w:val="center"/>
          </w:tcPr>
          <w:p w:rsidR="00FF6D23" w:rsidRPr="00C62840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 w:rsidRPr="00C62840">
              <w:rPr>
                <w:sz w:val="24"/>
                <w:szCs w:val="24"/>
              </w:rPr>
              <w:t>η</w:t>
            </w:r>
            <w:r w:rsidRPr="00C62840">
              <w:rPr>
                <w:sz w:val="24"/>
                <w:szCs w:val="24"/>
                <w:vertAlign w:val="subscript"/>
              </w:rPr>
              <w:t>i</w:t>
            </w:r>
            <w:proofErr w:type="spellEnd"/>
            <w:r w:rsidRPr="00C62840">
              <w:rPr>
                <w:sz w:val="24"/>
                <w:szCs w:val="24"/>
                <w:vertAlign w:val="subscript"/>
              </w:rPr>
              <w:t xml:space="preserve"> </w:t>
            </w:r>
            <w:r w:rsidRPr="00C62840">
              <w:rPr>
                <w:sz w:val="24"/>
                <w:szCs w:val="24"/>
              </w:rPr>
              <w:t>[</w:t>
            </w:r>
            <w:proofErr w:type="spellStart"/>
            <w:r w:rsidRPr="00C62840">
              <w:rPr>
                <w:sz w:val="24"/>
                <w:szCs w:val="24"/>
              </w:rPr>
              <w:t>Pa·s</w:t>
            </w:r>
            <w:proofErr w:type="spellEnd"/>
            <w:r w:rsidRPr="00C62840">
              <w:rPr>
                <w:sz w:val="24"/>
                <w:szCs w:val="24"/>
              </w:rPr>
              <w:t>]</w:t>
            </w:r>
          </w:p>
        </w:tc>
        <w:tc>
          <w:tcPr>
            <w:tcW w:w="0" w:type="auto"/>
            <w:vAlign w:val="center"/>
          </w:tcPr>
          <w:p w:rsidR="00FF6D23" w:rsidRPr="00C62840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  <w:sz w:val="24"/>
                <w:szCs w:val="24"/>
              </w:rPr>
            </w:pPr>
            <w:r w:rsidRPr="00C62840">
              <w:rPr>
                <w:sz w:val="24"/>
                <w:szCs w:val="24"/>
              </w:rPr>
              <w:t>η [</w:t>
            </w:r>
            <w:proofErr w:type="spellStart"/>
            <w:r w:rsidRPr="00C62840">
              <w:rPr>
                <w:sz w:val="24"/>
                <w:szCs w:val="24"/>
              </w:rPr>
              <w:t>Pa·s</w:t>
            </w:r>
            <w:proofErr w:type="spellEnd"/>
            <w:r w:rsidRPr="00C62840">
              <w:rPr>
                <w:sz w:val="24"/>
                <w:szCs w:val="24"/>
              </w:rPr>
              <w:t>]</w:t>
            </w:r>
          </w:p>
        </w:tc>
      </w:tr>
      <w:tr w:rsidR="00FF6D23" w:rsidTr="00194D7A">
        <w:tc>
          <w:tcPr>
            <w:tcW w:w="0" w:type="auto"/>
            <w:vAlign w:val="center"/>
          </w:tcPr>
          <w:p w:rsidR="00FF6D23" w:rsidRPr="00C623C7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cstheme="minorHAnsi"/>
              </w:rPr>
            </w:pPr>
            <w:r w:rsidRPr="00C623C7">
              <w:rPr>
                <w:rFonts w:cstheme="minorHAnsi"/>
              </w:rPr>
              <w:t>1</w:t>
            </w:r>
          </w:p>
        </w:tc>
        <w:tc>
          <w:tcPr>
            <w:tcW w:w="1093" w:type="dxa"/>
            <w:vMerge w:val="restart"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656" w:type="dxa"/>
            <w:vMerge w:val="restart"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0" w:type="auto"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0" w:type="auto"/>
            <w:vMerge w:val="restart"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0" w:type="auto"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0" w:type="auto"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0" w:type="auto"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0" w:type="auto"/>
            <w:vMerge w:val="restart"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0" w:type="auto"/>
            <w:vMerge w:val="restart"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0" w:type="auto"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0" w:type="auto"/>
            <w:vMerge w:val="restart"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</w:tr>
      <w:tr w:rsidR="00FF6D23" w:rsidTr="00194D7A">
        <w:tc>
          <w:tcPr>
            <w:tcW w:w="0" w:type="auto"/>
            <w:vAlign w:val="center"/>
          </w:tcPr>
          <w:p w:rsidR="00FF6D23" w:rsidRPr="00C623C7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cstheme="minorHAnsi"/>
              </w:rPr>
            </w:pPr>
            <w:r w:rsidRPr="00C623C7">
              <w:rPr>
                <w:rFonts w:cstheme="minorHAnsi"/>
              </w:rPr>
              <w:t>2</w:t>
            </w:r>
          </w:p>
        </w:tc>
        <w:tc>
          <w:tcPr>
            <w:tcW w:w="1093" w:type="dxa"/>
            <w:vMerge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656" w:type="dxa"/>
            <w:vMerge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0" w:type="auto"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0" w:type="auto"/>
            <w:vMerge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0" w:type="auto"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0" w:type="auto"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0" w:type="auto"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0" w:type="auto"/>
            <w:vMerge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0" w:type="auto"/>
            <w:vMerge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0" w:type="auto"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0" w:type="auto"/>
            <w:vMerge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</w:tr>
      <w:tr w:rsidR="00FF6D23" w:rsidTr="00194D7A">
        <w:tc>
          <w:tcPr>
            <w:tcW w:w="0" w:type="auto"/>
            <w:vAlign w:val="center"/>
          </w:tcPr>
          <w:p w:rsidR="00FF6D23" w:rsidRPr="00C623C7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cstheme="minorHAnsi"/>
              </w:rPr>
            </w:pPr>
            <w:r w:rsidRPr="00C623C7">
              <w:rPr>
                <w:rFonts w:cstheme="minorHAnsi"/>
              </w:rPr>
              <w:t>3</w:t>
            </w:r>
          </w:p>
        </w:tc>
        <w:tc>
          <w:tcPr>
            <w:tcW w:w="1093" w:type="dxa"/>
            <w:vMerge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656" w:type="dxa"/>
            <w:vMerge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0" w:type="auto"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0" w:type="auto"/>
            <w:vMerge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0" w:type="auto"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0" w:type="auto"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0" w:type="auto"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0" w:type="auto"/>
            <w:vMerge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0" w:type="auto"/>
            <w:vMerge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0" w:type="auto"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0" w:type="auto"/>
            <w:vMerge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</w:tr>
      <w:tr w:rsidR="00FF6D23" w:rsidTr="00194D7A">
        <w:tc>
          <w:tcPr>
            <w:tcW w:w="0" w:type="auto"/>
            <w:vAlign w:val="center"/>
          </w:tcPr>
          <w:p w:rsidR="00FF6D23" w:rsidRPr="00C623C7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cstheme="minorHAnsi"/>
              </w:rPr>
            </w:pPr>
            <w:r w:rsidRPr="00C623C7">
              <w:rPr>
                <w:rFonts w:cstheme="minorHAnsi"/>
              </w:rPr>
              <w:t>4</w:t>
            </w:r>
          </w:p>
        </w:tc>
        <w:tc>
          <w:tcPr>
            <w:tcW w:w="1093" w:type="dxa"/>
            <w:vMerge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656" w:type="dxa"/>
            <w:vMerge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0" w:type="auto"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0" w:type="auto"/>
            <w:vMerge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0" w:type="auto"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0" w:type="auto"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0" w:type="auto"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0" w:type="auto"/>
            <w:vMerge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0" w:type="auto"/>
            <w:vMerge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0" w:type="auto"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0" w:type="auto"/>
            <w:vMerge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</w:tr>
      <w:tr w:rsidR="00FF6D23" w:rsidTr="00194D7A">
        <w:tc>
          <w:tcPr>
            <w:tcW w:w="0" w:type="auto"/>
            <w:vAlign w:val="center"/>
          </w:tcPr>
          <w:p w:rsidR="00FF6D23" w:rsidRPr="00C623C7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cstheme="minorHAnsi"/>
              </w:rPr>
            </w:pPr>
            <w:r w:rsidRPr="00C623C7">
              <w:rPr>
                <w:rFonts w:cstheme="minorHAnsi"/>
              </w:rPr>
              <w:t>5</w:t>
            </w:r>
          </w:p>
        </w:tc>
        <w:tc>
          <w:tcPr>
            <w:tcW w:w="1093" w:type="dxa"/>
            <w:vMerge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656" w:type="dxa"/>
            <w:vMerge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0" w:type="auto"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0" w:type="auto"/>
            <w:vMerge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0" w:type="auto"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0" w:type="auto"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0" w:type="auto"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0" w:type="auto"/>
            <w:vMerge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0" w:type="auto"/>
            <w:vMerge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0" w:type="auto"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0" w:type="auto"/>
            <w:vMerge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</w:tr>
      <w:tr w:rsidR="00FF6D23" w:rsidTr="00194D7A">
        <w:tc>
          <w:tcPr>
            <w:tcW w:w="0" w:type="auto"/>
            <w:vAlign w:val="center"/>
          </w:tcPr>
          <w:p w:rsidR="00FF6D23" w:rsidRPr="00C623C7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cstheme="minorHAnsi"/>
              </w:rPr>
            </w:pPr>
            <w:r w:rsidRPr="00C623C7">
              <w:rPr>
                <w:rFonts w:cstheme="minorHAnsi"/>
              </w:rPr>
              <w:t>6</w:t>
            </w:r>
          </w:p>
        </w:tc>
        <w:tc>
          <w:tcPr>
            <w:tcW w:w="1093" w:type="dxa"/>
            <w:vMerge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656" w:type="dxa"/>
            <w:vMerge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0" w:type="auto"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0" w:type="auto"/>
            <w:vMerge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0" w:type="auto"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0" w:type="auto"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0" w:type="auto"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0" w:type="auto"/>
            <w:vMerge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0" w:type="auto"/>
            <w:vMerge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0" w:type="auto"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0" w:type="auto"/>
            <w:vMerge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</w:tr>
      <w:tr w:rsidR="00FF6D23" w:rsidTr="00194D7A">
        <w:tc>
          <w:tcPr>
            <w:tcW w:w="0" w:type="auto"/>
            <w:vAlign w:val="center"/>
          </w:tcPr>
          <w:p w:rsidR="00FF6D23" w:rsidRPr="00C623C7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cstheme="minorHAnsi"/>
              </w:rPr>
            </w:pPr>
            <w:r w:rsidRPr="00C623C7">
              <w:rPr>
                <w:rFonts w:cstheme="minorHAnsi"/>
              </w:rPr>
              <w:t>7</w:t>
            </w:r>
          </w:p>
        </w:tc>
        <w:tc>
          <w:tcPr>
            <w:tcW w:w="1093" w:type="dxa"/>
            <w:vMerge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656" w:type="dxa"/>
            <w:vMerge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0" w:type="auto"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0" w:type="auto"/>
            <w:vMerge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0" w:type="auto"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0" w:type="auto"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0" w:type="auto"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0" w:type="auto"/>
            <w:vMerge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0" w:type="auto"/>
            <w:vMerge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0" w:type="auto"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0" w:type="auto"/>
            <w:vMerge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</w:tr>
      <w:tr w:rsidR="00FF6D23" w:rsidTr="00194D7A">
        <w:tc>
          <w:tcPr>
            <w:tcW w:w="0" w:type="auto"/>
            <w:vAlign w:val="center"/>
          </w:tcPr>
          <w:p w:rsidR="00FF6D23" w:rsidRPr="00C623C7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cstheme="minorHAnsi"/>
              </w:rPr>
            </w:pPr>
            <w:r w:rsidRPr="00C623C7">
              <w:rPr>
                <w:rFonts w:cstheme="minorHAnsi"/>
              </w:rPr>
              <w:t>8</w:t>
            </w:r>
          </w:p>
        </w:tc>
        <w:tc>
          <w:tcPr>
            <w:tcW w:w="1093" w:type="dxa"/>
            <w:vMerge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656" w:type="dxa"/>
            <w:vMerge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0" w:type="auto"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0" w:type="auto"/>
            <w:vMerge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0" w:type="auto"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0" w:type="auto"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0" w:type="auto"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0" w:type="auto"/>
            <w:vMerge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0" w:type="auto"/>
            <w:vMerge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0" w:type="auto"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0" w:type="auto"/>
            <w:vMerge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</w:tr>
      <w:tr w:rsidR="00FF6D23" w:rsidTr="00194D7A">
        <w:tc>
          <w:tcPr>
            <w:tcW w:w="0" w:type="auto"/>
            <w:vAlign w:val="center"/>
          </w:tcPr>
          <w:p w:rsidR="00FF6D23" w:rsidRPr="00C623C7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cstheme="minorHAnsi"/>
              </w:rPr>
            </w:pPr>
            <w:r w:rsidRPr="00C623C7">
              <w:rPr>
                <w:rFonts w:cstheme="minorHAnsi"/>
              </w:rPr>
              <w:t>9</w:t>
            </w:r>
          </w:p>
        </w:tc>
        <w:tc>
          <w:tcPr>
            <w:tcW w:w="1093" w:type="dxa"/>
            <w:vMerge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656" w:type="dxa"/>
            <w:vMerge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0" w:type="auto"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0" w:type="auto"/>
            <w:vMerge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0" w:type="auto"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0" w:type="auto"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0" w:type="auto"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0" w:type="auto"/>
            <w:vMerge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0" w:type="auto"/>
            <w:vMerge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0" w:type="auto"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0" w:type="auto"/>
            <w:vMerge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</w:tr>
      <w:tr w:rsidR="00FF6D23" w:rsidTr="00194D7A">
        <w:tc>
          <w:tcPr>
            <w:tcW w:w="0" w:type="auto"/>
            <w:vAlign w:val="center"/>
          </w:tcPr>
          <w:p w:rsidR="00FF6D23" w:rsidRPr="00C623C7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cstheme="minorHAnsi"/>
              </w:rPr>
            </w:pPr>
            <w:r w:rsidRPr="00C623C7">
              <w:rPr>
                <w:rFonts w:cstheme="minorHAnsi"/>
              </w:rPr>
              <w:t>10</w:t>
            </w:r>
          </w:p>
        </w:tc>
        <w:tc>
          <w:tcPr>
            <w:tcW w:w="1093" w:type="dxa"/>
            <w:vMerge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656" w:type="dxa"/>
            <w:vMerge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0" w:type="auto"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0" w:type="auto"/>
            <w:vMerge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0" w:type="auto"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0" w:type="auto"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0" w:type="auto"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0" w:type="auto"/>
            <w:vMerge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0" w:type="auto"/>
            <w:vMerge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0" w:type="auto"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  <w:tc>
          <w:tcPr>
            <w:tcW w:w="0" w:type="auto"/>
            <w:vMerge/>
            <w:vAlign w:val="center"/>
          </w:tcPr>
          <w:p w:rsidR="00FF6D23" w:rsidRDefault="00FF6D23" w:rsidP="00194D7A">
            <w:pPr>
              <w:pStyle w:val="Akapitzlist"/>
              <w:spacing w:line="360" w:lineRule="auto"/>
              <w:ind w:left="0"/>
              <w:jc w:val="center"/>
              <w:rPr>
                <w:rFonts w:ascii="Georgia" w:hAnsi="Georgia"/>
              </w:rPr>
            </w:pPr>
          </w:p>
        </w:tc>
      </w:tr>
    </w:tbl>
    <w:p w:rsidR="00FF6D23" w:rsidRDefault="00FF6D23" w:rsidP="00FF6D23">
      <w:pPr>
        <w:pStyle w:val="Akapitzlist"/>
        <w:tabs>
          <w:tab w:val="left" w:pos="2977"/>
        </w:tabs>
        <w:ind w:left="360"/>
        <w:rPr>
          <w:b/>
        </w:rPr>
      </w:pPr>
    </w:p>
    <w:p w:rsidR="00FF6D23" w:rsidRDefault="00FF6D23" w:rsidP="00FF6D23">
      <w:pPr>
        <w:pStyle w:val="Akapitzlist"/>
        <w:tabs>
          <w:tab w:val="left" w:pos="2977"/>
        </w:tabs>
        <w:ind w:left="360"/>
        <w:rPr>
          <w:b/>
        </w:rPr>
      </w:pPr>
    </w:p>
    <w:p w:rsidR="00FF6D23" w:rsidRDefault="00FF6D23" w:rsidP="00FF6D23">
      <w:pPr>
        <w:pStyle w:val="Akapitzlist"/>
        <w:tabs>
          <w:tab w:val="left" w:pos="2977"/>
        </w:tabs>
        <w:ind w:left="360"/>
        <w:rPr>
          <w:b/>
        </w:rPr>
      </w:pPr>
    </w:p>
    <w:p w:rsidR="00FC5BD1" w:rsidRDefault="006408C7" w:rsidP="00FC5BD1">
      <w:pPr>
        <w:pStyle w:val="Akapitzlist"/>
        <w:numPr>
          <w:ilvl w:val="0"/>
          <w:numId w:val="1"/>
        </w:numPr>
        <w:tabs>
          <w:tab w:val="left" w:pos="2977"/>
        </w:tabs>
        <w:rPr>
          <w:b/>
        </w:rPr>
      </w:pPr>
      <w:r>
        <w:rPr>
          <w:b/>
        </w:rPr>
        <w:lastRenderedPageBreak/>
        <w:t>Notatki</w:t>
      </w:r>
    </w:p>
    <w:p w:rsidR="00F0217A" w:rsidRDefault="00F0217A" w:rsidP="00F0217A">
      <w:pPr>
        <w:pStyle w:val="Akapitzlist"/>
        <w:tabs>
          <w:tab w:val="left" w:pos="2977"/>
        </w:tabs>
        <w:ind w:left="360"/>
        <w:rPr>
          <w:b/>
        </w:rPr>
      </w:pPr>
    </w:p>
    <w:p w:rsidR="00FC5BD1" w:rsidRDefault="00FC5BD1" w:rsidP="00FC5BD1">
      <w:pPr>
        <w:pStyle w:val="Akapitzlist"/>
        <w:tabs>
          <w:tab w:val="left" w:pos="2977"/>
        </w:tabs>
        <w:ind w:left="360"/>
        <w:rPr>
          <w:b/>
        </w:rPr>
      </w:pPr>
    </w:p>
    <w:p w:rsidR="00FC5BD1" w:rsidRPr="00FC5BD1" w:rsidRDefault="00FC5BD1" w:rsidP="00FC5BD1">
      <w:pPr>
        <w:pStyle w:val="Akapitzlist"/>
        <w:tabs>
          <w:tab w:val="left" w:pos="2977"/>
        </w:tabs>
        <w:ind w:left="360"/>
        <w:rPr>
          <w:b/>
        </w:rPr>
      </w:pPr>
    </w:p>
    <w:sectPr w:rsidR="00FC5BD1" w:rsidRPr="00FC5BD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7CA2" w:rsidRDefault="00BE7CA2" w:rsidP="00FC5BD1">
      <w:pPr>
        <w:spacing w:after="0" w:line="240" w:lineRule="auto"/>
      </w:pPr>
      <w:r>
        <w:separator/>
      </w:r>
    </w:p>
  </w:endnote>
  <w:endnote w:type="continuationSeparator" w:id="0">
    <w:p w:rsidR="00BE7CA2" w:rsidRDefault="00BE7CA2" w:rsidP="00FC5B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5BD1" w:rsidRDefault="00FC5BD1">
    <w:pPr>
      <w:pStyle w:val="Stopk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61627512"/>
      <w:docPartObj>
        <w:docPartGallery w:val="Page Numbers (Bottom of Page)"/>
        <w:docPartUnique/>
      </w:docPartObj>
    </w:sdtPr>
    <w:sdtEndPr/>
    <w:sdtContent>
      <w:p w:rsidR="00FC5BD1" w:rsidRDefault="00FC5BD1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22371">
          <w:rPr>
            <w:noProof/>
          </w:rPr>
          <w:t>1</w:t>
        </w:r>
        <w:r>
          <w:fldChar w:fldCharType="end"/>
        </w:r>
      </w:p>
    </w:sdtContent>
  </w:sdt>
  <w:p w:rsidR="00FC5BD1" w:rsidRDefault="00FC5BD1">
    <w:pPr>
      <w:pStyle w:val="Stopk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5BD1" w:rsidRDefault="00FC5BD1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7CA2" w:rsidRDefault="00BE7CA2" w:rsidP="00FC5BD1">
      <w:pPr>
        <w:spacing w:after="0" w:line="240" w:lineRule="auto"/>
      </w:pPr>
      <w:r>
        <w:separator/>
      </w:r>
    </w:p>
  </w:footnote>
  <w:footnote w:type="continuationSeparator" w:id="0">
    <w:p w:rsidR="00BE7CA2" w:rsidRDefault="00BE7CA2" w:rsidP="00FC5B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5BD1" w:rsidRDefault="00FC5BD1">
    <w:pPr>
      <w:pStyle w:val="Nagwek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5BD1" w:rsidRPr="00FC5BD1" w:rsidRDefault="00FC5BD1" w:rsidP="00FC5BD1">
    <w:pPr>
      <w:pStyle w:val="Nagwek"/>
      <w:jc w:val="center"/>
      <w:rPr>
        <w:b/>
      </w:rPr>
    </w:pPr>
    <w:r w:rsidRPr="00FC5BD1">
      <w:rPr>
        <w:b/>
      </w:rPr>
      <w:t>PROTOKÓŁ POMIAROWY</w:t>
    </w:r>
  </w:p>
  <w:p w:rsidR="00FC5BD1" w:rsidRDefault="00BE7CA2" w:rsidP="00FC5BD1">
    <w:pPr>
      <w:pStyle w:val="Nagwek"/>
      <w:jc w:val="center"/>
    </w:pPr>
    <w:r>
      <w:pict>
        <v:rect id="_x0000_i1025" style="width:0;height:1.5pt" o:hralign="center" o:hrstd="t" o:hr="t" fillcolor="#a0a0a0" stroked="f"/>
      </w:pict>
    </w:r>
  </w:p>
  <w:p w:rsidR="00FC5BD1" w:rsidRDefault="00FC5BD1">
    <w:pPr>
      <w:pStyle w:val="Nagwek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5BD1" w:rsidRDefault="00FC5BD1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07081E"/>
    <w:multiLevelType w:val="hybridMultilevel"/>
    <w:tmpl w:val="BF8E5F16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FAC"/>
    <w:rsid w:val="0000605F"/>
    <w:rsid w:val="00011249"/>
    <w:rsid w:val="00040A15"/>
    <w:rsid w:val="00047FBB"/>
    <w:rsid w:val="00053F7F"/>
    <w:rsid w:val="00074360"/>
    <w:rsid w:val="00096E3A"/>
    <w:rsid w:val="00171E23"/>
    <w:rsid w:val="00372A76"/>
    <w:rsid w:val="003F3CA5"/>
    <w:rsid w:val="004D3C21"/>
    <w:rsid w:val="00622371"/>
    <w:rsid w:val="006408C7"/>
    <w:rsid w:val="00695DEE"/>
    <w:rsid w:val="0076794F"/>
    <w:rsid w:val="00817274"/>
    <w:rsid w:val="00881F43"/>
    <w:rsid w:val="008925F6"/>
    <w:rsid w:val="00930FED"/>
    <w:rsid w:val="009C7B8D"/>
    <w:rsid w:val="00A67E62"/>
    <w:rsid w:val="00B12435"/>
    <w:rsid w:val="00BE7CA2"/>
    <w:rsid w:val="00BF6B71"/>
    <w:rsid w:val="00C05AEE"/>
    <w:rsid w:val="00D10C81"/>
    <w:rsid w:val="00D533C0"/>
    <w:rsid w:val="00DB56EE"/>
    <w:rsid w:val="00DD2B22"/>
    <w:rsid w:val="00F0217A"/>
    <w:rsid w:val="00F42FAC"/>
    <w:rsid w:val="00FB3F7A"/>
    <w:rsid w:val="00FC5BD1"/>
    <w:rsid w:val="00FF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92F23C8-2E62-4721-9244-5EEC8C8C6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6408C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408C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C05AEE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C5B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C5BD1"/>
    <w:rPr>
      <w:rFonts w:ascii="Segoe UI" w:hAnsi="Segoe UI" w:cs="Segoe UI"/>
      <w:sz w:val="18"/>
      <w:szCs w:val="18"/>
    </w:rPr>
  </w:style>
  <w:style w:type="paragraph" w:styleId="Nagwek">
    <w:name w:val="header"/>
    <w:basedOn w:val="Normalny"/>
    <w:link w:val="NagwekZnak"/>
    <w:uiPriority w:val="99"/>
    <w:unhideWhenUsed/>
    <w:rsid w:val="00FC5B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C5BD1"/>
  </w:style>
  <w:style w:type="paragraph" w:styleId="Stopka">
    <w:name w:val="footer"/>
    <w:basedOn w:val="Normalny"/>
    <w:link w:val="StopkaZnak"/>
    <w:uiPriority w:val="99"/>
    <w:unhideWhenUsed/>
    <w:rsid w:val="00FC5B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C5BD1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FF6D23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FF6D23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FF6D23"/>
    <w:rPr>
      <w:vertAlign w:val="superscript"/>
    </w:rPr>
  </w:style>
  <w:style w:type="table" w:styleId="Tabela-Siatka">
    <w:name w:val="Table Grid"/>
    <w:basedOn w:val="Standardowy"/>
    <w:uiPriority w:val="39"/>
    <w:rsid w:val="00FF6D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86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245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Dragoon XVIII</dc:creator>
  <cp:keywords/>
  <dc:description/>
  <cp:lastModifiedBy>Dragoon XVIII</cp:lastModifiedBy>
  <cp:revision>3</cp:revision>
  <cp:lastPrinted>2023-03-26T21:13:00Z</cp:lastPrinted>
  <dcterms:created xsi:type="dcterms:W3CDTF">2023-03-28T15:24:00Z</dcterms:created>
  <dcterms:modified xsi:type="dcterms:W3CDTF">2023-03-28T15:25:00Z</dcterms:modified>
</cp:coreProperties>
</file>