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0BB3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Raport de Testare a Penetrării</w:t>
      </w:r>
    </w:p>
    <w:p w14:paraId="0B969611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Client: Spital</w:t>
      </w:r>
    </w:p>
    <w:p w14:paraId="2B07BAF5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Data: 12 Februarie 2025</w:t>
      </w:r>
    </w:p>
    <w:p w14:paraId="629C05FE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1. Descrierea domeniului și metodei de testare a penetrării</w:t>
      </w:r>
    </w:p>
    <w:p w14:paraId="169EDBEF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1.1 Servicii de Testare</w:t>
      </w:r>
    </w:p>
    <w:p w14:paraId="6768208F" w14:textId="77777777" w:rsidR="00E422D5" w:rsidRPr="00E422D5" w:rsidRDefault="00E422D5" w:rsidP="00E4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Testare tehnică de penetrare la nivel de rețea pentru gazde din rețelele interne</w:t>
      </w:r>
    </w:p>
    <w:p w14:paraId="20B60BC2" w14:textId="77777777" w:rsidR="00E422D5" w:rsidRPr="00E422D5" w:rsidRDefault="00E422D5" w:rsidP="00E4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Testare tehnică de penetrare la nivel de rețea pentru gazde cu acces la internet</w:t>
      </w:r>
    </w:p>
    <w:p w14:paraId="02EDC3FB" w14:textId="77777777" w:rsidR="00E422D5" w:rsidRPr="00E422D5" w:rsidRDefault="00E422D5" w:rsidP="00E4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Inginerie socială prin phishing telefonic</w:t>
      </w:r>
    </w:p>
    <w:p w14:paraId="768437FE" w14:textId="77777777" w:rsidR="00E422D5" w:rsidRPr="00E422D5" w:rsidRDefault="00E422D5" w:rsidP="00E42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Inginerie socială prin phishing email</w:t>
      </w:r>
    </w:p>
    <w:p w14:paraId="4964F3E0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1.2 Metodologie</w:t>
      </w:r>
    </w:p>
    <w:p w14:paraId="40ECB8CF" w14:textId="77777777" w:rsidR="00E422D5" w:rsidRPr="00E422D5" w:rsidRDefault="00E422D5" w:rsidP="00E4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fiecare serviciu au fost utilizate următoarele metode:</w:t>
      </w:r>
    </w:p>
    <w:p w14:paraId="547AAE45" w14:textId="77777777" w:rsidR="00E422D5" w:rsidRPr="00E422D5" w:rsidRDefault="00E422D5" w:rsidP="00E4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Recunoaștere și scanare inițială</w:t>
      </w:r>
    </w:p>
    <w:p w14:paraId="017C7B71" w14:textId="77777777" w:rsidR="00E422D5" w:rsidRPr="00E422D5" w:rsidRDefault="00E422D5" w:rsidP="00E4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Identificare vulnerabilități</w:t>
      </w:r>
    </w:p>
    <w:p w14:paraId="1F984085" w14:textId="77777777" w:rsidR="00E422D5" w:rsidRPr="00E422D5" w:rsidRDefault="00E422D5" w:rsidP="00E4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Exploatare vulnerabilități</w:t>
      </w:r>
    </w:p>
    <w:p w14:paraId="2EEFF713" w14:textId="77777777" w:rsidR="00E422D5" w:rsidRPr="00E422D5" w:rsidRDefault="00E422D5" w:rsidP="00E4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Post-exploatare și colectare dovezi</w:t>
      </w:r>
    </w:p>
    <w:p w14:paraId="46E66131" w14:textId="77777777" w:rsidR="00E422D5" w:rsidRPr="00E422D5" w:rsidRDefault="00E422D5" w:rsidP="00E4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Documentare rezultate</w:t>
      </w:r>
    </w:p>
    <w:p w14:paraId="0F2B695C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2. Descrierea succintă a domeniului testării</w:t>
      </w:r>
    </w:p>
    <w:p w14:paraId="0F75B468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2.1 Zone Testate</w:t>
      </w:r>
    </w:p>
    <w:p w14:paraId="3196C649" w14:textId="77777777" w:rsidR="00E422D5" w:rsidRPr="00E422D5" w:rsidRDefault="00E422D5" w:rsidP="00E4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Rețea Internă: </w:t>
      </w:r>
    </w:p>
    <w:p w14:paraId="0041A375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Sisteme Windows conectate la rețeaua internă</w:t>
      </w:r>
    </w:p>
    <w:p w14:paraId="7128772C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Servere critice (inclusiv McAfee Security Server)</w:t>
      </w:r>
    </w:p>
    <w:p w14:paraId="3870D19E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Sisteme de stocare date pacienți</w:t>
      </w:r>
    </w:p>
    <w:p w14:paraId="5B265B36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Infrastructură de rețea</w:t>
      </w:r>
    </w:p>
    <w:p w14:paraId="69860506" w14:textId="77777777" w:rsidR="00E422D5" w:rsidRPr="00E422D5" w:rsidRDefault="00E422D5" w:rsidP="00E4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Sisteme cu Acces la Internet: </w:t>
      </w:r>
    </w:p>
    <w:p w14:paraId="557BB249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Servere web expuse</w:t>
      </w:r>
    </w:p>
    <w:p w14:paraId="05738512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Gateway-uri și sisteme perimetrale</w:t>
      </w:r>
    </w:p>
    <w:p w14:paraId="3BC4C241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VPN și servicii de acces la distanță</w:t>
      </w:r>
    </w:p>
    <w:p w14:paraId="065D12BB" w14:textId="77777777" w:rsidR="00E422D5" w:rsidRPr="00E422D5" w:rsidRDefault="00E422D5" w:rsidP="00E4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Factor Uman: </w:t>
      </w:r>
    </w:p>
    <w:p w14:paraId="3BA43E9D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Personal medical</w:t>
      </w:r>
    </w:p>
    <w:p w14:paraId="2702ED18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Personal administrativ</w:t>
      </w:r>
    </w:p>
    <w:p w14:paraId="364E8650" w14:textId="77777777" w:rsidR="00E422D5" w:rsidRPr="00E422D5" w:rsidRDefault="00E422D5" w:rsidP="00E4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Personal IT</w:t>
      </w:r>
    </w:p>
    <w:p w14:paraId="7D8387AC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2.2 Rezultate Principale</w:t>
      </w:r>
    </w:p>
    <w:p w14:paraId="39F8BECE" w14:textId="77777777" w:rsidR="00E422D5" w:rsidRPr="00E422D5" w:rsidRDefault="00E422D5" w:rsidP="00E4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În urma testării rețelei interne, au fost identificate:</w:t>
      </w:r>
    </w:p>
    <w:p w14:paraId="16BCBF47" w14:textId="77777777" w:rsidR="00E422D5" w:rsidRPr="00E422D5" w:rsidRDefault="00E422D5" w:rsidP="00E4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Vulnerabilități critice în protocoalele SMB</w:t>
      </w:r>
    </w:p>
    <w:p w14:paraId="6202C37C" w14:textId="77777777" w:rsidR="00E422D5" w:rsidRPr="00E422D5" w:rsidRDefault="00E422D5" w:rsidP="00E4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Acces neautorizat la sisteme critice</w:t>
      </w:r>
    </w:p>
    <w:p w14:paraId="1F124AD5" w14:textId="77777777" w:rsidR="00E422D5" w:rsidRPr="00E422D5" w:rsidRDefault="00E422D5" w:rsidP="00E4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Expunerea datelor confidențiale ale pacienților</w:t>
      </w:r>
    </w:p>
    <w:p w14:paraId="1BCD9E9B" w14:textId="77777777" w:rsidR="00E422D5" w:rsidRPr="00E422D5" w:rsidRDefault="00E422D5" w:rsidP="00E4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Susceptibilitate la atacuri de inginerie socială</w:t>
      </w:r>
    </w:p>
    <w:p w14:paraId="3A4A4FE4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3. Măsuri întreprinse</w:t>
      </w:r>
    </w:p>
    <w:p w14:paraId="4FE79E6A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3.1 Acțiuni Realizate pe Zone</w:t>
      </w:r>
    </w:p>
    <w:p w14:paraId="03B53861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3.1.1 Rețea Internă</w:t>
      </w:r>
    </w:p>
    <w:p w14:paraId="5A409BFB" w14:textId="77777777" w:rsidR="00E422D5" w:rsidRPr="00E422D5" w:rsidRDefault="00E422D5" w:rsidP="00E4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Scanare completă porturi și servicii</w:t>
      </w:r>
    </w:p>
    <w:p w14:paraId="7BACD59B" w14:textId="77777777" w:rsidR="00E422D5" w:rsidRPr="00E422D5" w:rsidRDefault="00E422D5" w:rsidP="00E4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Identificare și exploatare vulnerabilități SMB</w:t>
      </w:r>
    </w:p>
    <w:p w14:paraId="308B8AF4" w14:textId="77777777" w:rsidR="00E422D5" w:rsidRPr="00E422D5" w:rsidRDefault="00E422D5" w:rsidP="00E4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Compromitere sisteme critice</w:t>
      </w:r>
    </w:p>
    <w:p w14:paraId="745E7EFD" w14:textId="77777777" w:rsidR="00E422D5" w:rsidRPr="00E422D5" w:rsidRDefault="00E422D5" w:rsidP="00E4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Extragere date sensibile</w:t>
      </w:r>
    </w:p>
    <w:p w14:paraId="683AB3A2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3.1.2 Sisteme cu Acces la Internet</w:t>
      </w:r>
    </w:p>
    <w:p w14:paraId="2F0A3448" w14:textId="77777777" w:rsidR="00E422D5" w:rsidRPr="00E422D5" w:rsidRDefault="00E422D5" w:rsidP="00E42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Scanare externă de vulnerabilități</w:t>
      </w:r>
    </w:p>
    <w:p w14:paraId="35846D3F" w14:textId="77777777" w:rsidR="00E422D5" w:rsidRPr="00E422D5" w:rsidRDefault="00E422D5" w:rsidP="00E42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Testare configurații VPN și acces la distanță</w:t>
      </w:r>
    </w:p>
    <w:p w14:paraId="345FE17B" w14:textId="77777777" w:rsidR="00E422D5" w:rsidRPr="00E422D5" w:rsidRDefault="00E422D5" w:rsidP="00E42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Verificare expunere servicii critice</w:t>
      </w:r>
    </w:p>
    <w:p w14:paraId="5D59EC1F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3.1.3 Testare Factor Uman</w:t>
      </w:r>
    </w:p>
    <w:p w14:paraId="5DC44331" w14:textId="77777777" w:rsidR="00E422D5" w:rsidRPr="00E422D5" w:rsidRDefault="00E422D5" w:rsidP="00E42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Campanie phishing prin email</w:t>
      </w:r>
    </w:p>
    <w:p w14:paraId="4D529826" w14:textId="77777777" w:rsidR="00E422D5" w:rsidRPr="00E422D5" w:rsidRDefault="00E422D5" w:rsidP="00E42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Apeluri telefonice de inginerie socială</w:t>
      </w:r>
    </w:p>
    <w:p w14:paraId="74A3D27A" w14:textId="77777777" w:rsidR="00E422D5" w:rsidRPr="00E422D5" w:rsidRDefault="00E422D5" w:rsidP="00E42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Evaluare awareness securitate</w:t>
      </w:r>
    </w:p>
    <w:p w14:paraId="4BCE8902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3.2 Detalii Tehnice Vulnerabilități</w:t>
      </w:r>
    </w:p>
    <w:p w14:paraId="4D6AE0C7" w14:textId="77777777" w:rsidR="00E422D5" w:rsidRPr="00E422D5" w:rsidRDefault="00E422D5" w:rsidP="00E4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Vulnerabilitatea principală identificată: SMB ETERNALBLUE</w:t>
      </w:r>
    </w:p>
    <w:p w14:paraId="183DFDF9" w14:textId="77777777" w:rsidR="00E422D5" w:rsidRPr="00E422D5" w:rsidRDefault="00E422D5" w:rsidP="00E42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CVE-uri asociate: CVE-2017-0143, -0144, -0145, -0146, -0148</w:t>
      </w:r>
    </w:p>
    <w:p w14:paraId="1D44FE78" w14:textId="77777777" w:rsidR="00E422D5" w:rsidRPr="00E422D5" w:rsidRDefault="00E422D5" w:rsidP="00E42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Vector de atac: Port 445 TCP</w:t>
      </w:r>
    </w:p>
    <w:p w14:paraId="7AE3003B" w14:textId="77777777" w:rsidR="00E422D5" w:rsidRPr="00E422D5" w:rsidRDefault="00E422D5" w:rsidP="00E42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Impact: Acces complet la sistem fără autentificare</w:t>
      </w:r>
    </w:p>
    <w:p w14:paraId="718CD1F0" w14:textId="77777777" w:rsidR="00E422D5" w:rsidRPr="00E422D5" w:rsidRDefault="00E422D5" w:rsidP="00E42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Sisteme afectate: Multiple sisteme Windows din rețeaua internă</w:t>
      </w:r>
    </w:p>
    <w:p w14:paraId="425EE3CA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4. Concluzie</w:t>
      </w:r>
    </w:p>
    <w:p w14:paraId="4D55A31C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4.1 Impact asupra Securității</w:t>
      </w:r>
    </w:p>
    <w:p w14:paraId="695F4422" w14:textId="77777777" w:rsidR="00E422D5" w:rsidRPr="00E422D5" w:rsidRDefault="00E422D5" w:rsidP="00E42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Vulnerabilități Tehnice Critice: </w:t>
      </w:r>
    </w:p>
    <w:p w14:paraId="06C5B9D3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Sisteme vulnerabile la exploituri cunoscute (EternalBlue)</w:t>
      </w:r>
    </w:p>
    <w:p w14:paraId="6A769596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Configurații nesecurizate ale serviciilor critice</w:t>
      </w:r>
    </w:p>
    <w:p w14:paraId="625595B3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Lipsă segmentare efectivă a rețelei</w:t>
      </w:r>
    </w:p>
    <w:p w14:paraId="085CD7B0" w14:textId="77777777" w:rsidR="00E422D5" w:rsidRPr="00E422D5" w:rsidRDefault="00E422D5" w:rsidP="00E42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Riscuri pentru Datele Pacienților: </w:t>
      </w:r>
    </w:p>
    <w:p w14:paraId="6CCB1E60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Acces neautorizat la informații medicale confidențiale</w:t>
      </w:r>
    </w:p>
    <w:p w14:paraId="475945DB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Potențială încălcare a HIPAA și GDPR</w:t>
      </w:r>
    </w:p>
    <w:p w14:paraId="46D9BB80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Expunere date personale sensibile</w:t>
      </w:r>
    </w:p>
    <w:p w14:paraId="29FAE848" w14:textId="77777777" w:rsidR="00E422D5" w:rsidRPr="00E422D5" w:rsidRDefault="00E422D5" w:rsidP="00E42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Probleme de Securitate Operațională: </w:t>
      </w:r>
    </w:p>
    <w:p w14:paraId="19ADD046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Susceptibilitate ridicată la atacuri de inginerie socială</w:t>
      </w:r>
    </w:p>
    <w:p w14:paraId="3C1BD729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Lipsă monitorizare efectivă</w:t>
      </w:r>
    </w:p>
    <w:p w14:paraId="131A0F8C" w14:textId="77777777" w:rsidR="00E422D5" w:rsidRPr="00E422D5" w:rsidRDefault="00E422D5" w:rsidP="00E42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Proceduri inadecvate de management al accesului</w:t>
      </w:r>
    </w:p>
    <w:p w14:paraId="69D3248E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4.2 Consecințe Posibile</w:t>
      </w:r>
    </w:p>
    <w:p w14:paraId="642E4C5A" w14:textId="77777777" w:rsidR="00E422D5" w:rsidRPr="00E422D5" w:rsidRDefault="00E422D5" w:rsidP="00E42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Impact Imediat: </w:t>
      </w:r>
    </w:p>
    <w:p w14:paraId="5F3400B2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Scurgeri de date medicale confidențiale</w:t>
      </w:r>
    </w:p>
    <w:p w14:paraId="690B8AFF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Întreruperea serviciilor medicale critice</w:t>
      </w:r>
    </w:p>
    <w:p w14:paraId="7AE04CC6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Compromiterea sistemelor de securitate</w:t>
      </w:r>
    </w:p>
    <w:p w14:paraId="09EE369A" w14:textId="77777777" w:rsidR="00E422D5" w:rsidRPr="00E422D5" w:rsidRDefault="00E422D5" w:rsidP="00E42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Impact pe Termen Lung: </w:t>
      </w:r>
    </w:p>
    <w:p w14:paraId="12B1705D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Penalități pentru neconformitate cu reglementările</w:t>
      </w:r>
    </w:p>
    <w:p w14:paraId="3C305F06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Pierderea încrederii pacienților</w:t>
      </w:r>
    </w:p>
    <w:p w14:paraId="26BA4EB6" w14:textId="77777777" w:rsidR="00E422D5" w:rsidRPr="00E422D5" w:rsidRDefault="00E422D5" w:rsidP="00E42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Costuri semnificative de remediere</w:t>
      </w:r>
    </w:p>
    <w:p w14:paraId="546A5450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4.3 Recomandări de Remediere</w:t>
      </w:r>
    </w:p>
    <w:p w14:paraId="0E3163BF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4.3.1 Pași Detaliați de Remediere PowerShell</w:t>
      </w:r>
    </w:p>
    <w:p w14:paraId="17CC5255" w14:textId="77777777" w:rsidR="00E422D5" w:rsidRPr="00E422D5" w:rsidRDefault="00E422D5" w:rsidP="00E42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Remediere Vulnerabilități SMB </w:t>
      </w:r>
    </w:p>
    <w:p w14:paraId="18B5BBD5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Dezactivare SMBv1</w:t>
      </w:r>
    </w:p>
    <w:p w14:paraId="0EF397E6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Set-ItemProperty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Path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"HKLM:\SYSTEM\CurrentControlSet\Services\LanmanServer\Parameters"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SMB1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-Type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DWORD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Value 0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Force</w:t>
      </w:r>
    </w:p>
    <w:p w14:paraId="32170AE7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390A0A2C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Activare SMB Signing</w:t>
      </w:r>
    </w:p>
    <w:p w14:paraId="5135140C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Set-ItemProperty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Path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"HKLM:\System\CurrentControlSet\Services\LanmanServer\Parameters"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RequireSecuritySignature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-Type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DWORD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Value 1</w:t>
      </w:r>
    </w:p>
    <w:p w14:paraId="7C4EF6EF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7C642236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Blocare port 445 pentru acces extern</w:t>
      </w:r>
    </w:p>
    <w:p w14:paraId="28816755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New-NetFirewallRule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DisplayName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"Block SMB External"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Direction Inbound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LocalPort 445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Protocol TCP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Action Block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RemoteAddress Internet</w:t>
      </w:r>
    </w:p>
    <w:p w14:paraId="0765E925" w14:textId="77777777" w:rsidR="00E422D5" w:rsidRPr="00E422D5" w:rsidRDefault="00E422D5" w:rsidP="00E42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Configurare Windows Defender </w:t>
      </w:r>
    </w:p>
    <w:p w14:paraId="7D6441C2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Activare protecție în timp real</w:t>
      </w:r>
    </w:p>
    <w:p w14:paraId="0A3BACC3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Set-MpPreference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DisableRealtimeMonitoring </w:t>
      </w:r>
      <w:r w:rsidRPr="00E422D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ro-RO"/>
        </w:rPr>
        <w:t>$false</w:t>
      </w:r>
    </w:p>
    <w:p w14:paraId="2E5F5CEE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1B7CD0C2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Activare protecție rețea</w:t>
      </w:r>
    </w:p>
    <w:p w14:paraId="1E616218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Set-MpPreference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EnableNetworkProtection Enabled</w:t>
      </w:r>
    </w:p>
    <w:p w14:paraId="18FCEE5D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3A512FBD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Configurare scanare</w:t>
      </w:r>
    </w:p>
    <w:p w14:paraId="57A14A36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Set-MpPreference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ScanScheduleDay Everyday</w:t>
      </w:r>
    </w:p>
    <w:p w14:paraId="61A8F0AD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Set-MpPreference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RemediationScheduleDay Everyday</w:t>
      </w:r>
    </w:p>
    <w:p w14:paraId="29260EBE" w14:textId="77777777" w:rsidR="00E422D5" w:rsidRPr="00E422D5" w:rsidRDefault="00E422D5" w:rsidP="00E42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Hardening Active Directory </w:t>
      </w:r>
    </w:p>
    <w:p w14:paraId="02651E21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lastRenderedPageBreak/>
        <w:t># Politici parolă</w:t>
      </w:r>
    </w:p>
    <w:p w14:paraId="7C4191E8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Set-ADDefaultDomainPasswordPolicy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ComplexityEnabled </w:t>
      </w:r>
      <w:r w:rsidRPr="00E422D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ro-RO"/>
        </w:rPr>
        <w:t>$true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MinPasswordLength 14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MinPasswordAge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"2.00:00:00"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MaxPasswordAge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"60.00:00:00"</w:t>
      </w:r>
    </w:p>
    <w:p w14:paraId="7A875AC8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35B291FC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Blocare cont după încercări eșuate</w:t>
      </w:r>
    </w:p>
    <w:p w14:paraId="1E97369B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Set-ADDefaultDomainPasswordPolicy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LockoutDuration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"01:00:00"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LockoutThreshold 5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LockoutObservationWindow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"00:30:00"</w:t>
      </w:r>
    </w:p>
    <w:p w14:paraId="2A16ABC8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42C8D878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Audit policies</w:t>
      </w:r>
    </w:p>
    <w:p w14:paraId="2E255201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Auditpol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/set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category: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"Account Logon"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success:enable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failure:enable</w:t>
      </w:r>
    </w:p>
    <w:p w14:paraId="68C7C51B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Auditpol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/set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category: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"Account Management"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success:enable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failure:enable</w:t>
      </w:r>
    </w:p>
    <w:p w14:paraId="52E1875B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Auditpol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/set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category: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"DS Access"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success:enable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failure:enable</w:t>
      </w:r>
    </w:p>
    <w:p w14:paraId="31129323" w14:textId="77777777" w:rsidR="00E422D5" w:rsidRPr="00E422D5" w:rsidRDefault="00E422D5" w:rsidP="00E42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Logging și Monitorizare </w:t>
      </w:r>
    </w:p>
    <w:p w14:paraId="7EFE9181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Configurare retenție logs</w:t>
      </w:r>
    </w:p>
    <w:p w14:paraId="0720FCD3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wevtutil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sl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Security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rt:365d</w:t>
      </w:r>
    </w:p>
    <w:p w14:paraId="178FE0FA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wevtutil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sl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Application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rt:365d</w:t>
      </w:r>
    </w:p>
    <w:p w14:paraId="05B6A4C0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wevtutil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sl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System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/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rt:365d</w:t>
      </w:r>
    </w:p>
    <w:p w14:paraId="4ADB09A1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500D41F3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Activare logging PowerShell</w:t>
      </w:r>
    </w:p>
    <w:p w14:paraId="27A7E6AA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Set-ItemProperty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Path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"HKLM:\SOFTWARE\Policies\Microsoft\Windows\PowerShell\ScriptBlockLogging"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Name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"EnableScriptBlockLogging"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Value 1</w:t>
      </w:r>
    </w:p>
    <w:p w14:paraId="6F48C3FF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55940F56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Configurare Event Forwarding</w:t>
      </w:r>
    </w:p>
    <w:p w14:paraId="2C1D4044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winrm quickconfig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quiet</w:t>
      </w:r>
    </w:p>
    <w:p w14:paraId="79374B5D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ro-RO"/>
        </w:rPr>
      </w:pP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wecutil qc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quiet</w:t>
      </w:r>
    </w:p>
    <w:p w14:paraId="595326BE" w14:textId="77777777" w:rsidR="00E422D5" w:rsidRPr="00E422D5" w:rsidRDefault="00E422D5" w:rsidP="00E42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Restricționare Acces </w:t>
      </w:r>
    </w:p>
    <w:p w14:paraId="2B85C221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Dezactivare guest account</w:t>
      </w:r>
    </w:p>
    <w:p w14:paraId="45753BF0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Disable-LocalUser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Name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"Guest"</w:t>
      </w:r>
    </w:p>
    <w:p w14:paraId="3D8938C2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54534AC2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Restricționare acces RDP</w:t>
      </w:r>
    </w:p>
    <w:p w14:paraId="1A67DDFA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Set-ItemProperty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Path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'HKLM:\System\CurrentControlSet\Control\Terminal Server'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Name </w:t>
      </w:r>
      <w:r w:rsidRPr="00E422D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ro-RO"/>
        </w:rPr>
        <w:t>"fDenyTSConnections"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Value 1</w:t>
      </w:r>
    </w:p>
    <w:p w14:paraId="1DBB9012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</w:p>
    <w:p w14:paraId="3F92CA9F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</w:pPr>
      <w:r w:rsidRPr="00E422D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ro-RO"/>
        </w:rPr>
        <w:t># Configurare Windows Firewall</w:t>
      </w:r>
    </w:p>
    <w:p w14:paraId="7D74058F" w14:textId="77777777" w:rsidR="00E422D5" w:rsidRPr="00E422D5" w:rsidRDefault="00E422D5" w:rsidP="00E422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sz w:val="20"/>
          <w:szCs w:val="20"/>
          <w:lang w:eastAsia="ro-RO"/>
        </w:rPr>
      </w:pP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Set-NetFirewallProfile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 xml:space="preserve">Profile Domain,Public,Private </w:t>
      </w:r>
      <w:r w:rsidRPr="00E422D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ro-RO"/>
        </w:rPr>
        <w:t>-</w:t>
      </w:r>
      <w:r w:rsidRPr="00E422D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ro-RO"/>
        </w:rPr>
        <w:t>Enabled True</w:t>
      </w:r>
    </w:p>
    <w:p w14:paraId="670629F2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5. Anexe</w:t>
      </w:r>
    </w:p>
    <w:p w14:paraId="72841170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5.1 Documentație Tehnică</w:t>
      </w:r>
    </w:p>
    <w:p w14:paraId="4F9DDE70" w14:textId="77777777" w:rsidR="00E422D5" w:rsidRPr="00E422D5" w:rsidRDefault="00E422D5" w:rsidP="00E42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Mapare completă MITRE ATT&amp;CK</w:t>
      </w:r>
    </w:p>
    <w:p w14:paraId="766B4620" w14:textId="77777777" w:rsidR="00E422D5" w:rsidRPr="00E422D5" w:rsidRDefault="00E422D5" w:rsidP="00E42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Ghiduri CIS Benchmarks pentru sistemele afectate</w:t>
      </w:r>
    </w:p>
    <w:p w14:paraId="0C6E38DB" w14:textId="77777777" w:rsidR="00E422D5" w:rsidRPr="00E422D5" w:rsidRDefault="00E422D5" w:rsidP="00E42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Documentație completă CVE-uri identificate</w:t>
      </w:r>
    </w:p>
    <w:p w14:paraId="7B87ED84" w14:textId="77777777" w:rsidR="00E422D5" w:rsidRPr="00E422D5" w:rsidRDefault="00E422D5" w:rsidP="00E42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Rapoarte scanare vulnerabilități</w:t>
      </w:r>
    </w:p>
    <w:p w14:paraId="28AFD77E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5.2 Scripts și Tooling</w:t>
      </w:r>
    </w:p>
    <w:p w14:paraId="7CEABE08" w14:textId="77777777" w:rsidR="00E422D5" w:rsidRPr="00E422D5" w:rsidRDefault="00E422D5" w:rsidP="00E42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Scripts verificare configurație</w:t>
      </w:r>
    </w:p>
    <w:p w14:paraId="54894120" w14:textId="77777777" w:rsidR="00E422D5" w:rsidRPr="00E422D5" w:rsidRDefault="00E422D5" w:rsidP="00E42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Scripts remediere automată</w:t>
      </w:r>
    </w:p>
    <w:p w14:paraId="30944B28" w14:textId="77777777" w:rsidR="00E422D5" w:rsidRPr="00E422D5" w:rsidRDefault="00E422D5" w:rsidP="00E42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Templates configurație securizată</w:t>
      </w:r>
    </w:p>
    <w:p w14:paraId="441411E7" w14:textId="77777777" w:rsidR="00E422D5" w:rsidRPr="00E422D5" w:rsidRDefault="00E422D5" w:rsidP="00E42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Tooling pentru monitorizare continuă</w:t>
      </w:r>
    </w:p>
    <w:p w14:paraId="50FF92A0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5.3 Documentație Compliance</w:t>
      </w:r>
    </w:p>
    <w:p w14:paraId="77A8D771" w14:textId="77777777" w:rsidR="00E422D5" w:rsidRPr="00E422D5" w:rsidRDefault="00E422D5" w:rsidP="00E422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Checklist HIPAA</w:t>
      </w:r>
    </w:p>
    <w:p w14:paraId="235E09A8" w14:textId="77777777" w:rsidR="00E422D5" w:rsidRPr="00E422D5" w:rsidRDefault="00E422D5" w:rsidP="00E422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Matrice conformitate GDPR</w:t>
      </w:r>
    </w:p>
    <w:p w14:paraId="69A53264" w14:textId="77777777" w:rsidR="00E422D5" w:rsidRPr="00E422D5" w:rsidRDefault="00E422D5" w:rsidP="00E422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Politici de securitate recomandate</w:t>
      </w:r>
    </w:p>
    <w:p w14:paraId="018B27A9" w14:textId="77777777" w:rsidR="00E422D5" w:rsidRPr="00E422D5" w:rsidRDefault="00E422D5" w:rsidP="00E422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Proceduri operaționale standard</w:t>
      </w:r>
    </w:p>
    <w:p w14:paraId="527D1F23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5.4 Materiale Training</w:t>
      </w:r>
    </w:p>
    <w:p w14:paraId="25206A05" w14:textId="77777777" w:rsidR="00E422D5" w:rsidRPr="00E422D5" w:rsidRDefault="00E422D5" w:rsidP="00E42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Ghid awareness securitate</w:t>
      </w:r>
    </w:p>
    <w:p w14:paraId="678FFAC3" w14:textId="77777777" w:rsidR="00E422D5" w:rsidRPr="00E422D5" w:rsidRDefault="00E422D5" w:rsidP="00E42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Proceduri răspuns incidente</w:t>
      </w:r>
    </w:p>
    <w:p w14:paraId="1993E67B" w14:textId="77777777" w:rsidR="00E422D5" w:rsidRPr="00E422D5" w:rsidRDefault="00E422D5" w:rsidP="00E42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Materiale anti-phishing</w:t>
      </w:r>
    </w:p>
    <w:p w14:paraId="59FDB5C7" w14:textId="77777777" w:rsidR="00E422D5" w:rsidRPr="00E422D5" w:rsidRDefault="00E422D5" w:rsidP="00E42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Ghiduri best practices</w:t>
      </w:r>
    </w:p>
    <w:p w14:paraId="75337CDD" w14:textId="77777777" w:rsidR="00E422D5" w:rsidRPr="00E422D5" w:rsidRDefault="00E422D5" w:rsidP="00E4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E422D5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5.5 Rapoarte Detaliate</w:t>
      </w:r>
    </w:p>
    <w:p w14:paraId="534A27DD" w14:textId="77777777" w:rsidR="00E422D5" w:rsidRPr="00E422D5" w:rsidRDefault="00E422D5" w:rsidP="00E422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Raport analitic vulnerabilități</w:t>
      </w:r>
    </w:p>
    <w:p w14:paraId="5EE8339B" w14:textId="77777777" w:rsidR="00E422D5" w:rsidRPr="00E422D5" w:rsidRDefault="00E422D5" w:rsidP="00E422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Statistici și metrici impact</w:t>
      </w:r>
    </w:p>
    <w:p w14:paraId="0D10B7D9" w14:textId="77777777" w:rsidR="00E422D5" w:rsidRPr="00E422D5" w:rsidRDefault="00E422D5" w:rsidP="00E422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Timeline remediere recomandată</w:t>
      </w:r>
    </w:p>
    <w:p w14:paraId="5569C0F2" w14:textId="77777777" w:rsidR="00E422D5" w:rsidRPr="00E422D5" w:rsidRDefault="00E422D5" w:rsidP="00E422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422D5">
        <w:rPr>
          <w:rFonts w:ascii="Times New Roman" w:eastAsia="Times New Roman" w:hAnsi="Times New Roman" w:cs="Times New Roman"/>
          <w:sz w:val="24"/>
          <w:szCs w:val="24"/>
          <w:lang w:eastAsia="ro-RO"/>
        </w:rPr>
        <w:t>Analiză cost-beneficiu măsuri securitate</w:t>
      </w:r>
    </w:p>
    <w:p w14:paraId="286EC251" w14:textId="77777777" w:rsidR="00E422D5" w:rsidRDefault="00E422D5"/>
    <w:sectPr w:rsidR="00E4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AD"/>
    <w:multiLevelType w:val="multilevel"/>
    <w:tmpl w:val="412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FF2"/>
    <w:multiLevelType w:val="multilevel"/>
    <w:tmpl w:val="0E4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623A"/>
    <w:multiLevelType w:val="multilevel"/>
    <w:tmpl w:val="1EF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07988"/>
    <w:multiLevelType w:val="multilevel"/>
    <w:tmpl w:val="480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43AEA"/>
    <w:multiLevelType w:val="multilevel"/>
    <w:tmpl w:val="B04E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4002A"/>
    <w:multiLevelType w:val="multilevel"/>
    <w:tmpl w:val="E77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4EAC"/>
    <w:multiLevelType w:val="multilevel"/>
    <w:tmpl w:val="AE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A593A"/>
    <w:multiLevelType w:val="multilevel"/>
    <w:tmpl w:val="BD0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70F66"/>
    <w:multiLevelType w:val="multilevel"/>
    <w:tmpl w:val="F01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05512"/>
    <w:multiLevelType w:val="multilevel"/>
    <w:tmpl w:val="A166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1360"/>
    <w:multiLevelType w:val="multilevel"/>
    <w:tmpl w:val="1EA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B515C"/>
    <w:multiLevelType w:val="multilevel"/>
    <w:tmpl w:val="ED8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21C5C"/>
    <w:multiLevelType w:val="multilevel"/>
    <w:tmpl w:val="5EC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7719B"/>
    <w:multiLevelType w:val="multilevel"/>
    <w:tmpl w:val="424E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43B5D"/>
    <w:multiLevelType w:val="multilevel"/>
    <w:tmpl w:val="48C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13C7A"/>
    <w:multiLevelType w:val="multilevel"/>
    <w:tmpl w:val="9A2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843123">
    <w:abstractNumId w:val="12"/>
  </w:num>
  <w:num w:numId="2" w16cid:durableId="1806701181">
    <w:abstractNumId w:val="1"/>
  </w:num>
  <w:num w:numId="3" w16cid:durableId="2001273252">
    <w:abstractNumId w:val="3"/>
  </w:num>
  <w:num w:numId="4" w16cid:durableId="333189533">
    <w:abstractNumId w:val="14"/>
  </w:num>
  <w:num w:numId="5" w16cid:durableId="1891259065">
    <w:abstractNumId w:val="9"/>
  </w:num>
  <w:num w:numId="6" w16cid:durableId="1536889664">
    <w:abstractNumId w:val="6"/>
  </w:num>
  <w:num w:numId="7" w16cid:durableId="744113396">
    <w:abstractNumId w:val="10"/>
  </w:num>
  <w:num w:numId="8" w16cid:durableId="242952725">
    <w:abstractNumId w:val="5"/>
  </w:num>
  <w:num w:numId="9" w16cid:durableId="318730854">
    <w:abstractNumId w:val="4"/>
  </w:num>
  <w:num w:numId="10" w16cid:durableId="2023776874">
    <w:abstractNumId w:val="7"/>
  </w:num>
  <w:num w:numId="11" w16cid:durableId="1366246410">
    <w:abstractNumId w:val="13"/>
  </w:num>
  <w:num w:numId="12" w16cid:durableId="1874464585">
    <w:abstractNumId w:val="15"/>
  </w:num>
  <w:num w:numId="13" w16cid:durableId="596450614">
    <w:abstractNumId w:val="8"/>
  </w:num>
  <w:num w:numId="14" w16cid:durableId="1469778694">
    <w:abstractNumId w:val="2"/>
  </w:num>
  <w:num w:numId="15" w16cid:durableId="547454343">
    <w:abstractNumId w:val="11"/>
  </w:num>
  <w:num w:numId="16" w16cid:durableId="181687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D5"/>
    <w:rsid w:val="00E4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B054"/>
  <w15:chartTrackingRefBased/>
  <w15:docId w15:val="{4523028B-54CA-4BBF-A1E0-6A9B3552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E42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E42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E42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2D5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E422D5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E422D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E422D5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customStyle="1" w:styleId="whitespace-normal">
    <w:name w:val="whitespace-normal"/>
    <w:basedOn w:val="Normal"/>
    <w:rsid w:val="00E4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whitespace-pre-wrap">
    <w:name w:val="whitespace-pre-wrap"/>
    <w:basedOn w:val="Normal"/>
    <w:rsid w:val="00E4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D5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text-text-200">
    <w:name w:val="text-text-200"/>
    <w:basedOn w:val="DefaultParagraphFont"/>
    <w:rsid w:val="00E422D5"/>
  </w:style>
  <w:style w:type="character" w:styleId="HTMLCode">
    <w:name w:val="HTML Code"/>
    <w:basedOn w:val="DefaultParagraphFont"/>
    <w:uiPriority w:val="99"/>
    <w:semiHidden/>
    <w:unhideWhenUsed/>
    <w:rsid w:val="00E422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00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1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08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5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866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RANGA</dc:creator>
  <cp:keywords/>
  <dc:description/>
  <cp:lastModifiedBy>ANAMARIA RANGA</cp:lastModifiedBy>
  <cp:revision>1</cp:revision>
  <dcterms:created xsi:type="dcterms:W3CDTF">2025-02-12T09:56:00Z</dcterms:created>
  <dcterms:modified xsi:type="dcterms:W3CDTF">2025-02-12T09:57:00Z</dcterms:modified>
</cp:coreProperties>
</file>