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720" w:hanging="360"/>
        <w:jc w:val="both"/>
        <w:rPr>
          <w:sz w:val="44"/>
          <w:u w:val="single"/>
        </w:rPr>
      </w:pPr>
      <w:r>
        <w:rPr>
          <w:sz w:val="44"/>
          <w:u w:val="single"/>
        </w:rPr>
        <w:t>Memòria Entrega 1</w:t>
      </w:r>
    </w:p>
    <w:p>
      <w:pPr>
        <w:pStyle w:val="Normal"/>
        <w:spacing w:lineRule="auto" w:line="240" w:before="0" w:after="0"/>
        <w:ind w:left="720" w:hanging="360"/>
        <w:jc w:val="both"/>
        <w:rPr>
          <w:i/>
          <w:i/>
          <w:sz w:val="24"/>
        </w:rPr>
      </w:pPr>
      <w:r>
        <w:rPr>
          <w:i/>
          <w:sz w:val="24"/>
        </w:rPr>
        <w:t>Tatiana Meyer i Alberto Barragán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4"/>
        </w:rPr>
        <w:t>Explicar breument les classes implementades.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cstheme="majorHAnsi" w:ascii="Calibri Light" w:hAnsi="Calibri Light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ascii="Calibri Light" w:hAnsi="Calibri Light" w:asciiTheme="majorHAnsi" w:cstheme="majorHAnsi" w:hAnsiTheme="majorHAnsi"/>
          <w:szCs w:val="24"/>
        </w:rPr>
        <w:t xml:space="preserve">AplicacióUB1: conté un mètode on s’implementa el menú, que serà després cridat des de el </w:t>
      </w:r>
      <w:r>
        <w:rPr>
          <w:rFonts w:cs="Calibri Light" w:ascii="Calibri Light" w:hAnsi="Calibri Light" w:asciiTheme="majorHAnsi" w:cstheme="majorHAnsi" w:hAnsiTheme="majorHAnsi"/>
          <w:b/>
          <w:szCs w:val="24"/>
        </w:rPr>
        <w:t>main</w:t>
      </w:r>
      <w:r>
        <w:rPr>
          <w:rFonts w:cs="Calibri Light" w:ascii="Calibri Light" w:hAnsi="Calibri Light" w:asciiTheme="majorHAnsi" w:cstheme="majorHAnsi" w:hAnsiTheme="majorHAnsi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ascii="Calibri Light" w:hAnsi="Calibri Light" w:asciiTheme="majorHAnsi" w:cstheme="majorHAnsi" w:hAnsiTheme="majorHAnsi"/>
          <w:szCs w:val="24"/>
        </w:rPr>
        <w:t xml:space="preserve">IniciadorAplicacióUB: conté el </w:t>
      </w:r>
      <w:r>
        <w:rPr>
          <w:rFonts w:cs="Calibri Light" w:ascii="Calibri Light" w:hAnsi="Calibri Light" w:asciiTheme="majorHAnsi" w:cstheme="majorHAnsi" w:hAnsiTheme="majorHAnsi"/>
          <w:b/>
          <w:szCs w:val="24"/>
        </w:rPr>
        <w:t>main</w:t>
      </w:r>
      <w:r>
        <w:rPr>
          <w:rFonts w:cs="Calibri Light" w:ascii="Calibri Light" w:hAnsi="Calibri Light" w:asciiTheme="majorHAnsi" w:cstheme="majorHAnsi" w:hAnsiTheme="majorHAnsi"/>
          <w:szCs w:val="24"/>
        </w:rPr>
        <w:t xml:space="preserve"> des de on es crida el mètode del menú i gestiona el programa.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ascii="Calibri Light" w:hAnsi="Calibri Light" w:asciiTheme="majorHAnsi" w:cstheme="majorHAnsi" w:hAnsiTheme="majorHAnsi"/>
          <w:szCs w:val="24"/>
        </w:rPr>
        <w:t xml:space="preserve">FitxerMultimèdia: s’encarrega de la gestió dels fitxers. Conté els seus getters i setters, constructors, un mètode </w:t>
      </w:r>
      <w:r>
        <w:rPr>
          <w:rFonts w:cs="Calibri Light" w:ascii="Calibri Light" w:hAnsi="Calibri Light" w:asciiTheme="majorHAnsi" w:cstheme="majorHAnsi" w:hAnsiTheme="majorHAnsi"/>
          <w:b/>
          <w:szCs w:val="24"/>
        </w:rPr>
        <w:t>ToString()</w:t>
      </w:r>
      <w:r>
        <w:rPr>
          <w:rFonts w:cs="Calibri Light" w:ascii="Calibri Light" w:hAnsi="Calibri Light" w:asciiTheme="majorHAnsi" w:cstheme="majorHAnsi" w:hAnsiTheme="majorHAnsi"/>
          <w:szCs w:val="24"/>
        </w:rPr>
        <w:t xml:space="preserve"> i un mètode </w:t>
      </w:r>
      <w:r>
        <w:rPr>
          <w:rFonts w:cs="Calibri Light" w:ascii="Calibri Light" w:hAnsi="Calibri Light" w:asciiTheme="majorHAnsi" w:cstheme="majorHAnsi" w:hAnsiTheme="majorHAnsi"/>
          <w:b/>
          <w:szCs w:val="24"/>
        </w:rPr>
        <w:t>equals()</w:t>
      </w:r>
      <w:r>
        <w:rPr>
          <w:rFonts w:cs="Calibri Light" w:ascii="Calibri Light" w:hAnsi="Calibri Light" w:asciiTheme="majorHAnsi" w:cstheme="majorHAnsi" w:hAnsiTheme="majorHAnsi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ascii="Calibri Light" w:hAnsi="Calibri Light" w:asciiTheme="majorHAnsi" w:cstheme="majorHAnsi" w:hAnsiTheme="majorHAnsi"/>
          <w:szCs w:val="24"/>
        </w:rPr>
        <w:t xml:space="preserve">CarpetaFitxers: genera un </w:t>
      </w:r>
      <w:r>
        <w:rPr>
          <w:rFonts w:cs="Calibri Light" w:ascii="Calibri Light" w:hAnsi="Calibri Light" w:asciiTheme="majorHAnsi" w:cstheme="majorHAnsi" w:hAnsiTheme="majorHAnsi"/>
          <w:b/>
          <w:szCs w:val="24"/>
        </w:rPr>
        <w:t>arrayList</w:t>
      </w:r>
      <w:r>
        <w:rPr>
          <w:rFonts w:cs="Calibri Light" w:ascii="Calibri Light" w:hAnsi="Calibri Light" w:asciiTheme="majorHAnsi" w:cstheme="majorHAnsi" w:hAnsiTheme="majorHAnsi"/>
          <w:szCs w:val="24"/>
        </w:rPr>
        <w:t xml:space="preserve"> de fitxers (Files).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cstheme="majorHAnsi" w:ascii="Calibri Light" w:hAnsi="Calibri Light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4"/>
        </w:rPr>
        <w:t>Dibuixar el diagrama de relacions entre les classes que heu utilitzat a la vostra practica. Incloure tant les classes implementades com les que pertanyen a la llibreria de Java i UtilsProg2. No cal incloure la llista d’atributs i mètodes.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cstheme="majorHAnsi" w:ascii="Calibri Light" w:hAnsi="Calibri Light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bookmarkStart w:id="0" w:name="_GoBack"/>
      <w:bookmarkEnd w:id="0"/>
      <w:r>
        <w:rPr>
          <w:rFonts w:cs="Calibri Light" w:cstheme="majorHAnsi" w:ascii="Calibri Light" w:hAnsi="Calibri Light"/>
          <w:szCs w:val="24"/>
        </w:rPr>
        <w:t>Adjuntat a la mateixa carpeta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4"/>
        </w:rPr>
        <w:t xml:space="preserve">Explicar com heu implementat i on heu utilitzat el mètode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8"/>
          <w:szCs w:val="24"/>
        </w:rPr>
        <w:t>isFull</w:t>
      </w:r>
      <w:r>
        <w:rPr>
          <w:rFonts w:cs="Calibri Light" w:ascii="Calibri Light" w:hAnsi="Calibri Light" w:asciiTheme="majorHAnsi" w:cstheme="majorHAnsi" w:hAnsiTheme="majorHAnsi"/>
          <w:sz w:val="28"/>
          <w:szCs w:val="24"/>
        </w:rPr>
        <w:t>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ascii="Calibri Light" w:hAnsi="Calibri Light" w:asciiTheme="majorHAnsi" w:cstheme="majorHAnsi" w:hAnsiTheme="majorHAnsi"/>
          <w:szCs w:val="24"/>
        </w:rPr>
        <w:t>El mètode està declarat i implementat en CarpetaFitxers. S’usaria com una funció auxiliar a mètodes cridats des de el menú principal d’IniciadorAplicacióUB.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ascii="Calibri Light" w:hAnsi="Calibri Light" w:asciiTheme="majorHAnsi" w:cstheme="majorHAnsi" w:hAnsiTheme="majorHAnsi"/>
          <w:szCs w:val="24"/>
        </w:rPr>
        <w:t>Consisteix en una comparació entre el tamany de l’</w:t>
      </w:r>
      <w:r>
        <w:rPr>
          <w:rFonts w:cs="Calibri Light" w:ascii="Calibri Light" w:hAnsi="Calibri Light" w:asciiTheme="majorHAnsi" w:cstheme="majorHAnsi" w:hAnsiTheme="majorHAnsi"/>
          <w:b/>
          <w:szCs w:val="24"/>
        </w:rPr>
        <w:t>array</w:t>
      </w:r>
      <w:r>
        <w:rPr>
          <w:rFonts w:cs="Calibri Light" w:ascii="Calibri Light" w:hAnsi="Calibri Light" w:asciiTheme="majorHAnsi" w:cstheme="majorHAnsi" w:hAnsiTheme="majorHAnsi"/>
          <w:szCs w:val="24"/>
        </w:rPr>
        <w:t xml:space="preserve"> i la constant dels fitxers màxims.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ascii="Calibri Light" w:hAnsi="Calibri Light" w:asciiTheme="majorHAnsi" w:cstheme="majorHAnsi" w:hAnsiTheme="majorHAnsi"/>
          <w:szCs w:val="24"/>
        </w:rPr>
        <w:t xml:space="preserve">Retorna un </w:t>
      </w:r>
      <w:r>
        <w:rPr>
          <w:rFonts w:cs="Calibri Light" w:ascii="Calibri Light" w:hAnsi="Calibri Light" w:asciiTheme="majorHAnsi" w:cstheme="majorHAnsi" w:hAnsiTheme="majorHAnsi"/>
          <w:b/>
          <w:szCs w:val="24"/>
        </w:rPr>
        <w:t>booleà</w:t>
      </w:r>
      <w:r>
        <w:rPr>
          <w:rFonts w:cs="Calibri Light" w:ascii="Calibri Light" w:hAnsi="Calibri Light" w:asciiTheme="majorHAnsi" w:cstheme="majorHAnsi" w:hAnsiTheme="majorHAnsi"/>
          <w:szCs w:val="24"/>
        </w:rPr>
        <w:t>; True si el tamany de l’array és igual o major al numero màxim de fitxers possibles.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4"/>
        </w:rPr>
        <w:t xml:space="preserve">Segons la implementació de la classe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8"/>
          <w:szCs w:val="24"/>
        </w:rPr>
        <w:t>CarpetaFitxers</w:t>
      </w:r>
      <w:r>
        <w:rPr>
          <w:rFonts w:cs="Calibri Light" w:ascii="Calibri Light" w:hAnsi="Calibri Light" w:asciiTheme="majorHAnsi" w:cstheme="majorHAnsi" w:hAnsiTheme="majorHAnsi"/>
          <w:sz w:val="28"/>
          <w:szCs w:val="24"/>
        </w:rPr>
        <w:t>, si tenim dos fitxers multimèdia corresponents al mateix fitxer, quan cridem al mètode per eliminar un d’aquests fitxers eliminarà l’altre també o no?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 w:val="28"/>
          <w:szCs w:val="24"/>
        </w:rPr>
      </w:pPr>
      <w:r>
        <w:rPr>
          <w:rFonts w:cs="Calibri Light" w:cstheme="majorHAnsi" w:ascii="Calibri Light" w:hAnsi="Calibri Light"/>
          <w:sz w:val="28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szCs w:val="24"/>
        </w:rPr>
      </w:pPr>
      <w:r>
        <w:rPr>
          <w:rFonts w:cs="Calibri Light" w:ascii="Calibri Light" w:hAnsi="Calibri Light" w:asciiTheme="majorHAnsi" w:cstheme="majorHAnsi" w:hAnsiTheme="majorHAnsi"/>
          <w:szCs w:val="24"/>
        </w:rPr>
        <w:t>No, si existeixen dos objectes iguals en contingut no es guarden al mateix lloc de memòria, ni comparteixen la posició dins l’array. Són completament diferenciats.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 Light" w:ascii="Calibri Light" w:hAnsi="Calibri Light" w:asciiTheme="majorHAnsi" w:cstheme="majorHAnsi" w:hAnsiTheme="majorHAnsi"/>
          <w:szCs w:val="24"/>
        </w:rPr>
        <w:t>Això podria suposar un problema si es tractes de punters i referències, però no en trobem cap.</w:t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a63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LibreOffice/6.2.0.3$Windows_X86_64 LibreOffice_project/98c6a8a1c6c7b144ce3cc729e34964b47ce25d62</Application>
  <Pages>1</Pages>
  <Words>265</Words>
  <Characters>1396</Characters>
  <CharactersWithSpaces>1637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2019-02-25T12:15:00Z</dcterms:created>
  <dc:creator>TATIANA INGRID MEYER URAN</dc:creator>
  <dc:description/>
  <dc:language>es-ES</dc:language>
  <cp:lastModifiedBy/>
  <dcterms:modified xsi:type="dcterms:W3CDTF">2019-03-02T22:27:48Z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