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14B" w:rsidRPr="003B15A8" w:rsidRDefault="003B15A8" w:rsidP="003452E6">
      <w:pPr>
        <w:pStyle w:val="Titel"/>
        <w:jc w:val="center"/>
        <w:rPr>
          <w:b/>
          <w:i/>
          <w:color w:val="A8D08D" w:themeColor="accent6" w:themeTint="99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43800" cy="10683240"/>
            <wp:effectExtent l="0" t="0" r="0" b="3810"/>
            <wp:wrapNone/>
            <wp:docPr id="2" name="Afbeelding 2" descr="Afbeeldingsresultaat voor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bl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6D" w:rsidRPr="003B15A8">
        <w:rPr>
          <w:b/>
          <w:i/>
          <w:color w:val="A8D08D" w:themeColor="accent6" w:themeTint="99"/>
          <w:lang w:val="en-US"/>
        </w:rPr>
        <w:t>Test Subject: Lizard</w:t>
      </w:r>
    </w:p>
    <w:p w:rsidR="0097314B" w:rsidRPr="003B15A8" w:rsidRDefault="003452E6" w:rsidP="00C4196D">
      <w:pPr>
        <w:jc w:val="center"/>
        <w:rPr>
          <w:b/>
          <w:i/>
          <w:color w:val="A8D08D" w:themeColor="accent6" w:themeTint="99"/>
          <w:sz w:val="32"/>
          <w:lang w:val="en-US"/>
        </w:rPr>
      </w:pPr>
      <w:r w:rsidRPr="003B15A8">
        <w:rPr>
          <w:b/>
          <w:i/>
          <w:color w:val="A8D08D" w:themeColor="accent6" w:themeTint="99"/>
          <w:sz w:val="32"/>
          <w:lang w:val="en-US"/>
        </w:rPr>
        <w:t>Area 69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Alien Technology has been found recently…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Humanity didn’t know what to do,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so they tested it on animals.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Larry Lizard was the one of the many test subjects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 xml:space="preserve"> that have been tested with the alien devices.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Larry got human proportions and an higher IQ.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 xml:space="preserve">He decided to run away from ’Area 69’ 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and saw an open space shuttle,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And so he went to space…</w:t>
      </w: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</w:p>
    <w:p w:rsidR="003452E6" w:rsidRPr="003B15A8" w:rsidRDefault="003452E6" w:rsidP="003452E6">
      <w:pPr>
        <w:pStyle w:val="Geenafstand"/>
        <w:jc w:val="center"/>
        <w:rPr>
          <w:i/>
          <w:color w:val="A8D08D" w:themeColor="accent6" w:themeTint="99"/>
          <w:sz w:val="28"/>
          <w:lang w:val="en-US"/>
        </w:rPr>
      </w:pPr>
      <w:r w:rsidRPr="003B15A8">
        <w:rPr>
          <w:i/>
          <w:color w:val="A8D08D" w:themeColor="accent6" w:themeTint="99"/>
          <w:sz w:val="28"/>
          <w:lang w:val="en-US"/>
        </w:rPr>
        <w:t>And so he became</w:t>
      </w:r>
      <w:bookmarkStart w:id="0" w:name="_GoBack"/>
      <w:bookmarkEnd w:id="0"/>
    </w:p>
    <w:p w:rsidR="003452E6" w:rsidRPr="003452E6" w:rsidRDefault="003452E6" w:rsidP="003452E6">
      <w:pPr>
        <w:pStyle w:val="Geenafstand"/>
        <w:ind w:left="1416" w:hanging="1416"/>
        <w:jc w:val="center"/>
        <w:rPr>
          <w:i/>
          <w:sz w:val="28"/>
          <w:lang w:val="en-US"/>
        </w:rPr>
      </w:pPr>
      <w:r>
        <w:rPr>
          <w:i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5516880" cy="672804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7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2E6" w:rsidRPr="00345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4"/>
    <w:rsid w:val="000628F0"/>
    <w:rsid w:val="00231E58"/>
    <w:rsid w:val="002406ED"/>
    <w:rsid w:val="003452E6"/>
    <w:rsid w:val="003B15A8"/>
    <w:rsid w:val="006B65D4"/>
    <w:rsid w:val="0078515F"/>
    <w:rsid w:val="0097314B"/>
    <w:rsid w:val="009B7A29"/>
    <w:rsid w:val="00C4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FF49"/>
  <w15:chartTrackingRefBased/>
  <w15:docId w15:val="{3C6F41A0-E5E4-4F9C-A15F-E883C226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B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452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165BF-06CF-4C67-9C3A-A35E108D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Teijlingen</dc:creator>
  <cp:keywords/>
  <dc:description/>
  <cp:lastModifiedBy>Quinten Lammers</cp:lastModifiedBy>
  <cp:revision>4</cp:revision>
  <dcterms:created xsi:type="dcterms:W3CDTF">2018-05-16T10:01:00Z</dcterms:created>
  <dcterms:modified xsi:type="dcterms:W3CDTF">2018-06-20T09:43:00Z</dcterms:modified>
</cp:coreProperties>
</file>