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039F" w14:textId="1FC084A1" w:rsidR="002C73A6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1.</w:t>
      </w:r>
      <w:r>
        <w:t> </w:t>
      </w:r>
      <w:r w:rsidRPr="00283A43">
        <w:rPr>
          <w:lang w:val="ru-RU"/>
        </w:rPr>
        <w:t>Понятие информации, ее виды и формы представления.</w:t>
      </w:r>
    </w:p>
    <w:p w14:paraId="0894AB6F" w14:textId="156B02A3" w:rsidR="00A96445" w:rsidRPr="00A96445" w:rsidRDefault="00A96445" w:rsidP="00A96445">
      <w:pPr>
        <w:rPr>
          <w:lang w:val="ru-RU"/>
        </w:rPr>
      </w:pPr>
      <w:r w:rsidRPr="009371F2">
        <w:rPr>
          <w:b/>
          <w:bCs/>
          <w:lang w:val="ru-RU"/>
        </w:rPr>
        <w:t>Информация</w:t>
      </w:r>
      <w:r w:rsidRPr="00A96445">
        <w:rPr>
          <w:lang w:val="ru-RU"/>
        </w:rPr>
        <w:t xml:space="preserve"> – сведения о лицах, предметах, фактах, событиях, явлениях и процессах независимо от формы их представления.</w:t>
      </w:r>
    </w:p>
    <w:p w14:paraId="4A816C08" w14:textId="3BA267FC" w:rsidR="00A96445" w:rsidRPr="00A96445" w:rsidRDefault="009371F2" w:rsidP="00A96445">
      <w:pPr>
        <w:rPr>
          <w:lang w:val="ru-RU"/>
        </w:rPr>
      </w:pPr>
      <w:r w:rsidRPr="008837A5">
        <w:rPr>
          <w:b/>
          <w:bCs/>
          <w:lang w:val="ru-RU"/>
        </w:rPr>
        <w:t>Виды</w:t>
      </w:r>
      <w:r w:rsidR="00A96445" w:rsidRPr="00A96445">
        <w:rPr>
          <w:lang w:val="ru-RU"/>
        </w:rPr>
        <w:t>:</w:t>
      </w:r>
    </w:p>
    <w:p w14:paraId="621A5D46" w14:textId="61B6E16D" w:rsidR="00A96445" w:rsidRPr="00A96445" w:rsidRDefault="00A96445" w:rsidP="00A96445">
      <w:pPr>
        <w:rPr>
          <w:lang w:val="ru-RU"/>
        </w:rPr>
      </w:pPr>
      <w:r w:rsidRPr="00A96445">
        <w:rPr>
          <w:lang w:val="ru-RU"/>
        </w:rPr>
        <w:t>– общедоступная информация;</w:t>
      </w:r>
      <w:r w:rsidR="00B411DE">
        <w:rPr>
          <w:lang w:val="ru-RU"/>
        </w:rPr>
        <w:t xml:space="preserve"> (Всякие государственные штуки)</w:t>
      </w:r>
    </w:p>
    <w:p w14:paraId="65541722" w14:textId="2FF0A061" w:rsidR="00B411DE" w:rsidRPr="00B121B9" w:rsidRDefault="00A96445" w:rsidP="00A96445">
      <w:pPr>
        <w:rPr>
          <w:lang w:val="ru-RU"/>
        </w:rPr>
      </w:pPr>
      <w:r w:rsidRPr="00A96445">
        <w:rPr>
          <w:lang w:val="ru-RU"/>
        </w:rPr>
        <w:t>– информация, распространение</w:t>
      </w:r>
      <w:r w:rsidR="00E9685C" w:rsidRPr="00E9685C">
        <w:rPr>
          <w:lang w:val="ru-RU"/>
        </w:rPr>
        <w:t>/</w:t>
      </w:r>
      <w:proofErr w:type="spellStart"/>
      <w:r w:rsidRPr="00A96445">
        <w:rPr>
          <w:lang w:val="ru-RU"/>
        </w:rPr>
        <w:t>пред</w:t>
      </w:r>
      <w:r w:rsidR="00E9685C">
        <w:rPr>
          <w:lang w:val="ru-RU"/>
        </w:rPr>
        <w:t>О</w:t>
      </w:r>
      <w:r w:rsidRPr="00A96445">
        <w:rPr>
          <w:lang w:val="ru-RU"/>
        </w:rPr>
        <w:t>ставление</w:t>
      </w:r>
      <w:proofErr w:type="spellEnd"/>
      <w:r w:rsidRPr="00A96445">
        <w:rPr>
          <w:lang w:val="ru-RU"/>
        </w:rPr>
        <w:t xml:space="preserve"> которой ограничено</w:t>
      </w:r>
      <w:r w:rsidR="00B121B9">
        <w:rPr>
          <w:lang w:val="ru-RU"/>
        </w:rPr>
        <w:t>:</w:t>
      </w:r>
    </w:p>
    <w:p w14:paraId="1948D306" w14:textId="2552AFBF" w:rsidR="006A6BAC" w:rsidRPr="009371F2" w:rsidRDefault="006A6BAC" w:rsidP="009371F2">
      <w:pPr>
        <w:pStyle w:val="a4"/>
        <w:numPr>
          <w:ilvl w:val="0"/>
          <w:numId w:val="4"/>
        </w:numPr>
        <w:rPr>
          <w:lang w:val="ru-RU"/>
        </w:rPr>
      </w:pPr>
      <w:r w:rsidRPr="006A6BAC">
        <w:t> </w:t>
      </w:r>
      <w:r w:rsidRPr="009371F2">
        <w:rPr>
          <w:lang w:val="ru-RU"/>
        </w:rPr>
        <w:t>персональные данные и информация о частной жизни физического лица;</w:t>
      </w:r>
    </w:p>
    <w:p w14:paraId="19D4532A" w14:textId="3D45724B" w:rsidR="006A6BAC" w:rsidRPr="009371F2" w:rsidRDefault="006A6BAC" w:rsidP="009371F2">
      <w:pPr>
        <w:pStyle w:val="a4"/>
        <w:numPr>
          <w:ilvl w:val="0"/>
          <w:numId w:val="4"/>
        </w:numPr>
        <w:rPr>
          <w:lang w:val="ru-RU"/>
        </w:rPr>
      </w:pPr>
      <w:r w:rsidRPr="009371F2">
        <w:rPr>
          <w:lang w:val="ru-RU"/>
        </w:rPr>
        <w:t>государственные секреты;</w:t>
      </w:r>
    </w:p>
    <w:p w14:paraId="01873EC4" w14:textId="746A1009" w:rsidR="006A6BAC" w:rsidRPr="009371F2" w:rsidRDefault="006A6BAC" w:rsidP="009371F2">
      <w:pPr>
        <w:pStyle w:val="a4"/>
        <w:numPr>
          <w:ilvl w:val="0"/>
          <w:numId w:val="4"/>
        </w:numPr>
        <w:rPr>
          <w:lang w:val="ru-RU"/>
        </w:rPr>
      </w:pPr>
      <w:r w:rsidRPr="009371F2">
        <w:rPr>
          <w:lang w:val="ru-RU"/>
        </w:rPr>
        <w:t>служебная информация ограниченного распространения;</w:t>
      </w:r>
    </w:p>
    <w:p w14:paraId="3C7F83C6" w14:textId="2F2A4D08" w:rsidR="006A6BAC" w:rsidRPr="009371F2" w:rsidRDefault="006A6BAC" w:rsidP="009371F2">
      <w:pPr>
        <w:pStyle w:val="a4"/>
        <w:numPr>
          <w:ilvl w:val="0"/>
          <w:numId w:val="4"/>
        </w:numPr>
        <w:rPr>
          <w:lang w:val="ru-RU"/>
        </w:rPr>
      </w:pPr>
      <w:r w:rsidRPr="009371F2">
        <w:rPr>
          <w:lang w:val="ru-RU"/>
        </w:rPr>
        <w:t>информация, составляющая коммерческую, профессиональную, банковскую тайну;</w:t>
      </w:r>
    </w:p>
    <w:p w14:paraId="02EF20F8" w14:textId="0E81A1EF" w:rsidR="006A6BAC" w:rsidRPr="009371F2" w:rsidRDefault="006A6BAC" w:rsidP="009371F2">
      <w:pPr>
        <w:pStyle w:val="a4"/>
        <w:numPr>
          <w:ilvl w:val="0"/>
          <w:numId w:val="4"/>
        </w:numPr>
        <w:rPr>
          <w:lang w:val="ru-RU"/>
        </w:rPr>
      </w:pPr>
      <w:r w:rsidRPr="009371F2">
        <w:rPr>
          <w:lang w:val="ru-RU"/>
        </w:rPr>
        <w:t>информация, содержащаяся в делах об административных правонарушениях, материалах и уголовных делах органов уголовного преследования и суда до завершения производства по делу.</w:t>
      </w:r>
    </w:p>
    <w:p w14:paraId="1ED8D8C4" w14:textId="77777777" w:rsidR="009371F2" w:rsidRPr="00A96445" w:rsidRDefault="009371F2" w:rsidP="009371F2">
      <w:pPr>
        <w:rPr>
          <w:lang w:val="ru-RU"/>
        </w:rPr>
      </w:pPr>
      <w:r w:rsidRPr="008837A5">
        <w:rPr>
          <w:b/>
          <w:bCs/>
          <w:lang w:val="ru-RU"/>
        </w:rPr>
        <w:t>Формы</w:t>
      </w:r>
      <w:r w:rsidRPr="00A96445">
        <w:rPr>
          <w:lang w:val="ru-RU"/>
        </w:rPr>
        <w:t xml:space="preserve"> представления информации:</w:t>
      </w:r>
    </w:p>
    <w:p w14:paraId="0000A2F6" w14:textId="77777777" w:rsidR="009371F2" w:rsidRPr="00A96445" w:rsidRDefault="009371F2" w:rsidP="009371F2">
      <w:pPr>
        <w:rPr>
          <w:lang w:val="ru-RU"/>
        </w:rPr>
      </w:pPr>
      <w:r w:rsidRPr="00A96445">
        <w:rPr>
          <w:lang w:val="ru-RU"/>
        </w:rPr>
        <w:t>– бумажный документ;</w:t>
      </w:r>
    </w:p>
    <w:p w14:paraId="33785CFB" w14:textId="77777777" w:rsidR="009371F2" w:rsidRPr="00A96445" w:rsidRDefault="009371F2" w:rsidP="009371F2">
      <w:pPr>
        <w:rPr>
          <w:lang w:val="ru-RU"/>
        </w:rPr>
      </w:pPr>
      <w:r w:rsidRPr="00A96445">
        <w:rPr>
          <w:lang w:val="ru-RU"/>
        </w:rPr>
        <w:t>– электронный документ;</w:t>
      </w:r>
    </w:p>
    <w:p w14:paraId="5CBE710C" w14:textId="52A63550" w:rsidR="00E9685C" w:rsidRDefault="009371F2" w:rsidP="00A96445">
      <w:pPr>
        <w:rPr>
          <w:lang w:val="ru-RU"/>
        </w:rPr>
      </w:pPr>
      <w:r w:rsidRPr="00A96445">
        <w:rPr>
          <w:lang w:val="ru-RU"/>
        </w:rPr>
        <w:t>– физические поля (акустические или электромагнитные).</w:t>
      </w:r>
    </w:p>
    <w:p w14:paraId="79499504" w14:textId="48589381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2.</w:t>
      </w:r>
      <w:r>
        <w:t> </w:t>
      </w:r>
      <w:r w:rsidRPr="00283A43">
        <w:rPr>
          <w:lang w:val="ru-RU"/>
        </w:rPr>
        <w:t>Персональные данные и информация о частной жизни физического лица. Государственные секреты.</w:t>
      </w:r>
    </w:p>
    <w:p w14:paraId="47247B86" w14:textId="09C975DF" w:rsidR="00D86A0A" w:rsidRPr="00D86A0A" w:rsidRDefault="00D86A0A" w:rsidP="00D86A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D86A0A">
        <w:rPr>
          <w:rFonts w:ascii="Segoe UI" w:eastAsia="Times New Roman" w:hAnsi="Segoe UI" w:cs="Segoe UI"/>
          <w:i/>
          <w:iCs/>
          <w:color w:val="373A3C"/>
          <w:sz w:val="23"/>
          <w:szCs w:val="23"/>
          <w:lang w:val="ru-RU"/>
        </w:rPr>
        <w:t>Персональные данные и информация о частной жизни физического лица.</w:t>
      </w:r>
      <w:r w:rsidRPr="00D86A0A">
        <w:rPr>
          <w:rFonts w:ascii="Segoe UI" w:eastAsia="Times New Roman" w:hAnsi="Segoe UI" w:cs="Segoe UI"/>
          <w:b/>
          <w:bCs/>
          <w:color w:val="373A3C"/>
          <w:sz w:val="23"/>
          <w:szCs w:val="23"/>
        </w:rPr>
        <w:t> </w:t>
      </w:r>
      <w:r w:rsidR="00B121B9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П</w:t>
      </w:r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ерсональные данные – это данные физического лица, подлежащие внесению в</w:t>
      </w:r>
      <w:r w:rsidRPr="00D86A0A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регистр населения, а также иные данные, позволяющие идентифицировать такое лицо (например, фамилия, имя, отчество, дата рождения, сведения о</w:t>
      </w:r>
      <w:r w:rsidRPr="00D86A0A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семейном положении, составе семьи и </w:t>
      </w:r>
      <w:proofErr w:type="gramStart"/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т.п.</w:t>
      </w:r>
      <w:proofErr w:type="gramEnd"/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). Нетрудно догадаться, что</w:t>
      </w:r>
      <w:r w:rsidRPr="00D86A0A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данные, содержащиеся в паспортах, – это персональные данные, данные, представленные на визитных карточках, – тоже.</w:t>
      </w:r>
    </w:p>
    <w:p w14:paraId="091F8572" w14:textId="4FF1DEA2" w:rsidR="00C02F78" w:rsidRDefault="00D86A0A" w:rsidP="00BC4EB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D86A0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«кругов отношений» – сведения в его первом, втором и третьем кругах отношений. </w:t>
      </w:r>
    </w:p>
    <w:p w14:paraId="13ADB255" w14:textId="114C6FEE" w:rsidR="00BC4EBA" w:rsidRDefault="00E7396A" w:rsidP="00BC4EB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7396A">
        <w:rPr>
          <w:rFonts w:ascii="Segoe UI" w:eastAsia="Times New Roman" w:hAnsi="Segoe UI" w:cs="Segoe UI"/>
          <w:noProof/>
          <w:color w:val="373A3C"/>
          <w:sz w:val="23"/>
          <w:szCs w:val="23"/>
          <w:lang w:val="ru-RU"/>
        </w:rPr>
        <w:lastRenderedPageBreak/>
        <w:drawing>
          <wp:inline distT="0" distB="0" distL="0" distR="0" wp14:anchorId="6B93FD4D" wp14:editId="276964CA">
            <wp:extent cx="3067478" cy="2734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2AA" w14:textId="26568A61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i/>
          <w:iCs/>
          <w:color w:val="373A3C"/>
          <w:sz w:val="23"/>
          <w:szCs w:val="23"/>
          <w:lang w:val="ru-RU"/>
        </w:rPr>
        <w:t>Государственные секреты.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В Республике Беларусь под государственными секретами следует понимать сведения, защищаемые государством в соответствии </w:t>
      </w:r>
      <w:r w:rsidR="00B906A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со всякими законами.</w:t>
      </w:r>
    </w:p>
    <w:p w14:paraId="020905C8" w14:textId="0ACB5DE3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В соответствии с </w:t>
      </w:r>
      <w:r w:rsidR="00B906A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ними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государственные секреты подразделяются на следующие категории:</w:t>
      </w:r>
    </w:p>
    <w:p w14:paraId="2F2F689A" w14:textId="56F6B2BF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государственная тайна – 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тяжкие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последствия для национальной безопасности Республики Беларусь;</w:t>
      </w:r>
    </w:p>
    <w:p w14:paraId="48CCB676" w14:textId="594C2D53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служебная тайна –</w:t>
      </w:r>
      <w:r w:rsidR="00600328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существенный вред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национальной безопасности Республики Беларусь.</w:t>
      </w:r>
    </w:p>
    <w:p w14:paraId="7080A787" w14:textId="264440B8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Под </w:t>
      </w:r>
      <w:r w:rsidRPr="008D14E8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национальной безопасностью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следует понимать состояние защищенности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национальных интересов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Республики Беларусь от внутренних и внешних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8D14E8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угроз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. </w:t>
      </w:r>
    </w:p>
    <w:p w14:paraId="12A7DE02" w14:textId="77777777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Под</w:t>
      </w:r>
      <w:r w:rsidRPr="00394670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национальными интересами следует понимать совокупность потребностей государства по реализации сбалансированных интересов личности, общества и государства.</w:t>
      </w:r>
    </w:p>
    <w:p w14:paraId="4CFC9EDC" w14:textId="77777777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Под угрозой национальной безопасности следует понимать потенциальную или реально существующую возможность нанесения ущерба национальным интересам Республики Беларусь.</w:t>
      </w:r>
    </w:p>
    <w:p w14:paraId="1267373D" w14:textId="77777777" w:rsidR="00394670" w:rsidRPr="00394670" w:rsidRDefault="00394670" w:rsidP="0039467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39467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Для лучшего усвоения первой части определения термина «национальная безопасность» авторы предлагают читателю рассмотреть вот такую схему:</w:t>
      </w:r>
    </w:p>
    <w:p w14:paraId="3C6EA912" w14:textId="1CBEE66B" w:rsidR="00E7396A" w:rsidRDefault="00E7396A" w:rsidP="00BC4EB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</w:p>
    <w:p w14:paraId="629A66BE" w14:textId="35DB10AA" w:rsidR="00394670" w:rsidRPr="00BC4EBA" w:rsidRDefault="00967DA0" w:rsidP="00BC4EB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967DA0">
        <w:rPr>
          <w:rFonts w:ascii="Segoe UI" w:eastAsia="Times New Roman" w:hAnsi="Segoe UI" w:cs="Segoe UI"/>
          <w:noProof/>
          <w:color w:val="373A3C"/>
          <w:sz w:val="23"/>
          <w:szCs w:val="23"/>
          <w:lang w:val="ru-RU"/>
        </w:rPr>
        <w:lastRenderedPageBreak/>
        <w:drawing>
          <wp:inline distT="0" distB="0" distL="0" distR="0" wp14:anchorId="301B09D3" wp14:editId="1854A2BF">
            <wp:extent cx="4734586" cy="4182059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B929" w14:textId="0124693A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3.</w:t>
      </w:r>
      <w:r>
        <w:t> </w:t>
      </w:r>
      <w:r w:rsidRPr="00283A43">
        <w:rPr>
          <w:lang w:val="ru-RU"/>
        </w:rPr>
        <w:t>Служебная информация ограниченного распространения. Информация, составляющая коммерческую, профессиональную, банковскую тайну.</w:t>
      </w:r>
    </w:p>
    <w:p w14:paraId="53119681" w14:textId="23614E05" w:rsidR="00EB5A58" w:rsidRPr="00EB5A58" w:rsidRDefault="00EB5A58" w:rsidP="00EB5A58">
      <w:pPr>
        <w:rPr>
          <w:lang w:val="ru-RU"/>
        </w:rPr>
      </w:pPr>
      <w:r w:rsidRPr="00EB5A58">
        <w:rPr>
          <w:b/>
          <w:bCs/>
          <w:i/>
          <w:iCs/>
          <w:lang w:val="ru-RU"/>
        </w:rPr>
        <w:t>Служебная информация ограниченного распространения</w:t>
      </w:r>
      <w:r w:rsidRPr="00EB5A58">
        <w:rPr>
          <w:i/>
          <w:iCs/>
          <w:lang w:val="ru-RU"/>
        </w:rPr>
        <w:t>.</w:t>
      </w:r>
      <w:r w:rsidRPr="00EB5A58">
        <w:rPr>
          <w:i/>
          <w:iCs/>
        </w:rPr>
        <w:t> </w:t>
      </w:r>
      <w:r w:rsidR="00FE792B">
        <w:rPr>
          <w:lang w:val="ru-RU"/>
        </w:rPr>
        <w:t>По бумажке</w:t>
      </w:r>
      <w:r w:rsidRPr="00EB5A58">
        <w:rPr>
          <w:lang w:val="ru-RU"/>
        </w:rPr>
        <w:t xml:space="preserve"> сведения разделены на</w:t>
      </w:r>
      <w:r w:rsidRPr="00EB5A58">
        <w:t> </w:t>
      </w:r>
      <w:r w:rsidRPr="00EB5A58">
        <w:rPr>
          <w:lang w:val="ru-RU"/>
        </w:rPr>
        <w:t>следующие группы:</w:t>
      </w:r>
    </w:p>
    <w:p w14:paraId="64C7A74E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1)</w:t>
      </w:r>
      <w:r w:rsidRPr="00EB5A58">
        <w:t> </w:t>
      </w:r>
      <w:r w:rsidRPr="00EB5A58">
        <w:rPr>
          <w:lang w:val="ru-RU"/>
        </w:rPr>
        <w:t>мобилизационные вопросы:</w:t>
      </w:r>
    </w:p>
    <w:p w14:paraId="27E5AC85" w14:textId="27EA96AE" w:rsidR="00EB5A58" w:rsidRDefault="00EB5A58" w:rsidP="00EB5A58">
      <w:pPr>
        <w:rPr>
          <w:lang w:val="ru-RU"/>
        </w:rPr>
      </w:pPr>
      <w:r w:rsidRPr="00EB5A58">
        <w:rPr>
          <w:lang w:val="ru-RU"/>
        </w:rPr>
        <w:t>2)</w:t>
      </w:r>
      <w:r w:rsidRPr="00EB5A58">
        <w:t> </w:t>
      </w:r>
      <w:r w:rsidRPr="00EB5A58">
        <w:rPr>
          <w:lang w:val="ru-RU"/>
        </w:rPr>
        <w:t>наука и техника, научно-техническая информация:</w:t>
      </w:r>
    </w:p>
    <w:p w14:paraId="6DA3467C" w14:textId="18104447" w:rsidR="00E15B19" w:rsidRPr="00EB5A58" w:rsidRDefault="00E15B19" w:rsidP="00EB5A58">
      <w:pPr>
        <w:rPr>
          <w:lang w:val="ru-RU"/>
        </w:rPr>
      </w:pPr>
      <w:r>
        <w:rPr>
          <w:lang w:val="ru-RU"/>
        </w:rPr>
        <w:t>Разработчики вооружения, схемы автоуправления, экспорт</w:t>
      </w:r>
      <w:r w:rsidRPr="00E15B19">
        <w:rPr>
          <w:lang w:val="ru-RU"/>
        </w:rPr>
        <w:t>/</w:t>
      </w:r>
      <w:r>
        <w:rPr>
          <w:lang w:val="ru-RU"/>
        </w:rPr>
        <w:t>импорт вооружения</w:t>
      </w:r>
    </w:p>
    <w:p w14:paraId="4E3441B5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3)</w:t>
      </w:r>
      <w:r w:rsidRPr="00EB5A58">
        <w:t> </w:t>
      </w:r>
      <w:r w:rsidRPr="00EB5A58">
        <w:rPr>
          <w:lang w:val="ru-RU"/>
        </w:rPr>
        <w:t>оборона и государственная безопасность:</w:t>
      </w:r>
    </w:p>
    <w:p w14:paraId="64EB1805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4)</w:t>
      </w:r>
      <w:r w:rsidRPr="00EB5A58">
        <w:t> </w:t>
      </w:r>
      <w:r w:rsidRPr="00EB5A58">
        <w:rPr>
          <w:lang w:val="ru-RU"/>
        </w:rPr>
        <w:t>вопросы гражданской обороны, предупреждения и ликвидации чрезвычайных ситуаций, заимствования материальных ценностей:</w:t>
      </w:r>
    </w:p>
    <w:p w14:paraId="74C8E607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5)</w:t>
      </w:r>
      <w:r w:rsidRPr="00EB5A58">
        <w:t> </w:t>
      </w:r>
      <w:r w:rsidRPr="00EB5A58">
        <w:rPr>
          <w:lang w:val="ru-RU"/>
        </w:rPr>
        <w:t>военно-техническое сотрудничество:</w:t>
      </w:r>
    </w:p>
    <w:p w14:paraId="152071D3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6)</w:t>
      </w:r>
      <w:r w:rsidRPr="00EB5A58">
        <w:t> </w:t>
      </w:r>
      <w:r w:rsidRPr="00EB5A58">
        <w:rPr>
          <w:lang w:val="ru-RU"/>
        </w:rPr>
        <w:t>правоохранительная деятельность:</w:t>
      </w:r>
    </w:p>
    <w:p w14:paraId="1EDD2F21" w14:textId="5CF546F2" w:rsidR="00EB5A58" w:rsidRDefault="00EB5A58" w:rsidP="00EB5A58">
      <w:pPr>
        <w:rPr>
          <w:lang w:val="ru-RU"/>
        </w:rPr>
      </w:pPr>
      <w:r w:rsidRPr="00EB5A58">
        <w:rPr>
          <w:lang w:val="ru-RU"/>
        </w:rPr>
        <w:t>7)</w:t>
      </w:r>
      <w:r w:rsidRPr="00EB5A58">
        <w:t> </w:t>
      </w:r>
      <w:r w:rsidRPr="00EB5A58">
        <w:rPr>
          <w:lang w:val="ru-RU"/>
        </w:rPr>
        <w:t>промышленность:</w:t>
      </w:r>
    </w:p>
    <w:p w14:paraId="27C9FA40" w14:textId="23DDECE0" w:rsidR="00EB5A58" w:rsidRPr="00EB5A58" w:rsidRDefault="001A6765" w:rsidP="001A6765">
      <w:pPr>
        <w:rPr>
          <w:lang w:val="ru-RU"/>
        </w:rPr>
      </w:pPr>
      <w:proofErr w:type="spellStart"/>
      <w:r>
        <w:rPr>
          <w:lang w:val="ru-RU"/>
        </w:rPr>
        <w:t>Зп</w:t>
      </w:r>
      <w:proofErr w:type="spellEnd"/>
      <w:r>
        <w:rPr>
          <w:lang w:val="ru-RU"/>
        </w:rPr>
        <w:t xml:space="preserve"> разработчиков оружия, оружие</w:t>
      </w:r>
    </w:p>
    <w:p w14:paraId="0A922160" w14:textId="13D51C5A" w:rsidR="00EB5A58" w:rsidRDefault="00EB5A58" w:rsidP="00EB5A58">
      <w:pPr>
        <w:rPr>
          <w:lang w:val="ru-RU"/>
        </w:rPr>
      </w:pPr>
      <w:r w:rsidRPr="00EB5A58">
        <w:rPr>
          <w:lang w:val="ru-RU"/>
        </w:rPr>
        <w:t>8)</w:t>
      </w:r>
      <w:r w:rsidRPr="00EB5A58">
        <w:t> </w:t>
      </w:r>
      <w:r w:rsidRPr="00EB5A58">
        <w:rPr>
          <w:lang w:val="ru-RU"/>
        </w:rPr>
        <w:t>энергетика:</w:t>
      </w:r>
    </w:p>
    <w:p w14:paraId="71AD6D67" w14:textId="2AABE90E" w:rsidR="001A6765" w:rsidRPr="00EB5A58" w:rsidRDefault="00655EF3" w:rsidP="00EB5A58">
      <w:pPr>
        <w:rPr>
          <w:lang w:val="ru-RU"/>
        </w:rPr>
      </w:pPr>
      <w:r>
        <w:rPr>
          <w:lang w:val="ru-RU"/>
        </w:rPr>
        <w:lastRenderedPageBreak/>
        <w:t xml:space="preserve">Газ, </w:t>
      </w:r>
      <w:proofErr w:type="spellStart"/>
      <w:r>
        <w:rPr>
          <w:lang w:val="ru-RU"/>
        </w:rPr>
        <w:t>нефт</w:t>
      </w:r>
      <w:proofErr w:type="spellEnd"/>
      <w:r>
        <w:rPr>
          <w:lang w:val="ru-RU"/>
        </w:rPr>
        <w:t xml:space="preserve">, электросети, </w:t>
      </w:r>
      <w:proofErr w:type="spellStart"/>
      <w:r>
        <w:rPr>
          <w:lang w:val="ru-RU"/>
        </w:rPr>
        <w:t>жд</w:t>
      </w:r>
      <w:proofErr w:type="spellEnd"/>
    </w:p>
    <w:p w14:paraId="0A60C16E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9)</w:t>
      </w:r>
      <w:r w:rsidRPr="00EB5A58">
        <w:t> </w:t>
      </w:r>
      <w:r w:rsidRPr="00EB5A58">
        <w:rPr>
          <w:lang w:val="ru-RU"/>
        </w:rPr>
        <w:t>геология, полезные ископаемые, их добыча и переработка:</w:t>
      </w:r>
    </w:p>
    <w:p w14:paraId="5F177FFC" w14:textId="06425620" w:rsidR="00EB5A58" w:rsidRPr="00EB5A58" w:rsidRDefault="00655EF3" w:rsidP="00EB5A58">
      <w:pPr>
        <w:rPr>
          <w:lang w:val="ru-RU"/>
        </w:rPr>
      </w:pPr>
      <w:proofErr w:type="spellStart"/>
      <w:r>
        <w:rPr>
          <w:lang w:val="ru-RU"/>
        </w:rPr>
        <w:t>Берилий</w:t>
      </w:r>
      <w:proofErr w:type="spellEnd"/>
      <w:r>
        <w:rPr>
          <w:lang w:val="ru-RU"/>
        </w:rPr>
        <w:t>, литий, радиоактивные элементы</w:t>
      </w:r>
    </w:p>
    <w:p w14:paraId="2395CFE6" w14:textId="39EEBE13" w:rsidR="00EB5A58" w:rsidRDefault="00EB5A58" w:rsidP="00EB5A58">
      <w:pPr>
        <w:rPr>
          <w:lang w:val="ru-RU"/>
        </w:rPr>
      </w:pPr>
      <w:r w:rsidRPr="00EB5A58">
        <w:rPr>
          <w:lang w:val="ru-RU"/>
        </w:rPr>
        <w:t>10)</w:t>
      </w:r>
      <w:r w:rsidRPr="00EB5A58">
        <w:t> </w:t>
      </w:r>
      <w:r w:rsidRPr="00EB5A58">
        <w:rPr>
          <w:lang w:val="ru-RU"/>
        </w:rPr>
        <w:t>транспорт:</w:t>
      </w:r>
    </w:p>
    <w:p w14:paraId="7D8CEEB2" w14:textId="77777777" w:rsidR="003D4FA3" w:rsidRDefault="00655EF3" w:rsidP="00EB5A58">
      <w:pPr>
        <w:rPr>
          <w:lang w:val="ru-RU"/>
        </w:rPr>
      </w:pPr>
      <w:r>
        <w:rPr>
          <w:lang w:val="ru-RU"/>
        </w:rPr>
        <w:t>Метро, перевозка бабла и золота</w:t>
      </w:r>
      <w:r w:rsidR="003D4FA3">
        <w:rPr>
          <w:lang w:val="ru-RU"/>
        </w:rPr>
        <w:t>, военные</w:t>
      </w:r>
    </w:p>
    <w:p w14:paraId="4FEC59FA" w14:textId="1ACB1FBA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11)</w:t>
      </w:r>
      <w:r w:rsidRPr="00EB5A58">
        <w:t> </w:t>
      </w:r>
      <w:r w:rsidRPr="00EB5A58">
        <w:rPr>
          <w:lang w:val="ru-RU"/>
        </w:rPr>
        <w:t>связь:</w:t>
      </w:r>
    </w:p>
    <w:p w14:paraId="3D10A5D0" w14:textId="6F06C785" w:rsidR="00EB5A58" w:rsidRPr="00EB5A58" w:rsidRDefault="003D4FA3" w:rsidP="003D4FA3">
      <w:pPr>
        <w:rPr>
          <w:lang w:val="ru-RU"/>
        </w:rPr>
      </w:pPr>
      <w:r w:rsidRPr="00EB5A58">
        <w:rPr>
          <w:lang w:val="ru-RU"/>
        </w:rPr>
        <w:t>Ф</w:t>
      </w:r>
      <w:r w:rsidR="00EB5A58" w:rsidRPr="00EB5A58">
        <w:rPr>
          <w:lang w:val="ru-RU"/>
        </w:rPr>
        <w:t>ельдъегер</w:t>
      </w:r>
      <w:r>
        <w:rPr>
          <w:lang w:val="ru-RU"/>
        </w:rPr>
        <w:t>я, маршруты, позывные</w:t>
      </w:r>
    </w:p>
    <w:p w14:paraId="7CAE5073" w14:textId="77777777" w:rsidR="00A841D5" w:rsidRDefault="00EB5A58" w:rsidP="00EB5A58">
      <w:pPr>
        <w:rPr>
          <w:lang w:val="ru-RU"/>
        </w:rPr>
      </w:pPr>
      <w:r w:rsidRPr="00EB5A58">
        <w:rPr>
          <w:lang w:val="ru-RU"/>
        </w:rPr>
        <w:t>12)</w:t>
      </w:r>
      <w:r w:rsidRPr="00EB5A58">
        <w:t> </w:t>
      </w:r>
      <w:r w:rsidRPr="00EB5A58">
        <w:rPr>
          <w:lang w:val="ru-RU"/>
        </w:rPr>
        <w:t>внешнеэкономическая деятельность, финансы:</w:t>
      </w:r>
    </w:p>
    <w:p w14:paraId="0236CD21" w14:textId="05071B48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13)</w:t>
      </w:r>
      <w:r w:rsidRPr="00EB5A58">
        <w:t> </w:t>
      </w:r>
      <w:r w:rsidRPr="00EB5A58">
        <w:rPr>
          <w:lang w:val="ru-RU"/>
        </w:rPr>
        <w:t>банковская деятельность:</w:t>
      </w:r>
    </w:p>
    <w:p w14:paraId="3F9CCB0D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14)</w:t>
      </w:r>
      <w:r w:rsidRPr="00EB5A58">
        <w:t> </w:t>
      </w:r>
      <w:r w:rsidRPr="00EB5A58">
        <w:rPr>
          <w:lang w:val="ru-RU"/>
        </w:rPr>
        <w:t>геодезия, картография:</w:t>
      </w:r>
    </w:p>
    <w:p w14:paraId="305EC119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15)</w:t>
      </w:r>
      <w:r w:rsidRPr="00EB5A58">
        <w:t> </w:t>
      </w:r>
      <w:r w:rsidRPr="00EB5A58">
        <w:rPr>
          <w:lang w:val="ru-RU"/>
        </w:rPr>
        <w:t>гидрометеорология:</w:t>
      </w:r>
    </w:p>
    <w:p w14:paraId="717BE635" w14:textId="77777777" w:rsidR="00EB5A58" w:rsidRPr="00EB5A58" w:rsidRDefault="00EB5A58" w:rsidP="00EB5A58">
      <w:pPr>
        <w:rPr>
          <w:lang w:val="ru-RU"/>
        </w:rPr>
      </w:pPr>
      <w:r w:rsidRPr="00EB5A58">
        <w:rPr>
          <w:lang w:val="ru-RU"/>
        </w:rPr>
        <w:t>16)</w:t>
      </w:r>
      <w:r w:rsidRPr="00EB5A58">
        <w:t> </w:t>
      </w:r>
      <w:r w:rsidRPr="00EB5A58">
        <w:rPr>
          <w:lang w:val="ru-RU"/>
        </w:rPr>
        <w:t>медико-санитарные вопросы:</w:t>
      </w:r>
    </w:p>
    <w:p w14:paraId="3374EBD8" w14:textId="0F955CB0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b/>
          <w:bCs/>
          <w:i/>
          <w:iCs/>
          <w:color w:val="373A3C"/>
          <w:sz w:val="23"/>
          <w:szCs w:val="23"/>
          <w:lang w:val="ru-RU"/>
        </w:rPr>
        <w:t>Информация, составляющая коммерческую, профессиональную, банковскую тайну.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В соответствии с</w:t>
      </w:r>
      <w:r w:rsidR="00FE792B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бумажкой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коммерческая тайна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сведения любого характера (технического, производственного, организационного, коммерческого, финансового и иного), в том числе секреты производства (ноу-хау), соответствующие требованиям:</w:t>
      </w:r>
    </w:p>
    <w:p w14:paraId="27888507" w14:textId="1659FCA8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не являются общеизвестными или легкодоступными третьим лицам</w:t>
      </w:r>
    </w:p>
    <w:p w14:paraId="3B6422ED" w14:textId="153E682A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имеют коммерческую ценность для их обладателя в силу неизвестности третьим лицам </w:t>
      </w:r>
    </w:p>
    <w:p w14:paraId="0B9CBF95" w14:textId="77777777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не являются объектами исключительных прав на результаты интеллектуальной деятельности;</w:t>
      </w:r>
    </w:p>
    <w:p w14:paraId="176E76AC" w14:textId="77777777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не отнесены в установленном порядке к государственным секретам.</w:t>
      </w:r>
    </w:p>
    <w:p w14:paraId="03CB592A" w14:textId="4DCDE7AC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Под профессиональной тайной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следует понимать сведения, связанные с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профессиональной деятельностью, доступ к которым ограничен в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соответствии с </w:t>
      </w:r>
      <w:r w:rsidR="00440061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бумажками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. К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профессиональной тайне относят информацию о частной жизни физического лица, которая доверяется представителям некоторых профессий (врачам, психологам, адвокатам, нотариусам, работникам служб ЗАГС, священнослужителям и </w:t>
      </w:r>
      <w:proofErr w:type="gramStart"/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т.п.</w:t>
      </w:r>
      <w:proofErr w:type="gramEnd"/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 для того, чтобы те смогли выполнить свои профессиональные обязанности.</w:t>
      </w:r>
    </w:p>
    <w:p w14:paraId="2B2847F9" w14:textId="0B707A72" w:rsidR="00ED4DE6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В соответствии с</w:t>
      </w:r>
      <w:r w:rsidR="00A64D5F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бумажкой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u w:val="single"/>
          <w:lang w:val="ru-RU"/>
        </w:rPr>
        <w:t>банковская тайна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это сведения о</w:t>
      </w:r>
      <w:r w:rsidRPr="00ED4DE6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счетах и вкладах (депозитах), в том числе о наличии счета в банке (небанковской кредитно-финансовой организации), его владельце, номере и других реквизитах счета, размере средств, находящихся на счетах и во вкладах (депозитах), а равно сведения о конкретных сделках, об операциях без открытия счета, операциях по счетам и вкладам (депозитам), а также об имуществе, находящемся на хранении в банке.</w:t>
      </w:r>
    </w:p>
    <w:p w14:paraId="4CD2A4A5" w14:textId="77777777" w:rsidR="00A91BFD" w:rsidRPr="00ED4DE6" w:rsidRDefault="00ED4DE6" w:rsidP="00ED4D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D4DE6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Резюмируя изложенные сведения, касающиеся информации, распространение и (или) предоставление которой ограничено, авторы хотят представить читателю схему, на которой отражены наименования категорий такой информации, а также документов, в которых детально изложен порядок обращения с такой информацией.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68"/>
        <w:gridCol w:w="1449"/>
        <w:gridCol w:w="1462"/>
        <w:gridCol w:w="1304"/>
        <w:gridCol w:w="1637"/>
        <w:gridCol w:w="1072"/>
        <w:gridCol w:w="1487"/>
      </w:tblGrid>
      <w:tr w:rsidR="00A91BFD" w:rsidRPr="0020290B" w14:paraId="7C865056" w14:textId="77777777" w:rsidTr="005140D3">
        <w:tc>
          <w:tcPr>
            <w:tcW w:w="9679" w:type="dxa"/>
            <w:gridSpan w:val="7"/>
          </w:tcPr>
          <w:p w14:paraId="3784CBAC" w14:textId="4E6C497C" w:rsidR="00A91BFD" w:rsidRPr="005140D3" w:rsidRDefault="00A91BFD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Информация, распространение и (или) предоставление которой ограничено</w:t>
            </w:r>
          </w:p>
        </w:tc>
      </w:tr>
      <w:tr w:rsidR="005140D3" w14:paraId="3D6BB85E" w14:textId="77777777" w:rsidTr="005140D3">
        <w:tc>
          <w:tcPr>
            <w:tcW w:w="1270" w:type="dxa"/>
            <w:vMerge w:val="restart"/>
          </w:tcPr>
          <w:p w14:paraId="47C4DEB0" w14:textId="774D280E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 xml:space="preserve">Персональные данные и информация о частной жизни </w:t>
            </w:r>
            <w:proofErr w:type="spellStart"/>
            <w:proofErr w:type="gramStart"/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физ.лица</w:t>
            </w:r>
            <w:proofErr w:type="spellEnd"/>
            <w:proofErr w:type="gramEnd"/>
          </w:p>
        </w:tc>
        <w:tc>
          <w:tcPr>
            <w:tcW w:w="1449" w:type="dxa"/>
            <w:vMerge w:val="restart"/>
          </w:tcPr>
          <w:p w14:paraId="4595D7ED" w14:textId="77777777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Государственные</w:t>
            </w:r>
          </w:p>
          <w:p w14:paraId="669FF20F" w14:textId="2457F73F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секреты</w:t>
            </w:r>
          </w:p>
        </w:tc>
        <w:tc>
          <w:tcPr>
            <w:tcW w:w="1461" w:type="dxa"/>
            <w:vMerge w:val="restart"/>
          </w:tcPr>
          <w:p w14:paraId="21160769" w14:textId="04D8F54C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Служебная информация ограниченного распространения</w:t>
            </w:r>
          </w:p>
        </w:tc>
        <w:tc>
          <w:tcPr>
            <w:tcW w:w="4013" w:type="dxa"/>
            <w:gridSpan w:val="3"/>
          </w:tcPr>
          <w:p w14:paraId="11905733" w14:textId="78B31C41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Информация, составляющая</w:t>
            </w:r>
          </w:p>
        </w:tc>
        <w:tc>
          <w:tcPr>
            <w:tcW w:w="1486" w:type="dxa"/>
            <w:vMerge w:val="restart"/>
          </w:tcPr>
          <w:p w14:paraId="696E0968" w14:textId="5FD77C71" w:rsidR="00D25BEC" w:rsidRPr="005140D3" w:rsidRDefault="005140D3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Административки и уголовки</w:t>
            </w:r>
          </w:p>
        </w:tc>
      </w:tr>
      <w:tr w:rsidR="005140D3" w14:paraId="4ADB150D" w14:textId="77777777" w:rsidTr="005140D3">
        <w:tc>
          <w:tcPr>
            <w:tcW w:w="1270" w:type="dxa"/>
            <w:vMerge/>
          </w:tcPr>
          <w:p w14:paraId="688CC2F7" w14:textId="77777777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</w:p>
        </w:tc>
        <w:tc>
          <w:tcPr>
            <w:tcW w:w="1449" w:type="dxa"/>
            <w:vMerge/>
          </w:tcPr>
          <w:p w14:paraId="7B206F3E" w14:textId="77777777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</w:p>
        </w:tc>
        <w:tc>
          <w:tcPr>
            <w:tcW w:w="1461" w:type="dxa"/>
            <w:vMerge/>
          </w:tcPr>
          <w:p w14:paraId="2658A4D9" w14:textId="77777777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</w:p>
        </w:tc>
        <w:tc>
          <w:tcPr>
            <w:tcW w:w="1304" w:type="dxa"/>
          </w:tcPr>
          <w:p w14:paraId="31B8CE1B" w14:textId="1FCE1855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Коммерческую тайну</w:t>
            </w:r>
          </w:p>
        </w:tc>
        <w:tc>
          <w:tcPr>
            <w:tcW w:w="1637" w:type="dxa"/>
          </w:tcPr>
          <w:p w14:paraId="19C7C145" w14:textId="45859DD2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Профессиональную тайно</w:t>
            </w:r>
          </w:p>
        </w:tc>
        <w:tc>
          <w:tcPr>
            <w:tcW w:w="1072" w:type="dxa"/>
          </w:tcPr>
          <w:p w14:paraId="1F4E3748" w14:textId="774F35B3" w:rsidR="00D25BEC" w:rsidRPr="005140D3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</w:pPr>
            <w:r w:rsidRPr="005140D3">
              <w:rPr>
                <w:rFonts w:ascii="Segoe UI" w:eastAsia="Times New Roman" w:hAnsi="Segoe UI" w:cs="Segoe UI"/>
                <w:color w:val="373A3C"/>
                <w:sz w:val="18"/>
                <w:szCs w:val="18"/>
                <w:lang w:val="ru-RU"/>
              </w:rPr>
              <w:t>Банковскую тайну</w:t>
            </w:r>
          </w:p>
        </w:tc>
        <w:tc>
          <w:tcPr>
            <w:tcW w:w="1486" w:type="dxa"/>
            <w:vMerge/>
          </w:tcPr>
          <w:p w14:paraId="16AB7603" w14:textId="77777777" w:rsidR="00D25BEC" w:rsidRDefault="00D25BEC" w:rsidP="00ED4DE6">
            <w:pPr>
              <w:spacing w:after="100" w:afterAutospacing="1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</w:p>
        </w:tc>
      </w:tr>
    </w:tbl>
    <w:p w14:paraId="5943C3A5" w14:textId="4F2BBE5D" w:rsidR="00836172" w:rsidRDefault="00283A43" w:rsidP="002E24EE">
      <w:pPr>
        <w:pStyle w:val="1"/>
        <w:rPr>
          <w:lang w:val="ru-RU"/>
        </w:rPr>
      </w:pPr>
      <w:r w:rsidRPr="00283A43">
        <w:rPr>
          <w:lang w:val="ru-RU"/>
        </w:rPr>
        <w:t>4.</w:t>
      </w:r>
      <w:r>
        <w:t> </w:t>
      </w:r>
      <w:r w:rsidRPr="00283A43">
        <w:rPr>
          <w:lang w:val="ru-RU"/>
        </w:rPr>
        <w:t>Классификация угроз информационной безопасности.</w:t>
      </w:r>
    </w:p>
    <w:p w14:paraId="5C32C309" w14:textId="16413486" w:rsidR="002E24EE" w:rsidRPr="00B74842" w:rsidRDefault="002E24EE" w:rsidP="002E24EE">
      <w:pPr>
        <w:rPr>
          <w:b/>
          <w:bCs/>
          <w:lang w:val="ru-RU"/>
        </w:rPr>
      </w:pPr>
      <w:r w:rsidRPr="00B74842">
        <w:rPr>
          <w:b/>
          <w:bCs/>
          <w:lang w:val="ru-RU"/>
        </w:rPr>
        <w:t xml:space="preserve">Концепция </w:t>
      </w:r>
      <w:proofErr w:type="spellStart"/>
      <w:proofErr w:type="gramStart"/>
      <w:r w:rsidRPr="00B74842">
        <w:rPr>
          <w:b/>
          <w:bCs/>
          <w:lang w:val="ru-RU"/>
        </w:rPr>
        <w:t>нац.безопасности</w:t>
      </w:r>
      <w:proofErr w:type="spellEnd"/>
      <w:proofErr w:type="gramEnd"/>
      <w:r w:rsidRPr="00B74842">
        <w:rPr>
          <w:b/>
          <w:bCs/>
          <w:lang w:val="ru-RU"/>
        </w:rPr>
        <w:t>:</w:t>
      </w:r>
    </w:p>
    <w:p w14:paraId="6BB87C72" w14:textId="6FCD8A47" w:rsidR="00B74842" w:rsidRPr="00B74842" w:rsidRDefault="00075600" w:rsidP="00B74842">
      <w:pPr>
        <w:rPr>
          <w:lang w:val="ru-RU"/>
        </w:rPr>
      </w:pPr>
      <w:r w:rsidRPr="00B74842">
        <w:rPr>
          <w:lang w:val="ru-RU"/>
        </w:rPr>
        <w:t>–</w:t>
      </w:r>
      <w:r w:rsidRPr="00B74842">
        <w:t> </w:t>
      </w:r>
      <w:r w:rsidR="00B74842" w:rsidRPr="00B74842">
        <w:rPr>
          <w:lang w:val="ru-RU"/>
        </w:rPr>
        <w:t>деструктивное информационное воздействие на личность;</w:t>
      </w:r>
    </w:p>
    <w:p w14:paraId="1F8B1E3F" w14:textId="77777777" w:rsidR="00B74842" w:rsidRPr="00B74842" w:rsidRDefault="00B74842" w:rsidP="00B74842">
      <w:pPr>
        <w:rPr>
          <w:lang w:val="ru-RU"/>
        </w:rPr>
      </w:pPr>
      <w:r w:rsidRPr="00B74842">
        <w:rPr>
          <w:lang w:val="ru-RU"/>
        </w:rPr>
        <w:t>–</w:t>
      </w:r>
      <w:r w:rsidRPr="00B74842">
        <w:t> </w:t>
      </w:r>
      <w:r w:rsidRPr="00B74842">
        <w:rPr>
          <w:lang w:val="ru-RU"/>
        </w:rPr>
        <w:t>недостаточные масштабы и</w:t>
      </w:r>
      <w:r w:rsidRPr="00B74842">
        <w:t> </w:t>
      </w:r>
      <w:r w:rsidRPr="00B74842">
        <w:rPr>
          <w:lang w:val="ru-RU"/>
        </w:rPr>
        <w:t>уровень внедрения передовых информационно-коммуникационных технологий;</w:t>
      </w:r>
    </w:p>
    <w:p w14:paraId="3714220A" w14:textId="77777777" w:rsidR="00B74842" w:rsidRPr="00B74842" w:rsidRDefault="00B74842" w:rsidP="00B74842">
      <w:pPr>
        <w:rPr>
          <w:lang w:val="ru-RU"/>
        </w:rPr>
      </w:pPr>
      <w:r w:rsidRPr="00B74842">
        <w:rPr>
          <w:lang w:val="ru-RU"/>
        </w:rPr>
        <w:t>–</w:t>
      </w:r>
      <w:r w:rsidRPr="00B74842">
        <w:t> </w:t>
      </w:r>
      <w:r w:rsidRPr="00B74842">
        <w:rPr>
          <w:lang w:val="ru-RU"/>
        </w:rPr>
        <w:t>утрата либо разглашение сведений, составляющих охраняемую законодательством тайну и</w:t>
      </w:r>
      <w:r w:rsidRPr="00B74842">
        <w:t> </w:t>
      </w:r>
      <w:r w:rsidRPr="00B74842">
        <w:rPr>
          <w:lang w:val="ru-RU"/>
        </w:rPr>
        <w:t>способных причинить ущерб национальной безопасности;</w:t>
      </w:r>
    </w:p>
    <w:p w14:paraId="167DAD2C" w14:textId="77777777" w:rsidR="0053078B" w:rsidRDefault="00B74842" w:rsidP="00B74842">
      <w:pPr>
        <w:rPr>
          <w:lang w:val="ru-RU"/>
        </w:rPr>
      </w:pPr>
      <w:r w:rsidRPr="00B74842">
        <w:rPr>
          <w:lang w:val="ru-RU"/>
        </w:rPr>
        <w:t>–</w:t>
      </w:r>
      <w:r w:rsidRPr="00B74842">
        <w:t> </w:t>
      </w:r>
      <w:r w:rsidRPr="00B74842">
        <w:rPr>
          <w:lang w:val="ru-RU"/>
        </w:rPr>
        <w:t>нарушение функционирования критически важных объектов информатизации</w:t>
      </w:r>
      <w:r w:rsidR="00F3189B">
        <w:rPr>
          <w:lang w:val="ru-RU"/>
        </w:rPr>
        <w:t xml:space="preserve"> (</w:t>
      </w:r>
      <w:r w:rsidR="0053078B">
        <w:rPr>
          <w:lang w:val="ru-RU"/>
        </w:rPr>
        <w:t>экологически опасные, социально значимые производства и прочее</w:t>
      </w:r>
      <w:r w:rsidR="00F3189B">
        <w:rPr>
          <w:lang w:val="ru-RU"/>
        </w:rPr>
        <w:t>)</w:t>
      </w:r>
      <w:r w:rsidRPr="00B74842">
        <w:rPr>
          <w:lang w:val="ru-RU"/>
        </w:rPr>
        <w:t>.</w:t>
      </w:r>
    </w:p>
    <w:p w14:paraId="6E1CF233" w14:textId="7B01FE17" w:rsidR="00B74842" w:rsidRPr="0053078B" w:rsidRDefault="00B74842" w:rsidP="00B74842">
      <w:pPr>
        <w:rPr>
          <w:b/>
          <w:bCs/>
          <w:lang w:val="ru-RU"/>
        </w:rPr>
      </w:pPr>
      <w:r w:rsidRPr="0053078B">
        <w:rPr>
          <w:b/>
          <w:bCs/>
          <w:lang w:val="ru-RU"/>
        </w:rPr>
        <w:t>Концепция в учебных пособиях:</w:t>
      </w:r>
    </w:p>
    <w:p w14:paraId="64130CDF" w14:textId="77777777" w:rsidR="00CC0B2E" w:rsidRDefault="00CC0B2E" w:rsidP="00CC0B2E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свойству, против которого они направлены:</w:t>
      </w:r>
    </w:p>
    <w:p w14:paraId="49E1A918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1744A3">
        <w:rPr>
          <w:lang w:val="ru-RU"/>
        </w:rPr>
        <w:t>физической и логической целостности</w:t>
      </w:r>
      <w:r>
        <w:rPr>
          <w:lang w:val="ru-RU"/>
        </w:rPr>
        <w:t xml:space="preserve">, </w:t>
      </w:r>
      <w:r w:rsidRPr="001744A3">
        <w:rPr>
          <w:lang w:val="ru-RU"/>
        </w:rPr>
        <w:t>уничтожение или искажение информации</w:t>
      </w:r>
      <w:r>
        <w:rPr>
          <w:lang w:val="ru-RU"/>
        </w:rPr>
        <w:t xml:space="preserve"> (вирус-шифровальщик</w:t>
      </w:r>
      <w:r w:rsidRPr="00C12327">
        <w:rPr>
          <w:lang w:val="ru-RU"/>
        </w:rPr>
        <w:t>;</w:t>
      </w:r>
      <w:r>
        <w:rPr>
          <w:lang w:val="ru-RU"/>
        </w:rPr>
        <w:t xml:space="preserve"> вирус, дающий чрезмерное напряжение в плату</w:t>
      </w:r>
      <w:r w:rsidRPr="00D441C1">
        <w:rPr>
          <w:lang w:val="ru-RU"/>
        </w:rPr>
        <w:t>;</w:t>
      </w:r>
      <w:r>
        <w:rPr>
          <w:lang w:val="ru-RU"/>
        </w:rPr>
        <w:t xml:space="preserve"> физическое воздействие на хранилище);</w:t>
      </w:r>
    </w:p>
    <w:p w14:paraId="7120CEA3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1744A3">
        <w:rPr>
          <w:lang w:val="ru-RU"/>
        </w:rPr>
        <w:t>конфиденциальности информации</w:t>
      </w:r>
      <w:r>
        <w:rPr>
          <w:lang w:val="ru-RU"/>
        </w:rPr>
        <w:t xml:space="preserve"> (раскрытие, передача третьим лицам, конкурентам)</w:t>
      </w:r>
      <w:r w:rsidRPr="001744A3">
        <w:rPr>
          <w:lang w:val="ru-RU"/>
        </w:rPr>
        <w:t xml:space="preserve">; </w:t>
      </w:r>
    </w:p>
    <w:p w14:paraId="12A44A04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1744A3">
        <w:rPr>
          <w:lang w:val="ru-RU"/>
        </w:rPr>
        <w:t>доступности</w:t>
      </w:r>
      <w:r>
        <w:rPr>
          <w:lang w:val="ru-RU"/>
        </w:rPr>
        <w:t xml:space="preserve">, </w:t>
      </w:r>
      <w:r w:rsidRPr="001744A3">
        <w:rPr>
          <w:lang w:val="ru-RU"/>
        </w:rPr>
        <w:t>работоспособности</w:t>
      </w:r>
      <w:r>
        <w:rPr>
          <w:lang w:val="ru-RU"/>
        </w:rPr>
        <w:t xml:space="preserve"> (</w:t>
      </w:r>
      <w:proofErr w:type="spellStart"/>
      <w:r>
        <w:t>ddos</w:t>
      </w:r>
      <w:proofErr w:type="spellEnd"/>
      <w:r w:rsidRPr="003E7385">
        <w:rPr>
          <w:lang w:val="ru-RU"/>
        </w:rPr>
        <w:t>-</w:t>
      </w:r>
      <w:r>
        <w:rPr>
          <w:lang w:val="ru-RU"/>
        </w:rPr>
        <w:t>атака, блокировка на узлах)</w:t>
      </w:r>
      <w:r w:rsidRPr="001744A3">
        <w:rPr>
          <w:lang w:val="ru-RU"/>
        </w:rPr>
        <w:t xml:space="preserve">; </w:t>
      </w:r>
    </w:p>
    <w:p w14:paraId="43B8263D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1744A3">
        <w:rPr>
          <w:lang w:val="ru-RU"/>
        </w:rPr>
        <w:t>праву собственности.</w:t>
      </w:r>
    </w:p>
    <w:p w14:paraId="0A9FC123" w14:textId="77777777" w:rsidR="00CC0B2E" w:rsidRDefault="00CC0B2E" w:rsidP="00CC0B2E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происхождению:</w:t>
      </w:r>
    </w:p>
    <w:p w14:paraId="2DC1206D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A632D7">
        <w:rPr>
          <w:lang w:val="ru-RU"/>
        </w:rPr>
        <w:t xml:space="preserve">случайные (отказы, сбои, ошибки, стихийные явления); </w:t>
      </w:r>
    </w:p>
    <w:p w14:paraId="6505BEBA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A632D7">
        <w:rPr>
          <w:lang w:val="ru-RU"/>
        </w:rPr>
        <w:t>преднамеренные (злоумышленные действия людей).</w:t>
      </w:r>
    </w:p>
    <w:p w14:paraId="2872CA33" w14:textId="77777777" w:rsidR="00CC0B2E" w:rsidRDefault="00CC0B2E" w:rsidP="00CC0B2E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Источникам</w:t>
      </w:r>
      <w:r w:rsidRPr="00466CC7">
        <w:rPr>
          <w:lang w:val="ru-RU"/>
        </w:rPr>
        <w:t>:</w:t>
      </w:r>
    </w:p>
    <w:p w14:paraId="56C3DE31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B13FC1">
        <w:rPr>
          <w:lang w:val="ru-RU"/>
        </w:rPr>
        <w:t xml:space="preserve">люди (персонал, посторонние); </w:t>
      </w:r>
    </w:p>
    <w:p w14:paraId="332FEB92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B13FC1">
        <w:rPr>
          <w:lang w:val="ru-RU"/>
        </w:rPr>
        <w:t xml:space="preserve">технические устройства; </w:t>
      </w:r>
    </w:p>
    <w:p w14:paraId="506D1DD9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B13FC1">
        <w:rPr>
          <w:lang w:val="ru-RU"/>
        </w:rPr>
        <w:t xml:space="preserve">модели, алгоритмы, программы; </w:t>
      </w:r>
    </w:p>
    <w:p w14:paraId="051EF78F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 w:rsidRPr="00B13FC1">
        <w:rPr>
          <w:lang w:val="ru-RU"/>
        </w:rPr>
        <w:t>внешняя среда (состояние атмосферы, побочные шумы, сигналы и наводки).</w:t>
      </w:r>
    </w:p>
    <w:p w14:paraId="100BE7BE" w14:textId="77777777" w:rsidR="00CC0B2E" w:rsidRDefault="00CC0B2E" w:rsidP="00CC0B2E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характеру</w:t>
      </w:r>
    </w:p>
    <w:p w14:paraId="33C61FBE" w14:textId="77777777" w:rsidR="00CC0B2E" w:rsidRPr="00125ABF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>
        <w:rPr>
          <w:lang w:val="ru-RU"/>
        </w:rPr>
        <w:t>естественные (</w:t>
      </w:r>
      <w:r w:rsidRPr="00125ABF">
        <w:rPr>
          <w:lang w:val="ru-RU"/>
        </w:rPr>
        <w:t>стихийные бедствия;</w:t>
      </w:r>
      <w:r>
        <w:rPr>
          <w:lang w:val="ru-RU"/>
        </w:rPr>
        <w:t xml:space="preserve"> </w:t>
      </w:r>
      <w:r w:rsidRPr="00125ABF">
        <w:rPr>
          <w:lang w:val="ru-RU"/>
        </w:rPr>
        <w:t>пожары;</w:t>
      </w:r>
      <w:r>
        <w:rPr>
          <w:lang w:val="ru-RU"/>
        </w:rPr>
        <w:t xml:space="preserve"> т</w:t>
      </w:r>
      <w:r w:rsidRPr="00125ABF">
        <w:rPr>
          <w:lang w:val="ru-RU"/>
        </w:rPr>
        <w:t>ехногенные аварии)</w:t>
      </w:r>
    </w:p>
    <w:p w14:paraId="52BC8CF2" w14:textId="77777777" w:rsidR="00CC0B2E" w:rsidRDefault="00CC0B2E" w:rsidP="00CC0B2E">
      <w:pPr>
        <w:pStyle w:val="a4"/>
        <w:numPr>
          <w:ilvl w:val="1"/>
          <w:numId w:val="1"/>
        </w:numPr>
        <w:rPr>
          <w:lang w:val="ru-RU"/>
        </w:rPr>
      </w:pPr>
      <w:r>
        <w:rPr>
          <w:lang w:val="ru-RU"/>
        </w:rPr>
        <w:t>и</w:t>
      </w:r>
      <w:r w:rsidRPr="00C12327">
        <w:rPr>
          <w:lang w:val="ru-RU"/>
        </w:rPr>
        <w:t xml:space="preserve">скусственные (- несанкционированный доступ к информации; перехват информации; хакерские атаки и </w:t>
      </w:r>
      <w:proofErr w:type="gramStart"/>
      <w:r w:rsidRPr="00C12327">
        <w:rPr>
          <w:lang w:val="ru-RU"/>
        </w:rPr>
        <w:t>т.д.</w:t>
      </w:r>
      <w:proofErr w:type="gramEnd"/>
      <w:r w:rsidRPr="00C12327">
        <w:rPr>
          <w:lang w:val="ru-RU"/>
        </w:rPr>
        <w:t>)</w:t>
      </w:r>
    </w:p>
    <w:p w14:paraId="59608490" w14:textId="77777777" w:rsidR="00B74842" w:rsidRPr="00B74842" w:rsidRDefault="00B74842" w:rsidP="00B74842">
      <w:pPr>
        <w:rPr>
          <w:lang w:val="ru-RU"/>
        </w:rPr>
      </w:pPr>
    </w:p>
    <w:p w14:paraId="5E88B3CC" w14:textId="77777777" w:rsidR="002E24EE" w:rsidRPr="002E24EE" w:rsidRDefault="002E24EE" w:rsidP="002E24EE">
      <w:pPr>
        <w:rPr>
          <w:lang w:val="ru-RU"/>
        </w:rPr>
      </w:pPr>
    </w:p>
    <w:p w14:paraId="16A5BCD7" w14:textId="5B50880D" w:rsidR="00283A43" w:rsidRDefault="00283A43" w:rsidP="005B5B32">
      <w:pPr>
        <w:pStyle w:val="1"/>
        <w:numPr>
          <w:ilvl w:val="0"/>
          <w:numId w:val="1"/>
        </w:numPr>
        <w:rPr>
          <w:lang w:val="ru-RU"/>
        </w:rPr>
      </w:pPr>
      <w:r w:rsidRPr="00283A43">
        <w:rPr>
          <w:lang w:val="ru-RU"/>
        </w:rPr>
        <w:t>Классификация методов защиты информации.</w:t>
      </w:r>
    </w:p>
    <w:p w14:paraId="3B803C48" w14:textId="1ECF4ED7" w:rsidR="00DE2B00" w:rsidRDefault="00DE2B00" w:rsidP="00DE2B00">
      <w:pPr>
        <w:rPr>
          <w:lang w:val="ru-RU"/>
        </w:rPr>
      </w:pPr>
      <w:r>
        <w:rPr>
          <w:lang w:val="ru-RU"/>
        </w:rPr>
        <w:t>По методичке:</w:t>
      </w:r>
    </w:p>
    <w:p w14:paraId="3D7A7465" w14:textId="77777777" w:rsidR="00055CBF" w:rsidRPr="00055CBF" w:rsidRDefault="00055CBF" w:rsidP="00055CB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  <w:lang w:val="ru-RU"/>
        </w:rPr>
      </w:pP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–</w:t>
      </w:r>
      <w:r>
        <w:rPr>
          <w:rFonts w:ascii="Segoe UI" w:hAnsi="Segoe UI" w:cs="Segoe UI"/>
          <w:color w:val="373A3C"/>
          <w:sz w:val="23"/>
          <w:szCs w:val="23"/>
        </w:rPr>
        <w:t> </w:t>
      </w: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правовые;</w:t>
      </w:r>
    </w:p>
    <w:p w14:paraId="11C6E064" w14:textId="1971CAB6" w:rsidR="00055CBF" w:rsidRPr="00055CBF" w:rsidRDefault="00055CBF" w:rsidP="00055CB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  <w:lang w:val="ru-RU"/>
        </w:rPr>
      </w:pP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–</w:t>
      </w:r>
      <w:r>
        <w:rPr>
          <w:rFonts w:ascii="Segoe UI" w:hAnsi="Segoe UI" w:cs="Segoe UI"/>
          <w:color w:val="373A3C"/>
          <w:sz w:val="23"/>
          <w:szCs w:val="23"/>
        </w:rPr>
        <w:t> </w:t>
      </w: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организационные;</w:t>
      </w:r>
    </w:p>
    <w:p w14:paraId="159B07DD" w14:textId="77777777" w:rsidR="00055CBF" w:rsidRPr="00055CBF" w:rsidRDefault="00055CBF" w:rsidP="00055CB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  <w:lang w:val="ru-RU"/>
        </w:rPr>
      </w:pP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–</w:t>
      </w:r>
      <w:r>
        <w:rPr>
          <w:rFonts w:ascii="Segoe UI" w:hAnsi="Segoe UI" w:cs="Segoe UI"/>
          <w:color w:val="373A3C"/>
          <w:sz w:val="23"/>
          <w:szCs w:val="23"/>
        </w:rPr>
        <w:t> </w:t>
      </w:r>
      <w:r w:rsidRPr="00055CBF">
        <w:rPr>
          <w:rFonts w:ascii="Segoe UI" w:hAnsi="Segoe UI" w:cs="Segoe UI"/>
          <w:color w:val="373A3C"/>
          <w:sz w:val="23"/>
          <w:szCs w:val="23"/>
          <w:lang w:val="ru-RU"/>
        </w:rPr>
        <w:t>технические</w:t>
      </w:r>
      <w:r>
        <w:rPr>
          <w:rFonts w:ascii="Segoe UI" w:hAnsi="Segoe UI" w:cs="Segoe UI"/>
          <w:color w:val="373A3C"/>
          <w:sz w:val="23"/>
          <w:szCs w:val="23"/>
        </w:rPr>
        <w:t> </w:t>
      </w:r>
    </w:p>
    <w:p w14:paraId="121055D1" w14:textId="6658E46D" w:rsidR="00DE2B00" w:rsidRPr="00DE2B00" w:rsidRDefault="00055CBF" w:rsidP="00DE2B00">
      <w:pPr>
        <w:rPr>
          <w:lang w:val="ru-RU"/>
        </w:rPr>
      </w:pPr>
      <w:r>
        <w:rPr>
          <w:lang w:val="ru-RU"/>
        </w:rPr>
        <w:t>По реферату:</w:t>
      </w:r>
    </w:p>
    <w:p w14:paraId="203CA2EE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от нежелательного контента (антивирус, антиспам, веб-фильтры, анти-шпионы); </w:t>
      </w:r>
    </w:p>
    <w:p w14:paraId="49CA6D16" w14:textId="06AEA572" w:rsidR="00DE2B00" w:rsidRP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сетевые экраны и системы обнаружения вторжений (IPS</w:t>
      </w:r>
      <w:r w:rsidRPr="00CF334C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/</w:t>
      </w:r>
      <w:r>
        <w:rPr>
          <w:rFonts w:ascii="Segoe UI" w:hAnsi="Segoe UI" w:cs="Segoe UI"/>
          <w:b/>
          <w:bCs/>
          <w:color w:val="373A3C"/>
          <w:szCs w:val="28"/>
          <w:shd w:val="clear" w:color="auto" w:fill="FFFFFF"/>
        </w:rPr>
        <w:t>IDS</w:t>
      </w: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); </w:t>
      </w:r>
    </w:p>
    <w:p w14:paraId="75C7D48F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управление учетными данными (IDM)</w:t>
      </w:r>
      <w:r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 или </w:t>
      </w:r>
      <w:r>
        <w:rPr>
          <w:rFonts w:ascii="Segoe UI" w:hAnsi="Segoe UI" w:cs="Segoe UI"/>
          <w:b/>
          <w:bCs/>
          <w:color w:val="373A3C"/>
          <w:szCs w:val="28"/>
          <w:shd w:val="clear" w:color="auto" w:fill="FFFFFF"/>
        </w:rPr>
        <w:t>Identity</w:t>
      </w:r>
      <w:r w:rsidRPr="00AC48A4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 </w:t>
      </w:r>
      <w:r>
        <w:rPr>
          <w:rFonts w:ascii="Segoe UI" w:hAnsi="Segoe UI" w:cs="Segoe UI"/>
          <w:b/>
          <w:bCs/>
          <w:color w:val="373A3C"/>
          <w:szCs w:val="28"/>
          <w:shd w:val="clear" w:color="auto" w:fill="FFFFFF"/>
        </w:rPr>
        <w:t>management</w:t>
      </w: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; </w:t>
      </w:r>
    </w:p>
    <w:p w14:paraId="3D3B9768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контроль привилегированных пользователей (P</w:t>
      </w:r>
      <w:r>
        <w:rPr>
          <w:rFonts w:ascii="Segoe UI" w:hAnsi="Segoe UI" w:cs="Segoe UI"/>
          <w:b/>
          <w:bCs/>
          <w:color w:val="373A3C"/>
          <w:szCs w:val="28"/>
          <w:shd w:val="clear" w:color="auto" w:fill="FFFFFF"/>
        </w:rPr>
        <w:t>A</w:t>
      </w: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M); </w:t>
      </w:r>
    </w:p>
    <w:p w14:paraId="45F6D1C0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от </w:t>
      </w:r>
      <w:proofErr w:type="spellStart"/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DoS</w:t>
      </w:r>
      <w:proofErr w:type="spellEnd"/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; </w:t>
      </w:r>
    </w:p>
    <w:p w14:paraId="49D12829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веб-приложений (WAF); </w:t>
      </w:r>
    </w:p>
    <w:p w14:paraId="1FBA6100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анализ исходного кода; </w:t>
      </w:r>
    </w:p>
    <w:p w14:paraId="342FDF42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proofErr w:type="spellStart"/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антифрод</w:t>
      </w:r>
      <w:proofErr w:type="spellEnd"/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; </w:t>
      </w:r>
    </w:p>
    <w:p w14:paraId="05203ED1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от таргетированных атак; </w:t>
      </w:r>
    </w:p>
    <w:p w14:paraId="4C98725F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управление событиями безопасности (SIEM);</w:t>
      </w:r>
    </w:p>
    <w:p w14:paraId="476E9353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 системы обнаружения аномального поведения пользователей (UEBA); </w:t>
      </w:r>
    </w:p>
    <w:p w14:paraId="4C268DDD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АСУ ТП; </w:t>
      </w:r>
    </w:p>
    <w:p w14:paraId="418AC371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от утечек данных (DLP); </w:t>
      </w:r>
    </w:p>
    <w:p w14:paraId="56804A45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шифрование; </w:t>
      </w:r>
    </w:p>
    <w:p w14:paraId="3C2373ED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защита мобильных устройств; </w:t>
      </w:r>
    </w:p>
    <w:p w14:paraId="5A49FCFD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 xml:space="preserve">резервное копирование; </w:t>
      </w:r>
    </w:p>
    <w:p w14:paraId="57412F44" w14:textId="77777777" w:rsidR="00DE2B00" w:rsidRDefault="00DE2B00" w:rsidP="00DE2B00">
      <w:pPr>
        <w:pStyle w:val="4"/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</w:pPr>
      <w:r w:rsidRPr="0003692A">
        <w:rPr>
          <w:rFonts w:ascii="Segoe UI" w:hAnsi="Segoe UI" w:cs="Segoe UI"/>
          <w:b/>
          <w:bCs/>
          <w:color w:val="373A3C"/>
          <w:szCs w:val="28"/>
          <w:shd w:val="clear" w:color="auto" w:fill="FFFFFF"/>
          <w:lang w:val="ru-RU"/>
        </w:rPr>
        <w:t>системы отказоустойчивости</w:t>
      </w:r>
    </w:p>
    <w:p w14:paraId="3785AD97" w14:textId="77777777" w:rsidR="00584F67" w:rsidRPr="002C2F38" w:rsidRDefault="00584F67" w:rsidP="002C2F38">
      <w:pPr>
        <w:ind w:left="360"/>
        <w:rPr>
          <w:lang w:val="ru-RU"/>
        </w:rPr>
      </w:pPr>
    </w:p>
    <w:p w14:paraId="6F4A46B7" w14:textId="7B400F46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6.</w:t>
      </w:r>
      <w:r>
        <w:t> </w:t>
      </w:r>
      <w:r w:rsidRPr="00283A43">
        <w:rPr>
          <w:lang w:val="ru-RU"/>
        </w:rPr>
        <w:t>Система обеспечения информационной безопасности Республики Беларусь.</w:t>
      </w:r>
    </w:p>
    <w:p w14:paraId="41688FB2" w14:textId="77777777" w:rsidR="00F2275C" w:rsidRPr="00F2275C" w:rsidRDefault="00F2275C" w:rsidP="00F2275C">
      <w:pPr>
        <w:rPr>
          <w:lang w:val="ru-RU"/>
        </w:rPr>
      </w:pPr>
      <w:r w:rsidRPr="00F2275C">
        <w:rPr>
          <w:lang w:val="ru-RU"/>
        </w:rPr>
        <w:t>Итак, система обеспечения информационной безопасности – совокупность взаимодействующих субъектов обеспечения национальной безопасности в информационной сфере и средств, используемых ими для осуществления деятельности по защите и реализации национальных интересов Республики Беларусь и обеспечению безопасности личности, общества и государства. Можно также сформулировать определение термина «система обеспечения информационной безопасности» следующим образом: совокупность взаимодействующих субъектов обеспечения информационной безопасности и используемых ими для этого средств.</w:t>
      </w:r>
    </w:p>
    <w:p w14:paraId="635D7262" w14:textId="77777777" w:rsidR="00F2275C" w:rsidRPr="00F2275C" w:rsidRDefault="00F2275C" w:rsidP="00F2275C">
      <w:pPr>
        <w:rPr>
          <w:lang w:val="ru-RU"/>
        </w:rPr>
      </w:pPr>
      <w:r w:rsidRPr="00F2275C">
        <w:rPr>
          <w:lang w:val="ru-RU"/>
        </w:rPr>
        <w:t>Система защиты информации – совокупность органов и/или исполнителей, используемая ими техника защиты информации, а также объекты защиты, организованные и функционирующие по правилам, установленным соответствующими правовыми, организационно-распорядительными и нормативными документами о защите информации.</w:t>
      </w:r>
    </w:p>
    <w:p w14:paraId="12FA07D3" w14:textId="77777777" w:rsidR="00F2275C" w:rsidRPr="00F2275C" w:rsidRDefault="00F2275C" w:rsidP="00F2275C">
      <w:pPr>
        <w:rPr>
          <w:lang w:val="ru-RU"/>
        </w:rPr>
      </w:pPr>
      <w:r w:rsidRPr="00F2275C">
        <w:rPr>
          <w:lang w:val="ru-RU"/>
        </w:rPr>
        <w:t>На основе результатов сравнения терминов «система обеспечения информационной безопасности» и «система защиты информации» можно сделать вывод о том, что они являются синонимичными.</w:t>
      </w:r>
    </w:p>
    <w:p w14:paraId="2BA602D4" w14:textId="6744ED05" w:rsidR="006A29F0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7.</w:t>
      </w:r>
      <w:r>
        <w:t> </w:t>
      </w:r>
      <w:r w:rsidRPr="00283A43">
        <w:rPr>
          <w:lang w:val="ru-RU"/>
        </w:rPr>
        <w:t>Технический канал утечки информации.</w:t>
      </w:r>
    </w:p>
    <w:p w14:paraId="1ED08CD7" w14:textId="77777777" w:rsidR="006A29F0" w:rsidRPr="006A29F0" w:rsidRDefault="006A29F0" w:rsidP="006A29F0">
      <w:pPr>
        <w:rPr>
          <w:lang w:val="ru-RU"/>
        </w:rPr>
      </w:pPr>
      <w:r w:rsidRPr="006A29F0">
        <w:rPr>
          <w:i/>
          <w:iCs/>
          <w:lang w:val="ru-RU"/>
        </w:rPr>
        <w:t>Технические каналы утечки информации.</w:t>
      </w:r>
      <w:r w:rsidRPr="006A29F0">
        <w:rPr>
          <w:b/>
          <w:bCs/>
        </w:rPr>
        <w:t> </w:t>
      </w:r>
      <w:r w:rsidRPr="006A29F0">
        <w:rPr>
          <w:lang w:val="ru-RU"/>
        </w:rPr>
        <w:t>По своей сути технические каналы утечки информации являются каналами связи. Как известно, любой канал связи представляет собой совокупность трех элементов:</w:t>
      </w:r>
    </w:p>
    <w:p w14:paraId="41B7CEB3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источник информации;</w:t>
      </w:r>
    </w:p>
    <w:p w14:paraId="43818484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приемник информации;</w:t>
      </w:r>
    </w:p>
    <w:p w14:paraId="5AC58D79" w14:textId="085409B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среда</w:t>
      </w:r>
      <w:r w:rsidR="00856E0D">
        <w:rPr>
          <w:lang w:val="ru-RU"/>
        </w:rPr>
        <w:t xml:space="preserve"> от источника к приемнику</w:t>
      </w:r>
    </w:p>
    <w:p w14:paraId="5671F5B3" w14:textId="74EDE5C1" w:rsidR="006A29F0" w:rsidRPr="006A29F0" w:rsidRDefault="005B5B32" w:rsidP="006A29F0">
      <w:pPr>
        <w:rPr>
          <w:lang w:val="ru-RU"/>
        </w:rPr>
      </w:pPr>
      <w:bookmarkStart w:id="0" w:name="В11"/>
      <w:bookmarkStart w:id="1" w:name="В20"/>
      <w:bookmarkStart w:id="2" w:name="В12"/>
      <w:bookmarkEnd w:id="0"/>
      <w:bookmarkEnd w:id="1"/>
      <w:bookmarkEnd w:id="2"/>
      <w:r>
        <w:rPr>
          <w:lang w:val="ru-RU"/>
        </w:rPr>
        <w:t>Под</w:t>
      </w:r>
      <w:r w:rsidR="006A29F0" w:rsidRPr="006A29F0">
        <w:rPr>
          <w:lang w:val="ru-RU"/>
        </w:rPr>
        <w:t xml:space="preserve"> утечкой информации следует понимать:</w:t>
      </w:r>
    </w:p>
    <w:p w14:paraId="6CEBBE59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явление неконтролируемого распространения информации, распространение и</w:t>
      </w:r>
      <w:r w:rsidRPr="006A29F0">
        <w:t> </w:t>
      </w:r>
      <w:r w:rsidRPr="006A29F0">
        <w:rPr>
          <w:lang w:val="ru-RU"/>
        </w:rPr>
        <w:t>(или) предоставление которой ограничено,</w:t>
      </w:r>
    </w:p>
    <w:p w14:paraId="2231BD4A" w14:textId="6BEC8E1F" w:rsidR="006A29F0" w:rsidRPr="006A29F0" w:rsidRDefault="006A29F0" w:rsidP="006A29F0">
      <w:pPr>
        <w:rPr>
          <w:lang w:val="ru-RU"/>
        </w:rPr>
      </w:pPr>
      <w:bookmarkStart w:id="3" w:name="В13"/>
      <w:bookmarkEnd w:id="3"/>
      <w:r w:rsidRPr="006A29F0">
        <w:rPr>
          <w:lang w:val="ru-RU"/>
        </w:rPr>
        <w:t xml:space="preserve">В зависимости от природы </w:t>
      </w:r>
      <w:r w:rsidR="005B5B32">
        <w:rPr>
          <w:lang w:val="ru-RU"/>
        </w:rPr>
        <w:t>сигналов</w:t>
      </w:r>
      <w:r w:rsidRPr="006A29F0">
        <w:rPr>
          <w:lang w:val="ru-RU"/>
        </w:rPr>
        <w:t xml:space="preserve"> принято классифицировать технические каналы утечки информации, подразделяя их при этом на:</w:t>
      </w:r>
    </w:p>
    <w:p w14:paraId="69377BE6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визуально-оптические;</w:t>
      </w:r>
    </w:p>
    <w:p w14:paraId="1099135B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каналы побочного электромагнитного излучения и наводок;</w:t>
      </w:r>
    </w:p>
    <w:p w14:paraId="5B8833A4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акустические.</w:t>
      </w:r>
    </w:p>
    <w:p w14:paraId="032368E0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Средой, по которой указанные сигналы распространяются, может быть:</w:t>
      </w:r>
    </w:p>
    <w:p w14:paraId="007B1C84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газ (как правило, воздух);</w:t>
      </w:r>
    </w:p>
    <w:p w14:paraId="0E019DD8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твердый материал;</w:t>
      </w:r>
    </w:p>
    <w:p w14:paraId="6F11202E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жидкость;</w:t>
      </w:r>
    </w:p>
    <w:p w14:paraId="7F0C850A" w14:textId="77777777" w:rsidR="006A29F0" w:rsidRPr="006A29F0" w:rsidRDefault="006A29F0" w:rsidP="006A29F0">
      <w:pPr>
        <w:rPr>
          <w:lang w:val="ru-RU"/>
        </w:rPr>
      </w:pPr>
      <w:r w:rsidRPr="006A29F0">
        <w:rPr>
          <w:lang w:val="ru-RU"/>
        </w:rPr>
        <w:t>–</w:t>
      </w:r>
      <w:r w:rsidRPr="006A29F0">
        <w:t> </w:t>
      </w:r>
      <w:r w:rsidRPr="006A29F0">
        <w:rPr>
          <w:lang w:val="ru-RU"/>
        </w:rPr>
        <w:t>проводные линии.</w:t>
      </w:r>
    </w:p>
    <w:p w14:paraId="5A45B92C" w14:textId="2C214F5A" w:rsidR="006A29F0" w:rsidRDefault="006A29F0" w:rsidP="006A29F0">
      <w:pPr>
        <w:rPr>
          <w:lang w:val="ru-RU"/>
        </w:rPr>
      </w:pPr>
      <w:bookmarkStart w:id="4" w:name="В14"/>
      <w:bookmarkEnd w:id="4"/>
    </w:p>
    <w:p w14:paraId="46795E91" w14:textId="7292E16E" w:rsidR="00440FFF" w:rsidRPr="005B5B32" w:rsidRDefault="00440FFF" w:rsidP="006A29F0">
      <w:pPr>
        <w:rPr>
          <w:lang w:val="be-BY"/>
        </w:rPr>
      </w:pPr>
      <w:r w:rsidRPr="00440FFF">
        <w:rPr>
          <w:lang w:val="ru-RU"/>
        </w:rPr>
        <w:t>Акустические каналы утечки информации чаще, чем другие, используются для перехвата информации, распространение и (или) предоставление которой ограничено. Это связано с тем, что</w:t>
      </w:r>
      <w:r w:rsidRPr="00440FFF">
        <w:t> </w:t>
      </w:r>
      <w:r w:rsidRPr="00440FFF">
        <w:rPr>
          <w:lang w:val="be-BY"/>
        </w:rPr>
        <w:t>более 80 % процессов, связанных с инфомационным обменом, основано на использовании речевых сообщений, а не бумажных или электронных документов</w:t>
      </w:r>
    </w:p>
    <w:p w14:paraId="66DDBFC6" w14:textId="275E687A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8.</w:t>
      </w:r>
      <w:r>
        <w:t> </w:t>
      </w:r>
      <w:r w:rsidRPr="00283A43">
        <w:rPr>
          <w:lang w:val="ru-RU"/>
        </w:rPr>
        <w:t>Методы и средства защиты информации от утечки по техническим каналам.</w:t>
      </w:r>
    </w:p>
    <w:p w14:paraId="5951093C" w14:textId="553434DC" w:rsidR="00856E0D" w:rsidRPr="00856E0D" w:rsidRDefault="00391867" w:rsidP="00856E0D">
      <w:pPr>
        <w:rPr>
          <w:lang w:val="ru-RU"/>
        </w:rPr>
      </w:pPr>
      <w:r>
        <w:rPr>
          <w:lang w:val="ru-RU"/>
        </w:rPr>
        <w:t>Есть совокупность</w:t>
      </w:r>
      <w:r w:rsidR="00856E0D" w:rsidRPr="00856E0D">
        <w:rPr>
          <w:lang w:val="ru-RU"/>
        </w:rPr>
        <w:t xml:space="preserve"> организационных, правовых и технических методов.</w:t>
      </w:r>
    </w:p>
    <w:p w14:paraId="14DC3A9C" w14:textId="77777777" w:rsidR="00856E0D" w:rsidRPr="00856E0D" w:rsidRDefault="00856E0D" w:rsidP="00856E0D">
      <w:pPr>
        <w:rPr>
          <w:lang w:val="ru-RU"/>
        </w:rPr>
      </w:pPr>
      <w:bookmarkStart w:id="5" w:name="В17"/>
      <w:bookmarkEnd w:id="5"/>
      <w:r w:rsidRPr="00856E0D">
        <w:rPr>
          <w:u w:val="single"/>
          <w:lang w:val="ru-RU"/>
        </w:rPr>
        <w:t>Организационные методы</w:t>
      </w:r>
      <w:r w:rsidRPr="00856E0D">
        <w:t> </w:t>
      </w:r>
      <w:r w:rsidRPr="00856E0D">
        <w:rPr>
          <w:lang w:val="ru-RU"/>
        </w:rPr>
        <w:t>защиты информации от утечки по</w:t>
      </w:r>
      <w:r w:rsidRPr="00856E0D">
        <w:t> </w:t>
      </w:r>
      <w:r w:rsidRPr="00856E0D">
        <w:rPr>
          <w:lang w:val="ru-RU"/>
        </w:rPr>
        <w:t>техническим каналам включают в себя такие мероприятия, как:</w:t>
      </w:r>
    </w:p>
    <w:p w14:paraId="5FC13728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выбор размера и формы контролируемой зоны периметра, в</w:t>
      </w:r>
      <w:r w:rsidRPr="00856E0D">
        <w:t> </w:t>
      </w:r>
      <w:r w:rsidRPr="00856E0D">
        <w:rPr>
          <w:lang w:val="ru-RU"/>
        </w:rPr>
        <w:t>пределах которого располагается источник информации, распространение и</w:t>
      </w:r>
      <w:r w:rsidRPr="00856E0D">
        <w:t> </w:t>
      </w:r>
      <w:r w:rsidRPr="00856E0D">
        <w:rPr>
          <w:lang w:val="ru-RU"/>
        </w:rPr>
        <w:t>(или) предоставление которой ограничено, таким образом, чтобы на</w:t>
      </w:r>
      <w:r w:rsidRPr="00856E0D">
        <w:t> </w:t>
      </w:r>
      <w:r w:rsidRPr="00856E0D">
        <w:rPr>
          <w:lang w:val="ru-RU"/>
        </w:rPr>
        <w:t>границе этой зоны формируемые этим источником информационные сигналы характеризовались такой амплитудой, при</w:t>
      </w:r>
      <w:r w:rsidRPr="00856E0D">
        <w:t> </w:t>
      </w:r>
      <w:r w:rsidRPr="00856E0D">
        <w:rPr>
          <w:lang w:val="ru-RU"/>
        </w:rPr>
        <w:t>которой на их основе не</w:t>
      </w:r>
      <w:r w:rsidRPr="00856E0D">
        <w:t> </w:t>
      </w:r>
      <w:r w:rsidRPr="00856E0D">
        <w:rPr>
          <w:lang w:val="ru-RU"/>
        </w:rPr>
        <w:t>представляется возможным восстановление информации;</w:t>
      </w:r>
    </w:p>
    <w:p w14:paraId="126DD41F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выборе места расположения источника информации, распространение и (или) предоставление которой ограничено, в пределах контролируемой зоны таким образом, значение амплитуды формируемых этим источником информационных сигналов на границах этой зоны была минимальной.</w:t>
      </w:r>
    </w:p>
    <w:p w14:paraId="1A6F73E5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Также можно дополнительно выделить организационные методы защиты информации от утечки по каждому из технических каналов.</w:t>
      </w:r>
    </w:p>
    <w:p w14:paraId="40BDC85F" w14:textId="17ADBC02" w:rsidR="00856E0D" w:rsidRPr="00856E0D" w:rsidRDefault="00856E0D" w:rsidP="00856E0D">
      <w:pPr>
        <w:rPr>
          <w:lang w:val="ru-RU"/>
        </w:rPr>
      </w:pPr>
      <w:r w:rsidRPr="00AB6230">
        <w:rPr>
          <w:i/>
          <w:lang w:val="ru-RU"/>
        </w:rPr>
        <w:t>по визуально-оптическому каналу</w:t>
      </w:r>
      <w:r w:rsidRPr="00856E0D">
        <w:rPr>
          <w:lang w:val="ru-RU"/>
        </w:rPr>
        <w:t xml:space="preserve"> включают в себя такие мероприятия, как:</w:t>
      </w:r>
    </w:p>
    <w:p w14:paraId="4BBCB67C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расположение объекта, характеристики которого представляют собой информацию, распространение и (или) предоставление которой ограничено, на такой местности, которая характеризуются ограниченной обзорностью;</w:t>
      </w:r>
    </w:p>
    <w:p w14:paraId="21B181F3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расположение объекта, характеристики которого представляют собой информацию, распространение и (или) предоставление которой ограничено, в месте, установка специальных технических средств в котором представляется затруднительной.</w:t>
      </w:r>
    </w:p>
    <w:p w14:paraId="31D30505" w14:textId="34D17560" w:rsidR="00856E0D" w:rsidRPr="00856E0D" w:rsidRDefault="00856E0D" w:rsidP="00856E0D">
      <w:pPr>
        <w:rPr>
          <w:lang w:val="ru-RU"/>
        </w:rPr>
      </w:pPr>
      <w:r w:rsidRPr="00AB6230">
        <w:rPr>
          <w:i/>
          <w:iCs/>
          <w:lang w:val="ru-RU"/>
        </w:rPr>
        <w:t>по каналу побочного электромагнитного излучения и наводок</w:t>
      </w:r>
      <w:r w:rsidR="00AB6230">
        <w:rPr>
          <w:lang w:val="ru-RU"/>
        </w:rPr>
        <w:t>:</w:t>
      </w:r>
    </w:p>
    <w:p w14:paraId="07745E12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выбор для обработки информации, распространение и (или) предоставление которой ограничено, средства вычислительной техники с</w:t>
      </w:r>
      <w:r w:rsidRPr="00856E0D">
        <w:t> </w:t>
      </w:r>
      <w:r w:rsidRPr="00856E0D">
        <w:rPr>
          <w:lang w:val="ru-RU"/>
        </w:rPr>
        <w:t>низким уровнем формируемого его проводными линиями побочного электромагнитного излучения;</w:t>
      </w:r>
    </w:p>
    <w:p w14:paraId="1649966F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установка средства вычислительной техники, используемого для</w:t>
      </w:r>
      <w:r w:rsidRPr="00856E0D">
        <w:t> </w:t>
      </w:r>
      <w:r w:rsidRPr="00856E0D">
        <w:rPr>
          <w:lang w:val="ru-RU"/>
        </w:rPr>
        <w:t>обработки информации, распространение и (или) предоставление которой ограничено, в точке, которая максимально удалена от проводных линий, выходящих за пределы помещения, в котором расположено указанное средство.</w:t>
      </w:r>
    </w:p>
    <w:p w14:paraId="201CD527" w14:textId="7583DBF3" w:rsidR="00856E0D" w:rsidRPr="00AB6230" w:rsidRDefault="00856E0D" w:rsidP="00856E0D">
      <w:pPr>
        <w:rPr>
          <w:i/>
          <w:lang w:val="ru-RU"/>
        </w:rPr>
      </w:pPr>
      <w:r w:rsidRPr="00AB6230">
        <w:rPr>
          <w:i/>
          <w:iCs/>
          <w:lang w:val="ru-RU"/>
        </w:rPr>
        <w:t>по</w:t>
      </w:r>
      <w:r w:rsidRPr="00AB6230">
        <w:rPr>
          <w:i/>
          <w:iCs/>
        </w:rPr>
        <w:t> </w:t>
      </w:r>
      <w:r w:rsidRPr="00AB6230">
        <w:rPr>
          <w:i/>
          <w:iCs/>
          <w:lang w:val="ru-RU"/>
        </w:rPr>
        <w:t>акустическим каналам</w:t>
      </w:r>
      <w:r w:rsidR="00AB6230" w:rsidRPr="00AB6230">
        <w:rPr>
          <w:i/>
          <w:iCs/>
          <w:lang w:val="ru-RU"/>
        </w:rPr>
        <w:t>:</w:t>
      </w:r>
    </w:p>
    <w:p w14:paraId="0D29EED2" w14:textId="5E99F582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в помещениях:</w:t>
      </w:r>
    </w:p>
    <w:p w14:paraId="1CBBA3DE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·</w:t>
      </w:r>
      <w:r w:rsidRPr="00856E0D">
        <w:t>       </w:t>
      </w:r>
      <w:r w:rsidRPr="00856E0D">
        <w:rPr>
          <w:lang w:val="ru-RU"/>
        </w:rPr>
        <w:t>располагающихся НЕ на первом и НЕ на последнем этаже здания;</w:t>
      </w:r>
    </w:p>
    <w:p w14:paraId="658A2A40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·</w:t>
      </w:r>
      <w:r w:rsidRPr="00856E0D">
        <w:t>       </w:t>
      </w:r>
      <w:r w:rsidRPr="00856E0D">
        <w:rPr>
          <w:lang w:val="ru-RU"/>
        </w:rPr>
        <w:t>имеющих минимальное количество смежных помещений;</w:t>
      </w:r>
    </w:p>
    <w:p w14:paraId="0083D8B5" w14:textId="7777777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·</w:t>
      </w:r>
      <w:r w:rsidRPr="00856E0D">
        <w:t>       </w:t>
      </w:r>
      <w:r w:rsidRPr="00856E0D">
        <w:rPr>
          <w:lang w:val="ru-RU"/>
        </w:rPr>
        <w:t>окна которых выходят во внутренний двор (при наличии такового);</w:t>
      </w:r>
    </w:p>
    <w:p w14:paraId="5D1D4A1B" w14:textId="6B95830A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плотное закрытие окон и дверей помещений</w:t>
      </w:r>
      <w:r w:rsidR="00AB6230" w:rsidRPr="00AB6230">
        <w:rPr>
          <w:lang w:val="ru-RU"/>
        </w:rPr>
        <w:t>;</w:t>
      </w:r>
    </w:p>
    <w:p w14:paraId="47B0CA0C" w14:textId="283E7CC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установка стола для проведения переговоров в точке, которая максимально удалена от окон и дверей помещения, а также телефонных аппаратов и проводных линий;</w:t>
      </w:r>
    </w:p>
    <w:p w14:paraId="6444044D" w14:textId="09A810B7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снижение громкости речи участниками обсуждения информации.</w:t>
      </w:r>
    </w:p>
    <w:p w14:paraId="1D0987B1" w14:textId="77777777" w:rsidR="00AB6230" w:rsidRDefault="00AB6230" w:rsidP="00856E0D">
      <w:pPr>
        <w:rPr>
          <w:lang w:val="ru-RU"/>
        </w:rPr>
      </w:pPr>
      <w:bookmarkStart w:id="6" w:name="В18"/>
      <w:bookmarkEnd w:id="6"/>
      <w:r>
        <w:rPr>
          <w:lang w:val="ru-RU"/>
        </w:rPr>
        <w:t>Две</w:t>
      </w:r>
      <w:r w:rsidR="00856E0D" w:rsidRPr="00856E0D">
        <w:rPr>
          <w:lang w:val="ru-RU"/>
        </w:rPr>
        <w:t xml:space="preserve"> группы</w:t>
      </w:r>
      <w:r w:rsidR="00856E0D" w:rsidRPr="00856E0D">
        <w:t> </w:t>
      </w:r>
      <w:r w:rsidR="00856E0D" w:rsidRPr="00856E0D">
        <w:rPr>
          <w:u w:val="single"/>
          <w:lang w:val="ru-RU"/>
        </w:rPr>
        <w:t>технических методов</w:t>
      </w:r>
      <w:r w:rsidR="00856E0D" w:rsidRPr="00856E0D">
        <w:t> </w:t>
      </w:r>
      <w:r w:rsidR="00856E0D" w:rsidRPr="00856E0D">
        <w:rPr>
          <w:lang w:val="ru-RU"/>
        </w:rPr>
        <w:t xml:space="preserve">защиты информации от утечки по техническим каналам – пассивные и активные. </w:t>
      </w:r>
    </w:p>
    <w:p w14:paraId="1391F030" w14:textId="385A0503" w:rsidR="008E3694" w:rsidRDefault="008E3694" w:rsidP="00856E0D">
      <w:pPr>
        <w:rPr>
          <w:lang w:val="ru-RU"/>
        </w:rPr>
      </w:pPr>
      <w:proofErr w:type="spellStart"/>
      <w:r>
        <w:rPr>
          <w:lang w:val="ru-RU"/>
        </w:rPr>
        <w:t>Визуал</w:t>
      </w:r>
      <w:proofErr w:type="spellEnd"/>
      <w:r w:rsidR="00F05098">
        <w:rPr>
          <w:lang w:val="ru-RU"/>
        </w:rPr>
        <w:t xml:space="preserve">                                  </w:t>
      </w:r>
      <w:r w:rsidR="000252E8">
        <w:rPr>
          <w:lang w:val="ru-RU"/>
        </w:rPr>
        <w:t xml:space="preserve">                 </w:t>
      </w:r>
      <w:proofErr w:type="spellStart"/>
      <w:r w:rsidR="000252E8">
        <w:rPr>
          <w:lang w:val="ru-RU"/>
        </w:rPr>
        <w:t>электромагн</w:t>
      </w:r>
      <w:proofErr w:type="spellEnd"/>
      <w:r w:rsidR="000252E8">
        <w:rPr>
          <w:lang w:val="ru-RU"/>
        </w:rPr>
        <w:t xml:space="preserve"> акт пасс                    аудио </w:t>
      </w:r>
      <w:r w:rsidR="00DD15C6">
        <w:rPr>
          <w:lang w:val="ru-RU"/>
        </w:rPr>
        <w:t>пасс акт</w:t>
      </w:r>
      <w:r w:rsidR="00F05098">
        <w:rPr>
          <w:lang w:val="ru-RU"/>
        </w:rPr>
        <w:t xml:space="preserve">                    </w:t>
      </w:r>
    </w:p>
    <w:p w14:paraId="2437C7E1" w14:textId="69AE0B67" w:rsidR="00856E0D" w:rsidRPr="00856E0D" w:rsidRDefault="008E3694" w:rsidP="00856E0D">
      <w:pPr>
        <w:rPr>
          <w:lang w:val="ru-RU"/>
        </w:rPr>
      </w:pPr>
      <w:r>
        <w:rPr>
          <w:lang w:val="ru-RU"/>
        </w:rPr>
        <w:t>Актив</w:t>
      </w:r>
      <w:r w:rsidRPr="000252E8">
        <w:rPr>
          <w:lang w:val="ru-RU"/>
        </w:rPr>
        <w:t>/</w:t>
      </w:r>
      <w:r>
        <w:rPr>
          <w:lang w:val="ru-RU"/>
        </w:rPr>
        <w:t>пассив</w:t>
      </w:r>
      <w:r w:rsidR="00856E0D" w:rsidRPr="00856E0D">
        <w:t> </w:t>
      </w:r>
    </w:p>
    <w:p w14:paraId="190DFCF0" w14:textId="7F20858D" w:rsidR="000252E8" w:rsidRPr="00856E0D" w:rsidRDefault="00F05098" w:rsidP="00856E0D">
      <w:pPr>
        <w:rPr>
          <w:lang w:val="ru-RU"/>
        </w:rPr>
      </w:pPr>
      <w:bookmarkStart w:id="7" w:name="В19"/>
      <w:bookmarkEnd w:id="7"/>
      <w:r w:rsidRPr="00F05098">
        <w:rPr>
          <w:noProof/>
          <w:lang w:val="ru-RU"/>
        </w:rPr>
        <w:drawing>
          <wp:inline distT="0" distB="0" distL="0" distR="0" wp14:anchorId="20E51A30" wp14:editId="31284160">
            <wp:extent cx="2635189" cy="8953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9446" cy="9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2E8" w:rsidRPr="000252E8">
        <w:rPr>
          <w:noProof/>
          <w:lang w:val="ru-RU"/>
        </w:rPr>
        <w:drawing>
          <wp:inline distT="0" distB="0" distL="0" distR="0" wp14:anchorId="46877AC0" wp14:editId="15E8A022">
            <wp:extent cx="1266825" cy="1318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0397" cy="1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C6" w:rsidRPr="00DD15C6">
        <w:rPr>
          <w:noProof/>
          <w:lang w:val="ru-RU"/>
        </w:rPr>
        <w:drawing>
          <wp:inline distT="0" distB="0" distL="0" distR="0" wp14:anchorId="455D38A7" wp14:editId="6B2F3A59">
            <wp:extent cx="1914525" cy="133161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9439" cy="13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E21D" w14:textId="51AA22FE" w:rsidR="00BA607E" w:rsidRPr="007344C4" w:rsidRDefault="00BA607E" w:rsidP="00856E0D">
      <w:pPr>
        <w:rPr>
          <w:i/>
          <w:iCs/>
          <w:u w:val="single"/>
          <w:lang w:val="ru-RU"/>
        </w:rPr>
      </w:pPr>
      <w:r w:rsidRPr="007344C4">
        <w:rPr>
          <w:i/>
          <w:iCs/>
          <w:u w:val="single"/>
          <w:lang w:val="ru-RU"/>
        </w:rPr>
        <w:t>Правовые</w:t>
      </w:r>
    </w:p>
    <w:p w14:paraId="787E2BA3" w14:textId="24CBC2DA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Положение о ввозе на таможенную территорию Евразийского экономического союза и вывозе с таможенной территории Евразийского экономического союза специальных технических средств, предназначенных для негласного получения информации (Приложение № 16 к Решению Коллегии Евразийской экономической комиссии от 21 апреля 2015 г. № 30);</w:t>
      </w:r>
    </w:p>
    <w:p w14:paraId="6BDAE3B7" w14:textId="36978E94" w:rsidR="00856E0D" w:rsidRPr="00856E0D" w:rsidRDefault="00856E0D" w:rsidP="00856E0D">
      <w:pPr>
        <w:rPr>
          <w:lang w:val="ru-RU"/>
        </w:rPr>
      </w:pPr>
      <w:r w:rsidRPr="00856E0D">
        <w:rPr>
          <w:lang w:val="ru-RU"/>
        </w:rPr>
        <w:t>–</w:t>
      </w:r>
      <w:r w:rsidRPr="00856E0D">
        <w:t> </w:t>
      </w:r>
      <w:r w:rsidRPr="00856E0D">
        <w:rPr>
          <w:lang w:val="ru-RU"/>
        </w:rPr>
        <w:t>Постановление Совета Министров Республики Беларусь от 1 августа 2012 г. № 722 «О некоторых вопросах проведения экспертизы образцов специальных технических средств, предназначенных для негласного получения информации».</w:t>
      </w:r>
    </w:p>
    <w:p w14:paraId="64130278" w14:textId="77777777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9.</w:t>
      </w:r>
      <w:r>
        <w:t> </w:t>
      </w:r>
      <w:r w:rsidRPr="00283A43">
        <w:rPr>
          <w:lang w:val="ru-RU"/>
        </w:rPr>
        <w:t>Идентификация и аутентификация пользователей информационных систем.</w:t>
      </w:r>
    </w:p>
    <w:p w14:paraId="3CECDFE7" w14:textId="66566F25" w:rsidR="003E038E" w:rsidRDefault="009A228D" w:rsidP="009A228D">
      <w:pPr>
        <w:rPr>
          <w:lang w:val="ru-RU"/>
        </w:rPr>
      </w:pPr>
      <w:r w:rsidRPr="009A228D">
        <w:rPr>
          <w:lang w:val="ru-RU"/>
        </w:rPr>
        <w:t>Под идентификацией следует понимать процесс присвоения уникального признака субъекту (объекту) информационной системы, по</w:t>
      </w:r>
      <w:r w:rsidRPr="009A228D">
        <w:t> </w:t>
      </w:r>
      <w:r w:rsidRPr="009A228D">
        <w:rPr>
          <w:lang w:val="ru-RU"/>
        </w:rPr>
        <w:t>которому он будет опознаваться в рамках этой системы. Соответственно, уникальный признак</w:t>
      </w:r>
      <w:r w:rsidR="003E038E" w:rsidRPr="003E038E">
        <w:rPr>
          <w:lang w:val="ru-RU"/>
        </w:rPr>
        <w:t xml:space="preserve"> =</w:t>
      </w:r>
      <w:r w:rsidRPr="009A228D">
        <w:rPr>
          <w:lang w:val="ru-RU"/>
        </w:rPr>
        <w:t xml:space="preserve"> идентификатор субъекта. </w:t>
      </w:r>
    </w:p>
    <w:p w14:paraId="2BA4F171" w14:textId="01204D7E" w:rsidR="009A228D" w:rsidRPr="009A228D" w:rsidRDefault="003E038E" w:rsidP="009A228D">
      <w:pPr>
        <w:rPr>
          <w:lang w:val="ru-RU"/>
        </w:rPr>
      </w:pPr>
      <w:r>
        <w:rPr>
          <w:lang w:val="ru-RU"/>
        </w:rPr>
        <w:t>А</w:t>
      </w:r>
      <w:r w:rsidR="009A228D" w:rsidRPr="009A228D">
        <w:rPr>
          <w:lang w:val="ru-RU"/>
        </w:rPr>
        <w:t>утентификаци</w:t>
      </w:r>
      <w:r>
        <w:rPr>
          <w:lang w:val="ru-RU"/>
        </w:rPr>
        <w:t>я =</w:t>
      </w:r>
      <w:r w:rsidR="009A228D" w:rsidRPr="009A228D">
        <w:rPr>
          <w:lang w:val="ru-RU"/>
        </w:rPr>
        <w:t xml:space="preserve"> проверк</w:t>
      </w:r>
      <w:r>
        <w:rPr>
          <w:lang w:val="ru-RU"/>
        </w:rPr>
        <w:t>а</w:t>
      </w:r>
      <w:r w:rsidR="009A228D" w:rsidRPr="009A228D">
        <w:rPr>
          <w:lang w:val="ru-RU"/>
        </w:rPr>
        <w:t xml:space="preserve"> подлинности идентификатора субъекта (объекта) информационной системы.</w:t>
      </w:r>
    </w:p>
    <w:p w14:paraId="71CF4733" w14:textId="77777777" w:rsidR="009A228D" w:rsidRPr="009A228D" w:rsidRDefault="009A228D" w:rsidP="009A228D">
      <w:pPr>
        <w:rPr>
          <w:lang w:val="ru-RU"/>
        </w:rPr>
      </w:pPr>
      <w:bookmarkStart w:id="8" w:name="В25"/>
      <w:bookmarkEnd w:id="8"/>
      <w:r w:rsidRPr="009A228D">
        <w:rPr>
          <w:lang w:val="ru-RU"/>
        </w:rPr>
        <w:t>Субъектами информационной системы, относящимися к категории ее пользователей, в настоящее время применяются следующие идентификаторы:</w:t>
      </w:r>
    </w:p>
    <w:p w14:paraId="37EB76D9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</w:t>
      </w:r>
      <w:r w:rsidRPr="009A228D">
        <w:rPr>
          <w:lang w:val="ru-RU"/>
        </w:rPr>
        <w:t>пароль;</w:t>
      </w:r>
    </w:p>
    <w:p w14:paraId="5F3B3E78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</w:t>
      </w:r>
      <w:r w:rsidRPr="009A228D">
        <w:rPr>
          <w:lang w:val="ru-RU"/>
        </w:rPr>
        <w:t>устройство аутентификации;</w:t>
      </w:r>
    </w:p>
    <w:p w14:paraId="7ED8610D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</w:t>
      </w:r>
      <w:r w:rsidRPr="009A228D">
        <w:rPr>
          <w:lang w:val="ru-RU"/>
        </w:rPr>
        <w:t>биометрический (-</w:t>
      </w:r>
      <w:proofErr w:type="spellStart"/>
      <w:r w:rsidRPr="009A228D">
        <w:rPr>
          <w:lang w:val="ru-RU"/>
        </w:rPr>
        <w:t>ие</w:t>
      </w:r>
      <w:proofErr w:type="spellEnd"/>
      <w:r w:rsidRPr="009A228D">
        <w:rPr>
          <w:lang w:val="ru-RU"/>
        </w:rPr>
        <w:t>) признак (-и).</w:t>
      </w:r>
    </w:p>
    <w:p w14:paraId="37ECEF0B" w14:textId="77777777" w:rsidR="004F6477" w:rsidRDefault="009A228D" w:rsidP="009A228D">
      <w:pPr>
        <w:rPr>
          <w:lang w:val="ru-RU"/>
        </w:rPr>
      </w:pPr>
      <w:r w:rsidRPr="009A228D">
        <w:rPr>
          <w:lang w:val="ru-RU"/>
        </w:rPr>
        <w:t>Под устройством аутентификации следует понимать некоторый уникальный предмет, находящийся у субъекта и являющийся его отличительной характеристикой.</w:t>
      </w:r>
    </w:p>
    <w:p w14:paraId="1A25003A" w14:textId="30BF5A03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Smart</w:t>
      </w:r>
      <w:r w:rsidRPr="009A228D">
        <w:rPr>
          <w:lang w:val="ru-RU"/>
        </w:rPr>
        <w:t>-карта;</w:t>
      </w:r>
    </w:p>
    <w:p w14:paraId="18867675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USB</w:t>
      </w:r>
      <w:r w:rsidRPr="009A228D">
        <w:rPr>
          <w:lang w:val="ru-RU"/>
        </w:rPr>
        <w:t>-брелок;</w:t>
      </w:r>
    </w:p>
    <w:p w14:paraId="2BC8D6D3" w14:textId="77777777" w:rsidR="004F6477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OTP</w:t>
      </w:r>
      <w:r w:rsidRPr="009A228D">
        <w:rPr>
          <w:lang w:val="ru-RU"/>
        </w:rPr>
        <w:t>-токен (от англ.</w:t>
      </w:r>
      <w:r w:rsidRPr="009A228D">
        <w:t> One</w:t>
      </w:r>
      <w:r w:rsidRPr="009A228D">
        <w:rPr>
          <w:lang w:val="ru-RU"/>
        </w:rPr>
        <w:t>-</w:t>
      </w:r>
      <w:r w:rsidRPr="009A228D">
        <w:t>Time Password</w:t>
      </w:r>
      <w:r w:rsidRPr="009A228D">
        <w:rPr>
          <w:lang w:val="ru-RU"/>
        </w:rPr>
        <w:t>).</w:t>
      </w:r>
    </w:p>
    <w:p w14:paraId="44972644" w14:textId="6D611BEE" w:rsidR="004F6477" w:rsidRDefault="004F6477" w:rsidP="009A228D">
      <w:pPr>
        <w:rPr>
          <w:lang w:val="ru-RU"/>
        </w:rPr>
      </w:pPr>
      <w:r>
        <w:rPr>
          <w:lang w:val="ru-RU"/>
        </w:rPr>
        <w:t>Пароль можно забыть</w:t>
      </w:r>
    </w:p>
    <w:p w14:paraId="7C568989" w14:textId="1BFC5F0C" w:rsidR="004F6477" w:rsidRPr="009A228D" w:rsidRDefault="009A228D" w:rsidP="004F6477">
      <w:pPr>
        <w:rPr>
          <w:lang w:val="ru-RU"/>
        </w:rPr>
      </w:pPr>
      <w:bookmarkStart w:id="9" w:name="В26"/>
      <w:bookmarkEnd w:id="9"/>
      <w:r w:rsidRPr="009A228D">
        <w:rPr>
          <w:lang w:val="ru-RU"/>
        </w:rPr>
        <w:t xml:space="preserve">Устройства аутентификации </w:t>
      </w:r>
      <w:r w:rsidR="004F6477">
        <w:rPr>
          <w:lang w:val="ru-RU"/>
        </w:rPr>
        <w:t>можно 1) оставить на рабочем месте 2) потерять</w:t>
      </w:r>
    </w:p>
    <w:p w14:paraId="1A952241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Все рассмотренные недостатки не характерны для биометрических характеристик как идентификаторов.</w:t>
      </w:r>
    </w:p>
    <w:p w14:paraId="79BD0E6A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</w:t>
      </w:r>
      <w:r w:rsidRPr="009A228D">
        <w:rPr>
          <w:lang w:val="ru-RU"/>
        </w:rPr>
        <w:t xml:space="preserve">использование нескольких факторов (например, пароль и динамика клавиатурного почерка, параметры голоса и отпечаток пальца и </w:t>
      </w:r>
      <w:proofErr w:type="gramStart"/>
      <w:r w:rsidRPr="009A228D">
        <w:rPr>
          <w:lang w:val="ru-RU"/>
        </w:rPr>
        <w:t>т.п.</w:t>
      </w:r>
      <w:proofErr w:type="gramEnd"/>
      <w:r w:rsidRPr="009A228D">
        <w:rPr>
          <w:lang w:val="ru-RU"/>
        </w:rPr>
        <w:t>), в</w:t>
      </w:r>
      <w:r w:rsidRPr="009A228D">
        <w:t> </w:t>
      </w:r>
      <w:r w:rsidRPr="009A228D">
        <w:rPr>
          <w:lang w:val="ru-RU"/>
        </w:rPr>
        <w:t>результате чего аутентификация становится многофакторной;</w:t>
      </w:r>
    </w:p>
    <w:p w14:paraId="64DEE11B" w14:textId="77777777" w:rsidR="009A228D" w:rsidRPr="009A228D" w:rsidRDefault="009A228D" w:rsidP="009A228D">
      <w:pPr>
        <w:rPr>
          <w:lang w:val="ru-RU"/>
        </w:rPr>
      </w:pPr>
      <w:r w:rsidRPr="009A228D">
        <w:rPr>
          <w:lang w:val="ru-RU"/>
        </w:rPr>
        <w:t>–</w:t>
      </w:r>
      <w:r w:rsidRPr="009A228D">
        <w:t> </w:t>
      </w:r>
      <w:r w:rsidRPr="009A228D">
        <w:rPr>
          <w:lang w:val="ru-RU"/>
        </w:rPr>
        <w:t>запрос ре-аутентификации (повторной аутентификации) пользователя перед выполнением критических изменений (например, сохранение измененных настроек безопасности).</w:t>
      </w:r>
    </w:p>
    <w:p w14:paraId="2840D055" w14:textId="77777777" w:rsidR="00582079" w:rsidRPr="00582079" w:rsidRDefault="00582079" w:rsidP="00582079">
      <w:pPr>
        <w:rPr>
          <w:lang w:val="ru-RU"/>
        </w:rPr>
      </w:pPr>
    </w:p>
    <w:p w14:paraId="485292E1" w14:textId="77777777" w:rsidR="00283A43" w:rsidRPr="00283A43" w:rsidRDefault="00283A43" w:rsidP="00A96445">
      <w:pPr>
        <w:pStyle w:val="1"/>
        <w:rPr>
          <w:lang w:val="ru-RU"/>
        </w:rPr>
      </w:pPr>
      <w:r>
        <w:rPr>
          <w:lang w:val="be-BY"/>
        </w:rPr>
        <w:t>10. У</w:t>
      </w:r>
      <w:r w:rsidRPr="00283A43">
        <w:rPr>
          <w:lang w:val="ru-RU"/>
        </w:rPr>
        <w:t>правление доступом в</w:t>
      </w:r>
      <w:r>
        <w:t> </w:t>
      </w:r>
      <w:r w:rsidRPr="00283A43">
        <w:rPr>
          <w:lang w:val="ru-RU"/>
        </w:rPr>
        <w:t>информационных системах.</w:t>
      </w:r>
    </w:p>
    <w:p w14:paraId="3CE10B4B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Выделяют три разновидности моделей управления доступом в информационных системах:</w:t>
      </w:r>
    </w:p>
    <w:p w14:paraId="207B16FD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t> </w:t>
      </w:r>
      <w:r w:rsidRPr="00C705EA">
        <w:rPr>
          <w:u w:val="single"/>
          <w:lang w:val="ru-RU"/>
        </w:rPr>
        <w:t>дискреционная</w:t>
      </w:r>
      <w:r w:rsidRPr="00C705EA">
        <w:rPr>
          <w:lang w:val="ru-RU"/>
        </w:rPr>
        <w:t xml:space="preserve"> (избирательная) – модель Харрисона-</w:t>
      </w:r>
      <w:proofErr w:type="spellStart"/>
      <w:r w:rsidRPr="00C705EA">
        <w:rPr>
          <w:lang w:val="ru-RU"/>
        </w:rPr>
        <w:t>Руззо</w:t>
      </w:r>
      <w:proofErr w:type="spellEnd"/>
      <w:r w:rsidRPr="00C705EA">
        <w:rPr>
          <w:lang w:val="ru-RU"/>
        </w:rPr>
        <w:t>-Ульмана;</w:t>
      </w:r>
    </w:p>
    <w:p w14:paraId="2D2D9A1D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rPr>
          <w:u w:val="single"/>
        </w:rPr>
        <w:t> </w:t>
      </w:r>
      <w:r w:rsidRPr="00C705EA">
        <w:rPr>
          <w:u w:val="single"/>
          <w:lang w:val="ru-RU"/>
        </w:rPr>
        <w:t>ролевая</w:t>
      </w:r>
      <w:r w:rsidRPr="00C705EA">
        <w:rPr>
          <w:lang w:val="ru-RU"/>
        </w:rPr>
        <w:t xml:space="preserve"> (является развитием дискреционной модели);</w:t>
      </w:r>
    </w:p>
    <w:p w14:paraId="497E18D6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t> </w:t>
      </w:r>
      <w:r w:rsidRPr="00C705EA">
        <w:rPr>
          <w:u w:val="single"/>
          <w:lang w:val="ru-RU"/>
        </w:rPr>
        <w:t>мандатная</w:t>
      </w:r>
      <w:r w:rsidRPr="00C705EA">
        <w:rPr>
          <w:lang w:val="ru-RU"/>
        </w:rPr>
        <w:t xml:space="preserve"> (полномочная) – модель Белла-</w:t>
      </w:r>
      <w:proofErr w:type="spellStart"/>
      <w:r w:rsidRPr="00C705EA">
        <w:rPr>
          <w:lang w:val="ru-RU"/>
        </w:rPr>
        <w:t>ЛаПадулы</w:t>
      </w:r>
      <w:proofErr w:type="spellEnd"/>
      <w:r w:rsidRPr="00C705EA">
        <w:rPr>
          <w:lang w:val="ru-RU"/>
        </w:rPr>
        <w:t>.</w:t>
      </w:r>
    </w:p>
    <w:p w14:paraId="13B54B79" w14:textId="65F8E376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Следует отметить, что в рамках каждой модели управления доступом предполагается, что все объекты и субъекты информационной системы идентифицированы</w:t>
      </w:r>
      <w:r w:rsidR="00A53A67">
        <w:rPr>
          <w:lang w:val="ru-RU"/>
        </w:rPr>
        <w:t>.</w:t>
      </w:r>
    </w:p>
    <w:p w14:paraId="4F2CFD6D" w14:textId="43703A38" w:rsidR="00C705EA" w:rsidRDefault="00C705EA" w:rsidP="00C705EA">
      <w:pPr>
        <w:rPr>
          <w:lang w:val="ru-RU"/>
        </w:rPr>
      </w:pPr>
      <w:r w:rsidRPr="00C705EA">
        <w:rPr>
          <w:lang w:val="ru-RU"/>
        </w:rPr>
        <w:t xml:space="preserve">порядок разграничения </w:t>
      </w:r>
      <w:r w:rsidRPr="00C705EA">
        <w:rPr>
          <w:u w:val="single"/>
          <w:lang w:val="ru-RU"/>
        </w:rPr>
        <w:t>дискреционной модели управления</w:t>
      </w:r>
      <w:r w:rsidRPr="00C705EA">
        <w:rPr>
          <w:lang w:val="ru-RU"/>
        </w:rPr>
        <w:t xml:space="preserve"> доступом, основан на использовании матрицы доступа. «</w:t>
      </w:r>
      <w:r w:rsidRPr="00C705EA">
        <w:t>Read Only</w:t>
      </w:r>
      <w:r w:rsidRPr="00C705EA">
        <w:rPr>
          <w:lang w:val="ru-RU"/>
        </w:rPr>
        <w:t>» «</w:t>
      </w:r>
      <w:r w:rsidRPr="00C705EA">
        <w:t>Read and Write</w:t>
      </w:r>
      <w:r w:rsidRPr="00C705EA">
        <w:rPr>
          <w:lang w:val="ru-RU"/>
        </w:rPr>
        <w:t>»</w:t>
      </w:r>
      <w:r w:rsidR="00657822">
        <w:rPr>
          <w:lang w:val="ru-RU"/>
        </w:rPr>
        <w:t xml:space="preserve">. Строка </w:t>
      </w:r>
      <w:proofErr w:type="spellStart"/>
      <w:r w:rsidR="00AE278D">
        <w:rPr>
          <w:lang w:val="ru-RU"/>
        </w:rPr>
        <w:t>идентиф</w:t>
      </w:r>
      <w:proofErr w:type="spellEnd"/>
      <w:r w:rsidR="00AE278D">
        <w:rPr>
          <w:lang w:val="ru-RU"/>
        </w:rPr>
        <w:t xml:space="preserve"> объекта, столбец </w:t>
      </w:r>
      <w:proofErr w:type="spellStart"/>
      <w:r w:rsidR="00AE278D">
        <w:rPr>
          <w:lang w:val="ru-RU"/>
        </w:rPr>
        <w:t>идентиф</w:t>
      </w:r>
      <w:proofErr w:type="spellEnd"/>
      <w:r w:rsidR="00AE278D">
        <w:rPr>
          <w:lang w:val="ru-RU"/>
        </w:rPr>
        <w:t xml:space="preserve"> субъекта.</w:t>
      </w:r>
    </w:p>
    <w:p w14:paraId="429D0EDE" w14:textId="746E5343" w:rsidR="00CE4934" w:rsidRPr="00C705EA" w:rsidRDefault="00657822" w:rsidP="00C705EA">
      <w:pPr>
        <w:rPr>
          <w:lang w:val="ru-RU"/>
        </w:rPr>
      </w:pPr>
      <w:r w:rsidRPr="00657822">
        <w:rPr>
          <w:noProof/>
          <w:lang w:val="ru-RU"/>
        </w:rPr>
        <w:drawing>
          <wp:inline distT="0" distB="0" distL="0" distR="0" wp14:anchorId="477D2C4C" wp14:editId="05871F5C">
            <wp:extent cx="1698817" cy="1466850"/>
            <wp:effectExtent l="0" t="0" r="0" b="0"/>
            <wp:docPr id="27" name="Рисунок 27" descr="Изображение выглядит как текст, кроссворд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кроссворд, седзи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337" cy="14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4ED1" w14:textId="3A681B79" w:rsidR="00C705EA" w:rsidRDefault="00C705EA" w:rsidP="00E841B8">
      <w:pPr>
        <w:rPr>
          <w:lang w:val="ru-RU"/>
        </w:rPr>
      </w:pPr>
      <w:r w:rsidRPr="00C705EA">
        <w:rPr>
          <w:u w:val="single"/>
          <w:lang w:val="ru-RU"/>
        </w:rPr>
        <w:t>ролевой модели</w:t>
      </w:r>
      <w:r w:rsidRPr="00C705EA">
        <w:rPr>
          <w:lang w:val="ru-RU"/>
        </w:rPr>
        <w:t xml:space="preserve"> </w:t>
      </w:r>
      <w:r w:rsidR="00EF6687">
        <w:rPr>
          <w:lang w:val="ru-RU"/>
        </w:rPr>
        <w:t xml:space="preserve">столбец не </w:t>
      </w:r>
      <w:proofErr w:type="spellStart"/>
      <w:r w:rsidR="00EF6687">
        <w:rPr>
          <w:lang w:val="ru-RU"/>
        </w:rPr>
        <w:t>идентиф</w:t>
      </w:r>
      <w:proofErr w:type="spellEnd"/>
      <w:r w:rsidR="00EF6687">
        <w:rPr>
          <w:lang w:val="ru-RU"/>
        </w:rPr>
        <w:t xml:space="preserve"> субъекта, а роль с доступами к набору </w:t>
      </w:r>
      <w:proofErr w:type="spellStart"/>
      <w:r w:rsidR="00EF6687">
        <w:rPr>
          <w:lang w:val="ru-RU"/>
        </w:rPr>
        <w:t>идентифов</w:t>
      </w:r>
      <w:proofErr w:type="spellEnd"/>
      <w:r w:rsidR="00EF6687">
        <w:rPr>
          <w:lang w:val="ru-RU"/>
        </w:rPr>
        <w:t xml:space="preserve"> субъекта</w:t>
      </w:r>
    </w:p>
    <w:p w14:paraId="40764E78" w14:textId="076CCB52" w:rsidR="00C705EA" w:rsidRPr="00C705EA" w:rsidRDefault="00663423" w:rsidP="00C705EA">
      <w:pPr>
        <w:rPr>
          <w:lang w:val="ru-RU"/>
        </w:rPr>
      </w:pPr>
      <w:r w:rsidRPr="00663423">
        <w:rPr>
          <w:noProof/>
          <w:lang w:val="ru-RU"/>
        </w:rPr>
        <w:drawing>
          <wp:inline distT="0" distB="0" distL="0" distR="0" wp14:anchorId="0EFBB082" wp14:editId="513E1ACB">
            <wp:extent cx="2138045" cy="2075391"/>
            <wp:effectExtent l="0" t="0" r="0" b="127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430" cy="20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423">
        <w:rPr>
          <w:noProof/>
          <w:lang w:val="ru-RU"/>
        </w:rPr>
        <w:drawing>
          <wp:inline distT="0" distB="0" distL="0" distR="0" wp14:anchorId="435EDCEF" wp14:editId="160A690D">
            <wp:extent cx="3286125" cy="220620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685" cy="22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5EA" w:rsidRPr="00C705EA">
        <w:rPr>
          <w:lang w:val="be-BY"/>
        </w:rPr>
        <w:t> </w:t>
      </w:r>
    </w:p>
    <w:p w14:paraId="556F5E69" w14:textId="77777777" w:rsidR="00B2386A" w:rsidRDefault="00C705EA" w:rsidP="00C705EA">
      <w:pPr>
        <w:rPr>
          <w:lang w:val="ru-RU"/>
        </w:rPr>
      </w:pPr>
      <w:r w:rsidRPr="00C705EA">
        <w:rPr>
          <w:u w:val="single"/>
          <w:lang w:val="ru-RU"/>
        </w:rPr>
        <w:t>мандатной модели</w:t>
      </w:r>
      <w:r w:rsidRPr="00C705EA">
        <w:rPr>
          <w:lang w:val="ru-RU"/>
        </w:rPr>
        <w:t xml:space="preserve"> </w:t>
      </w:r>
    </w:p>
    <w:p w14:paraId="170AF60B" w14:textId="72DBF84B" w:rsidR="00C705EA" w:rsidRPr="00C705EA" w:rsidRDefault="002462CE" w:rsidP="00C705EA">
      <w:pPr>
        <w:rPr>
          <w:lang w:val="ru-RU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security level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  <w:lang w:val="ru-RU"/>
        </w:rPr>
        <w:t>:</w:t>
      </w:r>
    </w:p>
    <w:p w14:paraId="1A8DBDD8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t> </w:t>
      </w:r>
      <w:r w:rsidRPr="00C705EA">
        <w:rPr>
          <w:lang w:val="ru-RU"/>
        </w:rPr>
        <w:t>совершенно секретно (</w:t>
      </w:r>
      <w:r w:rsidRPr="00C705EA">
        <w:t>Top</w:t>
      </w:r>
      <w:r w:rsidRPr="00C705EA">
        <w:rPr>
          <w:lang w:val="ru-RU"/>
        </w:rPr>
        <w:t>-</w:t>
      </w:r>
      <w:r w:rsidRPr="00C705EA">
        <w:t>secret</w:t>
      </w:r>
      <w:r w:rsidRPr="00C705EA">
        <w:rPr>
          <w:lang w:val="ru-RU"/>
        </w:rPr>
        <w:t>);</w:t>
      </w:r>
    </w:p>
    <w:p w14:paraId="4AB8D201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t> </w:t>
      </w:r>
      <w:r w:rsidRPr="00C705EA">
        <w:rPr>
          <w:lang w:val="ru-RU"/>
        </w:rPr>
        <w:t>секретно (</w:t>
      </w:r>
      <w:r w:rsidRPr="00C705EA">
        <w:t>Secret</w:t>
      </w:r>
      <w:r w:rsidRPr="00C705EA">
        <w:rPr>
          <w:lang w:val="ru-RU"/>
        </w:rPr>
        <w:t>);</w:t>
      </w:r>
    </w:p>
    <w:p w14:paraId="2F5D47CA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–</w:t>
      </w:r>
      <w:r w:rsidRPr="00C705EA">
        <w:t> </w:t>
      </w:r>
      <w:r w:rsidRPr="00C705EA">
        <w:rPr>
          <w:lang w:val="ru-RU"/>
        </w:rPr>
        <w:t>критической важности (</w:t>
      </w:r>
      <w:r w:rsidRPr="00C705EA">
        <w:t>Confidential</w:t>
      </w:r>
      <w:r w:rsidRPr="00C705EA">
        <w:rPr>
          <w:lang w:val="ru-RU"/>
        </w:rPr>
        <w:t>);</w:t>
      </w:r>
    </w:p>
    <w:p w14:paraId="2897CAC1" w14:textId="77777777" w:rsidR="00C705EA" w:rsidRPr="00A576B2" w:rsidRDefault="00C705EA" w:rsidP="00C705EA">
      <w:r w:rsidRPr="00A576B2">
        <w:t>–</w:t>
      </w:r>
      <w:r w:rsidRPr="00C705EA">
        <w:t> </w:t>
      </w:r>
      <w:r w:rsidRPr="00C705EA">
        <w:rPr>
          <w:lang w:val="ru-RU"/>
        </w:rPr>
        <w:t>не</w:t>
      </w:r>
      <w:r w:rsidRPr="00A576B2">
        <w:t xml:space="preserve"> </w:t>
      </w:r>
      <w:r w:rsidRPr="00C705EA">
        <w:rPr>
          <w:lang w:val="ru-RU"/>
        </w:rPr>
        <w:t>классифицировано</w:t>
      </w:r>
      <w:r w:rsidRPr="00A576B2">
        <w:t xml:space="preserve"> (</w:t>
      </w:r>
      <w:r w:rsidRPr="00C705EA">
        <w:t>Unclassified</w:t>
      </w:r>
      <w:r w:rsidRPr="00A576B2">
        <w:t>).</w:t>
      </w:r>
    </w:p>
    <w:p w14:paraId="3F561F41" w14:textId="1D2B1016" w:rsidR="00C705EA" w:rsidRPr="00C705EA" w:rsidRDefault="00C705EA" w:rsidP="00C705EA">
      <w:r w:rsidRPr="00C705EA">
        <w:t xml:space="preserve"> «No Read up Rule».</w:t>
      </w:r>
    </w:p>
    <w:p w14:paraId="27764761" w14:textId="5A8F8390" w:rsidR="00C705EA" w:rsidRPr="00C705EA" w:rsidRDefault="00C705EA" w:rsidP="00C705EA">
      <w:pPr>
        <w:rPr>
          <w:lang w:val="ru-RU"/>
        </w:rPr>
      </w:pPr>
      <w:r w:rsidRPr="00C705EA">
        <w:t xml:space="preserve"> </w:t>
      </w:r>
      <w:r w:rsidRPr="00A576B2">
        <w:rPr>
          <w:lang w:val="ru-RU"/>
        </w:rPr>
        <w:t>«</w:t>
      </w:r>
      <w:r w:rsidRPr="00C705EA">
        <w:t>No</w:t>
      </w:r>
      <w:r w:rsidRPr="00A576B2">
        <w:rPr>
          <w:lang w:val="ru-RU"/>
        </w:rPr>
        <w:t xml:space="preserve"> </w:t>
      </w:r>
      <w:r w:rsidRPr="00C705EA">
        <w:t>Write</w:t>
      </w:r>
      <w:r w:rsidRPr="00A576B2">
        <w:rPr>
          <w:lang w:val="ru-RU"/>
        </w:rPr>
        <w:t xml:space="preserve"> </w:t>
      </w:r>
      <w:r w:rsidRPr="00C705EA">
        <w:t>down</w:t>
      </w:r>
      <w:r w:rsidRPr="00A576B2">
        <w:rPr>
          <w:lang w:val="ru-RU"/>
        </w:rPr>
        <w:t xml:space="preserve"> </w:t>
      </w:r>
      <w:r w:rsidRPr="00C705EA">
        <w:t>Rule</w:t>
      </w:r>
      <w:r w:rsidRPr="00A576B2">
        <w:rPr>
          <w:lang w:val="ru-RU"/>
        </w:rPr>
        <w:t>».</w:t>
      </w:r>
      <w:r w:rsidR="00F638E0" w:rsidRPr="00A576B2">
        <w:rPr>
          <w:lang w:val="ru-RU"/>
        </w:rPr>
        <w:t xml:space="preserve"> </w:t>
      </w:r>
      <w:r w:rsidR="00F638E0">
        <w:rPr>
          <w:lang w:val="ru-RU"/>
        </w:rPr>
        <w:t>Писать можно, если проходишь по уровню + разрешению записи</w:t>
      </w:r>
    </w:p>
    <w:p w14:paraId="7F9D272E" w14:textId="77777777" w:rsidR="00C705EA" w:rsidRPr="00C705EA" w:rsidRDefault="00C705EA" w:rsidP="00C705EA">
      <w:pPr>
        <w:rPr>
          <w:lang w:val="ru-RU"/>
        </w:rPr>
      </w:pPr>
      <w:bookmarkStart w:id="10" w:name="В24"/>
      <w:bookmarkEnd w:id="10"/>
      <w:r w:rsidRPr="00C705EA">
        <w:rPr>
          <w:lang w:val="be-BY"/>
        </w:rPr>
        <w:t>Модель управления доступом, применяемая в рамках информационной системы, определяет особенности реализации процедуры авторизации в рамках этой системы. Авторизация представляет собой процедуру проверки прав доступа субъекта информационной системы к ее объекту.</w:t>
      </w:r>
    </w:p>
    <w:p w14:paraId="347066DC" w14:textId="77777777" w:rsidR="00C705EA" w:rsidRPr="00C705EA" w:rsidRDefault="00C705EA" w:rsidP="00C705EA">
      <w:pPr>
        <w:rPr>
          <w:lang w:val="ru-RU"/>
        </w:rPr>
      </w:pPr>
      <w:bookmarkStart w:id="11" w:name="В28"/>
      <w:bookmarkEnd w:id="11"/>
      <w:r w:rsidRPr="00C705EA">
        <w:rPr>
          <w:lang w:val="ru-RU"/>
        </w:rPr>
        <w:t>Если управление доступом в информационной системе построено на</w:t>
      </w:r>
      <w:r w:rsidRPr="00C705EA">
        <w:t> </w:t>
      </w:r>
      <w:r w:rsidRPr="00C705EA">
        <w:rPr>
          <w:lang w:val="ru-RU"/>
        </w:rPr>
        <w:t>одной из рассмотренных моделей, то оно является логическим. Альтернативой логическому управлению доступом в информационной системе являются физическое, временное и криптографическое.</w:t>
      </w:r>
    </w:p>
    <w:p w14:paraId="5726E288" w14:textId="77777777" w:rsidR="00C705EA" w:rsidRPr="00C705EA" w:rsidRDefault="00C705EA" w:rsidP="00C705EA">
      <w:pPr>
        <w:rPr>
          <w:lang w:val="ru-RU"/>
        </w:rPr>
      </w:pPr>
      <w:r w:rsidRPr="00C705EA">
        <w:rPr>
          <w:lang w:val="ru-RU"/>
        </w:rPr>
        <w:t>Физическое управление доступом заключается в создании условий, при которых снижается вероятность проникновения нарушителя безопасности информационной системы в помещения, где располагаются ее технические средства.</w:t>
      </w:r>
    </w:p>
    <w:p w14:paraId="22D9A10D" w14:textId="77777777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11.</w:t>
      </w:r>
      <w:r>
        <w:t> </w:t>
      </w:r>
      <w:r w:rsidRPr="00283A43">
        <w:rPr>
          <w:lang w:val="ru-RU"/>
        </w:rPr>
        <w:t>Криптографическая защита информации в информационных системах и сетях.</w:t>
      </w:r>
    </w:p>
    <w:p w14:paraId="2F89BEA4" w14:textId="4E3E5C4A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Использование криптографических преобразований информации способствует обеспечению ее свойств конфиденциальности и целостности.</w:t>
      </w:r>
      <w:r w:rsidR="006B1F73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Невозможно ознакомление без расшифрования с помощью </w:t>
      </w:r>
      <w:r w:rsidR="006B1F73">
        <w:rPr>
          <w:rFonts w:ascii="Segoe UI" w:eastAsia="Times New Roman" w:hAnsi="Segoe UI" w:cs="Segoe UI"/>
          <w:color w:val="373A3C"/>
          <w:sz w:val="23"/>
          <w:szCs w:val="23"/>
        </w:rPr>
        <w:t>secret</w:t>
      </w:r>
      <w:r w:rsidR="006B1F73" w:rsidRPr="006B1F73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="006B1F73">
        <w:rPr>
          <w:rFonts w:ascii="Segoe UI" w:eastAsia="Times New Roman" w:hAnsi="Segoe UI" w:cs="Segoe UI"/>
          <w:color w:val="373A3C"/>
          <w:sz w:val="23"/>
          <w:szCs w:val="23"/>
        </w:rPr>
        <w:t>key</w:t>
      </w:r>
      <w:r w:rsidR="006B1F73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. 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Обеспечение целостности информации реализуется за счет использования электронной цифровой подписи.</w:t>
      </w:r>
    </w:p>
    <w:p w14:paraId="48D76981" w14:textId="1865AE9A" w:rsidR="00EF506D" w:rsidRPr="00EF506D" w:rsidRDefault="009B7E71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К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риптоалгоритмам</w:t>
      </w:r>
      <w:r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=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последовательность математических преобразований информации с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использованием ключа шифрования в целях ее шифрования или расшифрования. </w:t>
      </w:r>
    </w:p>
    <w:p w14:paraId="0AF75AAD" w14:textId="49506348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Криптоалгоритмы</w:t>
      </w:r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(а за ними и криптосистемы)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подразделяются на две группы:</w:t>
      </w:r>
    </w:p>
    <w:p w14:paraId="4E5E4609" w14:textId="4DACE23A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proofErr w:type="gramStart"/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симметричные</w:t>
      </w:r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(</w:t>
      </w:r>
      <w:proofErr w:type="spellStart"/>
      <w:proofErr w:type="gramEnd"/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одноключевые</w:t>
      </w:r>
      <w:proofErr w:type="spellEnd"/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 один и тот же ключ)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;</w:t>
      </w:r>
    </w:p>
    <w:p w14:paraId="11B1A109" w14:textId="2B32C00E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proofErr w:type="gramStart"/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асимметричные</w:t>
      </w:r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(</w:t>
      </w:r>
      <w:proofErr w:type="spellStart"/>
      <w:proofErr w:type="gramEnd"/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двухключевые</w:t>
      </w:r>
      <w:proofErr w:type="spellEnd"/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, </w:t>
      </w:r>
      <w:r w:rsidR="00865D23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шифрование открытым, расшифрование закрытым</w:t>
      </w:r>
      <w:r w:rsidR="0098785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.</w:t>
      </w:r>
    </w:p>
    <w:p w14:paraId="170EF150" w14:textId="0E343DE4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симметричн</w:t>
      </w:r>
      <w:r w:rsidR="00C2443A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ый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криптоалгоритм. М информация до криптографического преобразования (открытый текст), С – информация после криптографического преобразования (</w:t>
      </w:r>
      <w:proofErr w:type="spellStart"/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шифротекст</w:t>
      </w:r>
      <w:proofErr w:type="spellEnd"/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),</w:t>
      </w:r>
      <w:r w:rsidR="00930298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K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ключ шифрования.</w:t>
      </w:r>
      <w:r w:rsidR="00D76E87" w:rsidRPr="00D76E87">
        <w:rPr>
          <w:noProof/>
          <w:lang w:val="ru-RU"/>
        </w:rPr>
        <w:t xml:space="preserve"> </w:t>
      </w:r>
      <w:r w:rsidR="00D76E87" w:rsidRPr="00D76E87">
        <w:rPr>
          <w:rFonts w:ascii="Segoe UI" w:eastAsia="Times New Roman" w:hAnsi="Segoe UI" w:cs="Segoe UI"/>
          <w:noProof/>
          <w:color w:val="373A3C"/>
          <w:sz w:val="23"/>
          <w:szCs w:val="23"/>
          <w:lang w:val="ru-RU"/>
        </w:rPr>
        <w:drawing>
          <wp:inline distT="0" distB="0" distL="0" distR="0" wp14:anchorId="4444A78E" wp14:editId="1CA74C87">
            <wp:extent cx="6152515" cy="1572895"/>
            <wp:effectExtent l="0" t="0" r="63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A4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А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симметричн</w:t>
      </w:r>
      <w:r w:rsidR="00740A4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ый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криптоалгоритм</w:t>
      </w:r>
      <w:r w:rsidR="00740A4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.</w:t>
      </w:r>
      <w:r w:rsidR="00740A40" w:rsidRPr="00740A4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K</w:t>
      </w:r>
      <w:r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1</w:t>
      </w:r>
      <w:r w:rsidR="00740A40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 xml:space="preserve"> 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открытый ключ шифрования,</w:t>
      </w:r>
      <w:r w:rsidR="00740A40" w:rsidRPr="00740A40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K</w:t>
      </w:r>
      <w:r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2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закрытый ключ шифрования.</w:t>
      </w:r>
      <w:r w:rsidR="00221D98" w:rsidRPr="00221D98">
        <w:rPr>
          <w:noProof/>
          <w:lang w:val="ru-RU"/>
        </w:rPr>
        <w:t xml:space="preserve"> </w:t>
      </w:r>
      <w:r w:rsidR="00221D98" w:rsidRPr="00221D98">
        <w:rPr>
          <w:rFonts w:ascii="Segoe UI" w:eastAsia="Times New Roman" w:hAnsi="Segoe UI" w:cs="Segoe UI"/>
          <w:noProof/>
          <w:color w:val="373A3C"/>
          <w:sz w:val="23"/>
          <w:szCs w:val="23"/>
          <w:lang w:val="ru-RU"/>
        </w:rPr>
        <w:drawing>
          <wp:inline distT="0" distB="0" distL="0" distR="0" wp14:anchorId="79D613A1" wp14:editId="4A4011AF">
            <wp:extent cx="6152515" cy="12604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Электронная цифровая подпись по своей сути является аналогом рукописной подписи и используется не только для обеспечения целостности информации в информационных системах и сетях, но и для:</w:t>
      </w:r>
    </w:p>
    <w:p w14:paraId="334C4508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удостоверения получателя информации в том, что она исходит от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лица, поставившего подпись;</w:t>
      </w:r>
    </w:p>
    <w:p w14:paraId="10011BE0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исключения случаев отказа от ответственности за достоверность информации со стороны лица, поставившего подпись.</w:t>
      </w:r>
    </w:p>
    <w:p w14:paraId="15971D4B" w14:textId="0387A045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цифровая подпись в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большей степени защищает получателей информации от недобросовестных действий со стороны ее отправителя, нежели </w:t>
      </w:r>
      <w:r w:rsidR="00464E98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наоборот</w:t>
      </w:r>
    </w:p>
    <w:p w14:paraId="614B9392" w14:textId="1BC89AC3" w:rsidR="00EF506D" w:rsidRDefault="00464E98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be-BY"/>
        </w:rPr>
        <w:t>Схема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с 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электронной цифровой подписи выглядит следующим образом. обозначена информация, предназначенная для передачи (электронный документ, на который необходимо поставить электронную цифровую подпись)</w:t>
      </w:r>
      <w:proofErr w:type="gramStart"/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, </w:t>
      </w:r>
      <w:r w:rsidR="00DD6E22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</w:rPr>
        <w:t>K</w:t>
      </w:r>
      <w:proofErr w:type="gramEnd"/>
      <w:r w:rsidR="00EF506D"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1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закрытый ключ шифрования,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</w:rPr>
        <w:t>K</w:t>
      </w:r>
      <w:r w:rsidR="00EF506D"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2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 открытый ключ шифрования,</w:t>
      </w:r>
      <w:r w:rsidR="00DD6E22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h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(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M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 K</w:t>
      </w:r>
      <w:r w:rsidR="00DD6E22"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1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 и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 h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(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M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</w:rPr>
        <w:t> K</w:t>
      </w:r>
      <w:r w:rsidR="00DD6E22" w:rsidRPr="00EF506D">
        <w:rPr>
          <w:rFonts w:ascii="Segoe UI" w:eastAsia="Times New Roman" w:hAnsi="Segoe UI" w:cs="Segoe UI"/>
          <w:color w:val="373A3C"/>
          <w:sz w:val="17"/>
          <w:szCs w:val="17"/>
          <w:vertAlign w:val="subscript"/>
          <w:lang w:val="ru-RU"/>
        </w:rPr>
        <w:t>2</w:t>
      </w:r>
      <w:r w:rsidR="00DD6E22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) – хеш-функция</w:t>
      </w:r>
      <w:r w:rsidR="00DD6E22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,</w:t>
      </w:r>
      <w:r w:rsidR="00EF506D"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символа А – дополнительные атрибуты.</w:t>
      </w:r>
    </w:p>
    <w:p w14:paraId="03B29179" w14:textId="1CED2C36" w:rsidR="00AD3929" w:rsidRPr="00EF506D" w:rsidRDefault="00AD3929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AD3929">
        <w:rPr>
          <w:rFonts w:ascii="Segoe UI" w:eastAsia="Times New Roman" w:hAnsi="Segoe UI" w:cs="Segoe UI"/>
          <w:noProof/>
          <w:color w:val="373A3C"/>
          <w:sz w:val="23"/>
          <w:szCs w:val="23"/>
          <w:lang w:val="ru-RU"/>
        </w:rPr>
        <w:drawing>
          <wp:inline distT="0" distB="0" distL="0" distR="0" wp14:anchorId="51C5D867" wp14:editId="2008D788">
            <wp:extent cx="6152515" cy="38804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343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</w:p>
    <w:p w14:paraId="7DE06867" w14:textId="19C18F65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</w:rPr>
      </w:pPr>
      <w:r w:rsidRPr="00EF506D">
        <w:rPr>
          <w:rFonts w:ascii="Segoe UI" w:eastAsia="Times New Roman" w:hAnsi="Segoe UI" w:cs="Segoe UI"/>
          <w:noProof/>
          <w:color w:val="373A3C"/>
          <w:sz w:val="23"/>
          <w:szCs w:val="23"/>
        </w:rPr>
        <mc:AlternateContent>
          <mc:Choice Requires="wps">
            <w:drawing>
              <wp:inline distT="0" distB="0" distL="0" distR="0" wp14:anchorId="119EB507" wp14:editId="59F7FD69">
                <wp:extent cx="304800" cy="304800"/>
                <wp:effectExtent l="0" t="0" r="0" b="0"/>
                <wp:docPr id="31" name="Прямоугольни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1148C" id="Прямоугольник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HN7RxU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25123A2B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</w:p>
    <w:p w14:paraId="474E5C1C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Из представленной схемы видно, что электронный документ, на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который поставлена электронная цифровая подпись, содержит в себе информацию, предназначенную для передачи, хеш-функцию и дополнительные атрибуты.</w:t>
      </w:r>
    </w:p>
    <w:p w14:paraId="24308BDE" w14:textId="3136E700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Хеш-функция – </w:t>
      </w:r>
      <w:r w:rsidR="006D5C24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вычисляется на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 xml:space="preserve"> битов</w:t>
      </w:r>
      <w:r w:rsidR="006D5C24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о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м представлением информации, предназначенной для передачи, и закрытого ключа.</w:t>
      </w:r>
    </w:p>
    <w:p w14:paraId="75729A7D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Дополнительными атрибутами, передаваемыми вместе с информацией, предназначенной для передачи, и хеш-функцией, являются:</w:t>
      </w:r>
    </w:p>
    <w:p w14:paraId="489D9B41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дата формирования электронной цифровой подписи;</w:t>
      </w:r>
    </w:p>
    <w:p w14:paraId="6159F18A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срок окончания действия закрытого ключа, использованного для формирования электронной цифровой подписи;</w:t>
      </w:r>
    </w:p>
    <w:p w14:paraId="52942EAC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информация о лице, сформировавшем электронную цифровую подпись (иными словами, о лице, от имени которого исходит электронный документ);</w:t>
      </w:r>
    </w:p>
    <w:p w14:paraId="19CF59C6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–</w:t>
      </w:r>
      <w:r w:rsidRPr="00EF506D">
        <w:rPr>
          <w:rFonts w:ascii="Segoe UI" w:eastAsia="Times New Roman" w:hAnsi="Segoe UI" w:cs="Segoe UI"/>
          <w:color w:val="373A3C"/>
          <w:sz w:val="23"/>
          <w:szCs w:val="23"/>
        </w:rPr>
        <w:t> </w:t>
      </w: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имя открытого ключа, присвоенного лицу, сформировавшему электронную цифровую подпись (это имя является идентификатором указанного лица в информационной системе (сети)).</w:t>
      </w:r>
    </w:p>
    <w:p w14:paraId="42124D54" w14:textId="77777777" w:rsidR="00EF506D" w:rsidRPr="00EF506D" w:rsidRDefault="00EF506D" w:rsidP="00EF506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val="ru-RU"/>
        </w:rPr>
      </w:pPr>
      <w:r w:rsidRPr="00EF506D">
        <w:rPr>
          <w:rFonts w:ascii="Segoe UI" w:eastAsia="Times New Roman" w:hAnsi="Segoe UI" w:cs="Segoe UI"/>
          <w:color w:val="373A3C"/>
          <w:sz w:val="23"/>
          <w:szCs w:val="23"/>
          <w:lang w:val="ru-RU"/>
        </w:rPr>
        <w:t>Ниже представлено описание основных объектов инфраструктуры открытых ключей.</w:t>
      </w:r>
    </w:p>
    <w:p w14:paraId="12042500" w14:textId="77777777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12.</w:t>
      </w:r>
      <w:r>
        <w:t> </w:t>
      </w:r>
      <w:r w:rsidRPr="00283A43">
        <w:rPr>
          <w:lang w:val="ru-RU"/>
        </w:rPr>
        <w:t>Защита транзакций в информационных системах.</w:t>
      </w:r>
    </w:p>
    <w:p w14:paraId="763FB6B0" w14:textId="56B8AF06" w:rsidR="000D51FE" w:rsidRDefault="00D60486" w:rsidP="00D60486">
      <w:pPr>
        <w:rPr>
          <w:lang w:val="ru-RU"/>
        </w:rPr>
      </w:pPr>
      <w:r w:rsidRPr="00D60486">
        <w:rPr>
          <w:lang w:val="ru-RU"/>
        </w:rPr>
        <w:t xml:space="preserve">Транзакцией называют последовательность операций, представляющих собой одну логическую единицу работы с информацией. </w:t>
      </w:r>
      <w:r w:rsidR="008D4D30" w:rsidRPr="008D4D30">
        <w:rPr>
          <w:noProof/>
          <w:lang w:val="ru-RU"/>
        </w:rPr>
        <w:drawing>
          <wp:inline distT="0" distB="0" distL="0" distR="0" wp14:anchorId="7311D568" wp14:editId="0E34F497">
            <wp:extent cx="5715798" cy="31817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09" w14:textId="77777777" w:rsidR="00867BCA" w:rsidRDefault="00D60486" w:rsidP="00D60486">
      <w:pPr>
        <w:rPr>
          <w:lang w:val="ru-RU"/>
        </w:rPr>
      </w:pPr>
      <w:r w:rsidRPr="00D60486">
        <w:rPr>
          <w:lang w:val="ru-RU"/>
        </w:rPr>
        <w:t>Банк-эквайер – это финансовое учреждение, которое выполняет обработку платежей, выполняемых с использованием банковских платежных карт.</w:t>
      </w:r>
    </w:p>
    <w:p w14:paraId="0004A854" w14:textId="064F6D99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Банк-эмитент – это финансовое учреждение, которое выпустила банковскую платежную карту покупателя.</w:t>
      </w:r>
    </w:p>
    <w:p w14:paraId="545B46C3" w14:textId="77777777" w:rsidR="00D60486" w:rsidRPr="00D60486" w:rsidRDefault="00D60486" w:rsidP="00D60486">
      <w:pPr>
        <w:rPr>
          <w:lang w:val="ru-RU"/>
        </w:rPr>
      </w:pPr>
      <w:bookmarkStart w:id="12" w:name="В30"/>
      <w:bookmarkEnd w:id="12"/>
      <w:r w:rsidRPr="00D60486">
        <w:rPr>
          <w:lang w:val="ru-RU"/>
        </w:rPr>
        <w:t>Рассмотрим процесс обмена информацией между клиентом и сервером с использованием протокола</w:t>
      </w:r>
      <w:r w:rsidRPr="00D60486">
        <w:t> TLS</w:t>
      </w:r>
      <w:r w:rsidRPr="00D60486">
        <w:rPr>
          <w:lang w:val="ru-RU"/>
        </w:rPr>
        <w:t>. В контексте представленной выше схемы клиент – это браузер, который используется покупателем для доступа к</w:t>
      </w:r>
      <w:r w:rsidRPr="00D60486">
        <w:t> </w:t>
      </w:r>
      <w:r w:rsidRPr="00D60486">
        <w:rPr>
          <w:lang w:val="ru-RU"/>
        </w:rPr>
        <w:t>ресурсам сети Интернет, а сервер – это сервер, на котором развернут сайт Интернет-магазина, на котором покупатель выбрал товар.</w:t>
      </w:r>
    </w:p>
    <w:p w14:paraId="0987F837" w14:textId="43F6C31D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Протокол</w:t>
      </w:r>
      <w:r w:rsidRPr="00D60486">
        <w:t> TLS </w:t>
      </w:r>
      <w:r w:rsidRPr="00D60486">
        <w:rPr>
          <w:lang w:val="ru-RU"/>
        </w:rPr>
        <w:t>поддерживается всеми современными браузерами. Для</w:t>
      </w:r>
      <w:r w:rsidRPr="00D60486">
        <w:t> </w:t>
      </w:r>
      <w:r w:rsidRPr="00D60486">
        <w:rPr>
          <w:lang w:val="ru-RU"/>
        </w:rPr>
        <w:t xml:space="preserve">того, чтобы покупатель получал информацию о результатах проверки подлинности сертификата сервера, на котором развернут сайт Интернет-магазина, ему необходимо выполнить или проверить соответствующие настройки. </w:t>
      </w:r>
    </w:p>
    <w:p w14:paraId="24D93EE1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Рассмотрим подходы к обеспечению безопасности информационных систем (сетей) на основе автоматических кассовых аппаратов.</w:t>
      </w:r>
    </w:p>
    <w:p w14:paraId="74C95E84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Угрозы безопасности, которые реализуются в рамках информационных систем на основе автоматических кассовых аппаратов, делятся на четыре группы:</w:t>
      </w:r>
    </w:p>
    <w:p w14:paraId="34D208D6" w14:textId="77777777" w:rsidR="003B39FC" w:rsidRDefault="00D60486" w:rsidP="00D60486">
      <w:pPr>
        <w:rPr>
          <w:lang w:val="ru-RU"/>
        </w:rPr>
      </w:pPr>
      <w:r w:rsidRPr="00D60486">
        <w:rPr>
          <w:lang w:val="ru-RU"/>
        </w:rPr>
        <w:t>1)</w:t>
      </w:r>
      <w:r w:rsidRPr="00D60486">
        <w:t> </w:t>
      </w:r>
      <w:r w:rsidRPr="00D60486">
        <w:rPr>
          <w:lang w:val="ru-RU"/>
        </w:rPr>
        <w:t>угрозы, направленные на держателя банковской платежной карты;</w:t>
      </w:r>
    </w:p>
    <w:p w14:paraId="2FD5D50E" w14:textId="46A14B49" w:rsidR="003B39FC" w:rsidRDefault="003B39FC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ограблением держателя банковской платежной карты при получении или внесении денежных средств;</w:t>
      </w:r>
    </w:p>
    <w:p w14:paraId="175A6DB7" w14:textId="55EAE812" w:rsidR="003B39FC" w:rsidRPr="00D60486" w:rsidRDefault="003B39FC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передача держателем банковской платежной карты денежных средств преступнику под принуждением со стороны последнего.</w:t>
      </w:r>
    </w:p>
    <w:p w14:paraId="51EFE911" w14:textId="77777777" w:rsidR="00D60486" w:rsidRDefault="00D60486" w:rsidP="00D60486">
      <w:pPr>
        <w:rPr>
          <w:lang w:val="ru-RU"/>
        </w:rPr>
      </w:pPr>
      <w:r w:rsidRPr="00D60486">
        <w:rPr>
          <w:lang w:val="ru-RU"/>
        </w:rPr>
        <w:t>2)</w:t>
      </w:r>
      <w:r w:rsidRPr="00D60486">
        <w:t> </w:t>
      </w:r>
      <w:r w:rsidRPr="00D60486">
        <w:rPr>
          <w:lang w:val="ru-RU"/>
        </w:rPr>
        <w:t>угрозы, направленные на денежные средства;</w:t>
      </w:r>
    </w:p>
    <w:p w14:paraId="196DA657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мошенничеством со стороны легитимных держателей карт;</w:t>
      </w:r>
    </w:p>
    <w:p w14:paraId="1E931AF8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хищением</w:t>
      </w:r>
      <w:r w:rsidRPr="00D60486">
        <w:t> </w:t>
      </w:r>
      <w:r w:rsidRPr="00D60486">
        <w:rPr>
          <w:lang w:val="be-BY"/>
        </w:rPr>
        <w:t>автоматического кассового аппарата</w:t>
      </w:r>
      <w:r w:rsidRPr="00D60486">
        <w:rPr>
          <w:lang w:val="ru-RU"/>
        </w:rPr>
        <w:t>;</w:t>
      </w:r>
    </w:p>
    <w:p w14:paraId="0C7E5AE3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взломом сейфа</w:t>
      </w:r>
      <w:r w:rsidRPr="00D60486">
        <w:t> </w:t>
      </w:r>
      <w:r w:rsidRPr="00D60486">
        <w:rPr>
          <w:lang w:val="be-BY"/>
        </w:rPr>
        <w:t>автоматического кассового аппарата</w:t>
      </w:r>
      <w:r w:rsidRPr="00D60486">
        <w:rPr>
          <w:lang w:val="ru-RU"/>
        </w:rPr>
        <w:t>;</w:t>
      </w:r>
    </w:p>
    <w:p w14:paraId="6671722E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хищением денежных средств путем монтажа дополнительных устройств на механизм выдачи купюр (</w:t>
      </w:r>
      <w:r w:rsidRPr="00D60486">
        <w:t>Cash Trapping</w:t>
      </w:r>
      <w:r w:rsidRPr="00D60486">
        <w:rPr>
          <w:lang w:val="ru-RU"/>
        </w:rPr>
        <w:t>);</w:t>
      </w:r>
    </w:p>
    <w:p w14:paraId="29364600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ограблением при инкассации.</w:t>
      </w:r>
    </w:p>
    <w:p w14:paraId="03637434" w14:textId="77777777" w:rsidR="003B39FC" w:rsidRPr="00D60486" w:rsidRDefault="003B39FC" w:rsidP="00D60486">
      <w:pPr>
        <w:rPr>
          <w:lang w:val="ru-RU"/>
        </w:rPr>
      </w:pPr>
    </w:p>
    <w:p w14:paraId="7BCD2264" w14:textId="77777777" w:rsidR="00D60486" w:rsidRDefault="00D60486" w:rsidP="00D60486">
      <w:pPr>
        <w:rPr>
          <w:lang w:val="ru-RU"/>
        </w:rPr>
      </w:pPr>
      <w:r w:rsidRPr="00D60486">
        <w:rPr>
          <w:lang w:val="ru-RU"/>
        </w:rPr>
        <w:t>3)</w:t>
      </w:r>
      <w:r w:rsidRPr="00D60486">
        <w:t> </w:t>
      </w:r>
      <w:r w:rsidRPr="00D60486">
        <w:rPr>
          <w:lang w:val="ru-RU"/>
        </w:rPr>
        <w:t>угрозы, направленные на карту и ее реквизиты;</w:t>
      </w:r>
    </w:p>
    <w:p w14:paraId="397189A1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копированием данных с магнитной полосы карты (</w:t>
      </w:r>
      <w:r w:rsidRPr="00D60486">
        <w:t>Skimming</w:t>
      </w:r>
      <w:r w:rsidRPr="00D60486">
        <w:rPr>
          <w:lang w:val="ru-RU"/>
        </w:rPr>
        <w:t>);</w:t>
      </w:r>
    </w:p>
    <w:p w14:paraId="53B9BFA0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 xml:space="preserve">заклиниванием карты в считывающем устройстве </w:t>
      </w:r>
      <w:proofErr w:type="spellStart"/>
      <w:r w:rsidRPr="00D60486">
        <w:rPr>
          <w:lang w:val="ru-RU"/>
        </w:rPr>
        <w:t>картоприемника</w:t>
      </w:r>
      <w:proofErr w:type="spellEnd"/>
      <w:r w:rsidRPr="00D60486">
        <w:rPr>
          <w:lang w:val="ru-RU"/>
        </w:rPr>
        <w:t xml:space="preserve"> с</w:t>
      </w:r>
      <w:r w:rsidRPr="00D60486">
        <w:t> </w:t>
      </w:r>
      <w:r w:rsidRPr="00D60486">
        <w:rPr>
          <w:lang w:val="ru-RU"/>
        </w:rPr>
        <w:t>целью ее дальнейшего незаконного изъятия (</w:t>
      </w:r>
      <w:r w:rsidRPr="00D60486">
        <w:t>Jamming</w:t>
      </w:r>
      <w:r w:rsidRPr="00D60486">
        <w:rPr>
          <w:lang w:val="ru-RU"/>
        </w:rPr>
        <w:t xml:space="preserve">, </w:t>
      </w:r>
      <w:r w:rsidRPr="00D60486">
        <w:t>Trapping</w:t>
      </w:r>
      <w:r w:rsidRPr="00D60486">
        <w:rPr>
          <w:lang w:val="ru-RU"/>
        </w:rPr>
        <w:t>);</w:t>
      </w:r>
    </w:p>
    <w:p w14:paraId="17F94AAC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подменой или присвоением карты незаметно для держателя после выполнения операции (</w:t>
      </w:r>
      <w:r w:rsidRPr="00D60486">
        <w:t>Swapping</w:t>
      </w:r>
      <w:r w:rsidRPr="00D60486">
        <w:rPr>
          <w:lang w:val="ru-RU"/>
        </w:rPr>
        <w:t>);</w:t>
      </w:r>
    </w:p>
    <w:p w14:paraId="51B27164" w14:textId="77777777" w:rsidR="003B39FC" w:rsidRPr="00D60486" w:rsidRDefault="003B39FC" w:rsidP="003B39FC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использованием фальшивых</w:t>
      </w:r>
      <w:r w:rsidRPr="00D60486">
        <w:t> </w:t>
      </w:r>
      <w:r w:rsidRPr="00D60486">
        <w:rPr>
          <w:lang w:val="be-BY"/>
        </w:rPr>
        <w:t>автоматических кассовых аппаратов</w:t>
      </w:r>
      <w:r w:rsidRPr="00D60486">
        <w:rPr>
          <w:lang w:val="ru-RU"/>
        </w:rPr>
        <w:t>.</w:t>
      </w:r>
    </w:p>
    <w:p w14:paraId="062AF7D0" w14:textId="77777777" w:rsidR="003B39FC" w:rsidRPr="00D60486" w:rsidRDefault="003B39FC" w:rsidP="00D60486">
      <w:pPr>
        <w:rPr>
          <w:lang w:val="ru-RU"/>
        </w:rPr>
      </w:pPr>
    </w:p>
    <w:p w14:paraId="07AD41C7" w14:textId="77777777" w:rsidR="00D60486" w:rsidRDefault="00D60486" w:rsidP="00D60486">
      <w:pPr>
        <w:rPr>
          <w:lang w:val="ru-RU"/>
        </w:rPr>
      </w:pPr>
      <w:r w:rsidRPr="00D60486">
        <w:rPr>
          <w:lang w:val="ru-RU"/>
        </w:rPr>
        <w:t>4)</w:t>
      </w:r>
      <w:r w:rsidRPr="00D60486">
        <w:t> </w:t>
      </w:r>
      <w:r w:rsidRPr="00D60486">
        <w:rPr>
          <w:lang w:val="ru-RU"/>
        </w:rPr>
        <w:t>угрозы, направленные на</w:t>
      </w:r>
      <w:r w:rsidRPr="00D60486">
        <w:t> PIN </w:t>
      </w:r>
      <w:r w:rsidRPr="00D60486">
        <w:rPr>
          <w:lang w:val="ru-RU"/>
        </w:rPr>
        <w:t>карты.</w:t>
      </w:r>
    </w:p>
    <w:p w14:paraId="2B2A1B34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подглядыванием через плечо (</w:t>
      </w:r>
      <w:r w:rsidRPr="00D60486">
        <w:t>Shoulder</w:t>
      </w:r>
      <w:r w:rsidRPr="00D60486">
        <w:rPr>
          <w:lang w:val="ru-RU"/>
        </w:rPr>
        <w:t xml:space="preserve"> </w:t>
      </w:r>
      <w:r w:rsidRPr="00D60486">
        <w:t>Surfing</w:t>
      </w:r>
      <w:r w:rsidRPr="00D60486">
        <w:rPr>
          <w:lang w:val="ru-RU"/>
        </w:rPr>
        <w:t>);</w:t>
      </w:r>
    </w:p>
    <w:p w14:paraId="09625E74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использованием скрытых видеокамер;</w:t>
      </w:r>
    </w:p>
    <w:p w14:paraId="1DCE4356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использованием клавиатур</w:t>
      </w:r>
      <w:r w:rsidRPr="00D60486">
        <w:rPr>
          <w:lang w:val="be-BY"/>
        </w:rPr>
        <w:t>, накладываемых поверх </w:t>
      </w:r>
      <w:r w:rsidRPr="00D60486">
        <w:rPr>
          <w:lang w:val="ru-RU"/>
        </w:rPr>
        <w:t>клавиатуры (</w:t>
      </w:r>
      <w:r w:rsidRPr="00D60486">
        <w:t>PIN</w:t>
      </w:r>
      <w:r w:rsidRPr="00D60486">
        <w:rPr>
          <w:lang w:val="ru-RU"/>
        </w:rPr>
        <w:t>-</w:t>
      </w:r>
      <w:r w:rsidRPr="00D60486">
        <w:t>PAD</w:t>
      </w:r>
      <w:r w:rsidRPr="00D60486">
        <w:rPr>
          <w:lang w:val="ru-RU"/>
        </w:rPr>
        <w:t>)</w:t>
      </w:r>
      <w:r w:rsidRPr="00D60486">
        <w:t> </w:t>
      </w:r>
      <w:r w:rsidRPr="00D60486">
        <w:rPr>
          <w:lang w:val="be-BY"/>
        </w:rPr>
        <w:t>автоматического кассового аппарата;</w:t>
      </w:r>
    </w:p>
    <w:p w14:paraId="0CFA00C1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записью тональных сигналов при наборе</w:t>
      </w:r>
      <w:r w:rsidRPr="00D60486">
        <w:t> PIN </w:t>
      </w:r>
      <w:r w:rsidRPr="00D60486">
        <w:rPr>
          <w:lang w:val="ru-RU"/>
        </w:rPr>
        <w:t>и их дальнейшей расшифровкой;</w:t>
      </w:r>
    </w:p>
    <w:p w14:paraId="6DFB9CAA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использованием увеличительных оптических приборов (например, биноклей);</w:t>
      </w:r>
    </w:p>
    <w:p w14:paraId="68B61A92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использованием фальшивых</w:t>
      </w:r>
      <w:r w:rsidRPr="00D60486">
        <w:t> </w:t>
      </w:r>
      <w:r w:rsidRPr="00D60486">
        <w:rPr>
          <w:lang w:val="be-BY"/>
        </w:rPr>
        <w:t>автоматических кассовых аппаратов</w:t>
      </w:r>
      <w:r w:rsidRPr="00D60486">
        <w:rPr>
          <w:lang w:val="ru-RU"/>
        </w:rPr>
        <w:t>;</w:t>
      </w:r>
    </w:p>
    <w:p w14:paraId="2D2633C6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реализацией криптографических атак (кибератак) на</w:t>
      </w:r>
      <w:r w:rsidRPr="00D60486">
        <w:t> </w:t>
      </w:r>
      <w:r w:rsidRPr="00D60486">
        <w:rPr>
          <w:lang w:val="ru-RU"/>
        </w:rPr>
        <w:t>информационную систему на базе</w:t>
      </w:r>
      <w:r w:rsidRPr="00D60486">
        <w:t> </w:t>
      </w:r>
      <w:r w:rsidRPr="00D60486">
        <w:rPr>
          <w:lang w:val="be-BY"/>
        </w:rPr>
        <w:t>автоматических кассовых аппаратов</w:t>
      </w:r>
      <w:r w:rsidRPr="00D60486">
        <w:rPr>
          <w:lang w:val="ru-RU"/>
        </w:rPr>
        <w:t>;</w:t>
      </w:r>
    </w:p>
    <w:p w14:paraId="2D9CF983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–</w:t>
      </w:r>
      <w:r w:rsidRPr="00D60486">
        <w:t> </w:t>
      </w:r>
      <w:r w:rsidRPr="00D60486">
        <w:rPr>
          <w:lang w:val="ru-RU"/>
        </w:rPr>
        <w:t>реализацией неавторизованного доступа в информационную систему на базе</w:t>
      </w:r>
      <w:r w:rsidRPr="00D60486">
        <w:t> </w:t>
      </w:r>
      <w:r w:rsidRPr="00D60486">
        <w:rPr>
          <w:lang w:val="be-BY"/>
        </w:rPr>
        <w:t>автоматических кассовых аппаратов</w:t>
      </w:r>
      <w:r w:rsidRPr="00D60486">
        <w:rPr>
          <w:lang w:val="ru-RU"/>
        </w:rPr>
        <w:t>.</w:t>
      </w:r>
    </w:p>
    <w:p w14:paraId="30F142B0" w14:textId="77777777" w:rsidR="00D60486" w:rsidRPr="00D60486" w:rsidRDefault="00D60486" w:rsidP="00D60486">
      <w:pPr>
        <w:rPr>
          <w:lang w:val="ru-RU"/>
        </w:rPr>
      </w:pPr>
      <w:bookmarkStart w:id="13" w:name="В31"/>
      <w:bookmarkEnd w:id="13"/>
      <w:r w:rsidRPr="00D60486">
        <w:rPr>
          <w:lang w:val="be-BY"/>
        </w:rPr>
        <w:t>Для того, чтобы уменьшить вероятность реализации рассмотренных угроз безопасности инфомационных систем </w:t>
      </w:r>
      <w:r w:rsidRPr="00D60486">
        <w:rPr>
          <w:lang w:val="ru-RU"/>
        </w:rPr>
        <w:t>на базе</w:t>
      </w:r>
      <w:r w:rsidRPr="00D60486">
        <w:t> </w:t>
      </w:r>
      <w:r w:rsidRPr="00D60486">
        <w:rPr>
          <w:lang w:val="be-BY"/>
        </w:rPr>
        <w:t>автоматических кассовых аппаратов, необходимо применять следующие технические и организационные меры.</w:t>
      </w:r>
    </w:p>
    <w:p w14:paraId="011765C5" w14:textId="77777777" w:rsidR="00265482" w:rsidRDefault="00D60486" w:rsidP="00D60486">
      <w:pPr>
        <w:rPr>
          <w:lang w:val="ru-RU"/>
        </w:rPr>
      </w:pPr>
      <w:r w:rsidRPr="00D60486">
        <w:rPr>
          <w:lang w:val="be-BY"/>
        </w:rPr>
        <w:t>1. Установка системы видеонаблюдения в области расположения автоматического кассового аппарата.</w:t>
      </w:r>
    </w:p>
    <w:p w14:paraId="0C1476AE" w14:textId="465D3718" w:rsidR="00265482" w:rsidRDefault="00D60486" w:rsidP="00D60486">
      <w:pPr>
        <w:rPr>
          <w:lang w:val="ru-RU"/>
        </w:rPr>
      </w:pPr>
      <w:r w:rsidRPr="00D60486">
        <w:rPr>
          <w:lang w:val="ru-RU"/>
        </w:rPr>
        <w:t>2.</w:t>
      </w:r>
      <w:r w:rsidRPr="00D60486">
        <w:t> </w:t>
      </w:r>
      <w:r w:rsidRPr="00D60486">
        <w:rPr>
          <w:lang w:val="ru-RU"/>
        </w:rPr>
        <w:t xml:space="preserve">Использование </w:t>
      </w:r>
      <w:proofErr w:type="spellStart"/>
      <w:r w:rsidRPr="00D60486">
        <w:rPr>
          <w:lang w:val="ru-RU"/>
        </w:rPr>
        <w:t>антискимминговых</w:t>
      </w:r>
      <w:proofErr w:type="spellEnd"/>
      <w:r w:rsidRPr="00D60486">
        <w:rPr>
          <w:lang w:val="ru-RU"/>
        </w:rPr>
        <w:t xml:space="preserve"> модулей.</w:t>
      </w:r>
    </w:p>
    <w:p w14:paraId="7C0E2D2B" w14:textId="30E63F3B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3.</w:t>
      </w:r>
      <w:r w:rsidRPr="00D60486">
        <w:t> </w:t>
      </w:r>
      <w:r w:rsidRPr="00D60486">
        <w:rPr>
          <w:lang w:val="ru-RU"/>
        </w:rPr>
        <w:t>Установка козырьков на</w:t>
      </w:r>
      <w:r w:rsidRPr="00D60486">
        <w:t> PIN</w:t>
      </w:r>
      <w:r w:rsidRPr="00D60486">
        <w:rPr>
          <w:lang w:val="ru-RU"/>
        </w:rPr>
        <w:t>-</w:t>
      </w:r>
      <w:r w:rsidRPr="00D60486">
        <w:t>PAD </w:t>
      </w:r>
      <w:r w:rsidRPr="00D60486">
        <w:rPr>
          <w:lang w:val="ru-RU"/>
        </w:rPr>
        <w:t>автоматических кассовых аппаратов (см. изображение ниже).</w:t>
      </w:r>
    </w:p>
    <w:p w14:paraId="1B66569C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4.</w:t>
      </w:r>
      <w:r w:rsidRPr="00D60486">
        <w:t> </w:t>
      </w:r>
      <w:r w:rsidRPr="00D60486">
        <w:rPr>
          <w:lang w:val="ru-RU"/>
        </w:rPr>
        <w:t>Организация обмена информацией в информационных системах на основе автоматических кассовых аппаратов в соответствии с протоколами безопасности.</w:t>
      </w:r>
    </w:p>
    <w:p w14:paraId="401552E6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5.</w:t>
      </w:r>
      <w:r w:rsidRPr="00D60486">
        <w:t> </w:t>
      </w:r>
      <w:r w:rsidRPr="00D60486">
        <w:rPr>
          <w:lang w:val="ru-RU"/>
        </w:rPr>
        <w:t>Осмотр корпуса автоматического кассового аппарата перед его использованием на предмет отсутствия на нем трещин, отверстий, дополнительных предметов (ящиков для рекламных буклетов и т.</w:t>
      </w:r>
      <w:r w:rsidRPr="00D60486">
        <w:t> </w:t>
      </w:r>
      <w:r w:rsidRPr="00D60486">
        <w:rPr>
          <w:lang w:val="ru-RU"/>
        </w:rPr>
        <w:t>п.).</w:t>
      </w:r>
    </w:p>
    <w:p w14:paraId="0D1A0C30" w14:textId="77777777" w:rsidR="00D60486" w:rsidRPr="00D60486" w:rsidRDefault="00D60486" w:rsidP="00D60486">
      <w:pPr>
        <w:rPr>
          <w:lang w:val="ru-RU"/>
        </w:rPr>
      </w:pPr>
      <w:r w:rsidRPr="00D60486">
        <w:rPr>
          <w:lang w:val="ru-RU"/>
        </w:rPr>
        <w:t>6.</w:t>
      </w:r>
      <w:r w:rsidRPr="00D60486">
        <w:t> </w:t>
      </w:r>
      <w:r w:rsidRPr="00D60486">
        <w:rPr>
          <w:lang w:val="ru-RU"/>
        </w:rPr>
        <w:t>По возможности пользование автоматическими кассовыми аппаратами, установленными в помещениях банков.</w:t>
      </w:r>
    </w:p>
    <w:p w14:paraId="210431B6" w14:textId="4B4601FF" w:rsidR="00EC3D79" w:rsidRPr="00EC3D79" w:rsidRDefault="00D60486" w:rsidP="00EC3D79">
      <w:pPr>
        <w:rPr>
          <w:lang w:val="ru-RU"/>
        </w:rPr>
      </w:pPr>
      <w:r w:rsidRPr="00D60486">
        <w:rPr>
          <w:lang w:val="ru-RU"/>
        </w:rPr>
        <w:t>7.</w:t>
      </w:r>
      <w:r w:rsidRPr="00D60486">
        <w:t> </w:t>
      </w:r>
      <w:r w:rsidRPr="00D60486">
        <w:rPr>
          <w:lang w:val="ru-RU"/>
        </w:rPr>
        <w:t>Закрытие ладонью</w:t>
      </w:r>
      <w:r w:rsidRPr="00D60486">
        <w:t> PIN</w:t>
      </w:r>
      <w:r w:rsidRPr="00D60486">
        <w:rPr>
          <w:lang w:val="ru-RU"/>
        </w:rPr>
        <w:t>-</w:t>
      </w:r>
      <w:r w:rsidRPr="00D60486">
        <w:t>PAD </w:t>
      </w:r>
      <w:r w:rsidRPr="00D60486">
        <w:rPr>
          <w:lang w:val="ru-RU"/>
        </w:rPr>
        <w:t>автоматического кассового аппарата в ходе набора</w:t>
      </w:r>
      <w:r w:rsidRPr="00D60486">
        <w:t> PIN</w:t>
      </w:r>
      <w:r w:rsidRPr="00D60486">
        <w:rPr>
          <w:lang w:val="ru-RU"/>
        </w:rPr>
        <w:t>.</w:t>
      </w:r>
    </w:p>
    <w:p w14:paraId="440C2A18" w14:textId="7F77BF5A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13.</w:t>
      </w:r>
      <w:r>
        <w:t> </w:t>
      </w:r>
      <w:r w:rsidRPr="00283A43">
        <w:rPr>
          <w:lang w:val="ru-RU"/>
        </w:rPr>
        <w:t>Роль и место интеллектуальной собственности в развитии общества.</w:t>
      </w:r>
    </w:p>
    <w:p w14:paraId="111F6B82" w14:textId="0C8112CF" w:rsidR="00CA2ECF" w:rsidRDefault="00CA2ECF" w:rsidP="00CA2ECF">
      <w:pPr>
        <w:rPr>
          <w:lang w:val="ru-RU"/>
        </w:rPr>
      </w:pPr>
      <w:r w:rsidRPr="00CA2ECF">
        <w:rPr>
          <w:lang w:val="ru-RU"/>
        </w:rPr>
        <w:t>Под интеллектуальной собственностью следует понимать совокупность прав личного и, как правило, имущественного характера на</w:t>
      </w:r>
      <w:r w:rsidRPr="00CA2ECF">
        <w:t> </w:t>
      </w:r>
      <w:r w:rsidRPr="00CA2ECF">
        <w:rPr>
          <w:lang w:val="ru-RU"/>
        </w:rPr>
        <w:t>результаты интеллектуальной (творческой) деятельности, а также совокупность норм и правил, которые регламентируют отношения, связанные с реализацией этой деятельности и использованием ее результатов.</w:t>
      </w:r>
      <w:r w:rsidRPr="00CA2ECF">
        <w:t> </w:t>
      </w:r>
      <w:bookmarkStart w:id="14" w:name="В33"/>
      <w:bookmarkEnd w:id="14"/>
      <w:r w:rsidRPr="00CA2ECF">
        <w:rPr>
          <w:lang w:val="ru-RU"/>
        </w:rPr>
        <w:t>Очевидно предположить, что объект интеллектуальной собственности – это материализованный результат интеллектуальной (творческой) деятельности, которая по своей сути является нематериальной. Совокупность объектов интеллектуальной собственности образуют систему интеллектуальной собственности.</w:t>
      </w:r>
      <w:r w:rsidRPr="00CA2ECF">
        <w:t> </w:t>
      </w:r>
      <w:bookmarkStart w:id="15" w:name="В34"/>
      <w:bookmarkEnd w:id="15"/>
    </w:p>
    <w:p w14:paraId="334F90D2" w14:textId="4D3D674E" w:rsidR="008421C4" w:rsidRPr="00CA2ECF" w:rsidRDefault="008421C4" w:rsidP="00CA2ECF">
      <w:pPr>
        <w:rPr>
          <w:lang w:val="ru-RU"/>
        </w:rPr>
      </w:pPr>
      <w:r w:rsidRPr="008421C4">
        <w:rPr>
          <w:noProof/>
          <w:lang w:val="ru-RU"/>
        </w:rPr>
        <w:drawing>
          <wp:inline distT="0" distB="0" distL="0" distR="0" wp14:anchorId="47B0FCAB" wp14:editId="41EF1839">
            <wp:extent cx="5695950" cy="582352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747" cy="58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D0F" w14:textId="77777777" w:rsidR="00CA2ECF" w:rsidRPr="00CA2ECF" w:rsidRDefault="00CA2ECF" w:rsidP="00CA2ECF">
      <w:pPr>
        <w:rPr>
          <w:lang w:val="ru-RU"/>
        </w:rPr>
      </w:pPr>
      <w:r w:rsidRPr="00CA2ECF">
        <w:t> </w:t>
      </w:r>
    </w:p>
    <w:p w14:paraId="37A3C98D" w14:textId="68DEC238" w:rsidR="00CA2ECF" w:rsidRPr="00CA2ECF" w:rsidRDefault="00CA2ECF" w:rsidP="00CA2ECF">
      <w:r w:rsidRPr="00CA2ECF">
        <w:rPr>
          <w:noProof/>
        </w:rPr>
        <mc:AlternateContent>
          <mc:Choice Requires="wps">
            <w:drawing>
              <wp:inline distT="0" distB="0" distL="0" distR="0" wp14:anchorId="4D60AED1" wp14:editId="70618957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BE743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177FEDD" w14:textId="77777777" w:rsidR="00CA2ECF" w:rsidRPr="00CA2ECF" w:rsidRDefault="00CA2ECF" w:rsidP="00CA2ECF">
      <w:pPr>
        <w:rPr>
          <w:lang w:val="ru-RU"/>
        </w:rPr>
      </w:pPr>
      <w:r w:rsidRPr="00CA2ECF">
        <w:t> </w:t>
      </w:r>
    </w:p>
    <w:p w14:paraId="1379398E" w14:textId="77777777" w:rsidR="00CA2ECF" w:rsidRPr="00CA2ECF" w:rsidRDefault="00CA2ECF" w:rsidP="00CA2ECF">
      <w:pPr>
        <w:rPr>
          <w:lang w:val="ru-RU"/>
        </w:rPr>
      </w:pPr>
      <w:bookmarkStart w:id="16" w:name="В35"/>
      <w:bookmarkEnd w:id="16"/>
      <w:r w:rsidRPr="00CA2ECF">
        <w:rPr>
          <w:lang w:val="ru-RU"/>
        </w:rPr>
        <w:t>Авторским правом называют право автора на обнародованные или необнародованные произведения науки, литературы и искусства, которые являются результатом творческой деятельности этого автора и существуют в</w:t>
      </w:r>
      <w:r w:rsidRPr="00CA2ECF">
        <w:t> </w:t>
      </w:r>
      <w:r w:rsidRPr="00CA2ECF">
        <w:rPr>
          <w:lang w:val="ru-RU"/>
        </w:rPr>
        <w:t>объективной форме.</w:t>
      </w:r>
    </w:p>
    <w:p w14:paraId="2CA1CB30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Смежные права – это права на воспроизведение объектов авторского права (исполнение, фонограммы, передачи эфирного и кабельного вещания).</w:t>
      </w:r>
    </w:p>
    <w:p w14:paraId="55FCB8AB" w14:textId="77777777" w:rsidR="00CA2ECF" w:rsidRPr="00CA2ECF" w:rsidRDefault="00CA2ECF" w:rsidP="00CA2ECF">
      <w:pPr>
        <w:rPr>
          <w:lang w:val="ru-RU"/>
        </w:rPr>
      </w:pPr>
      <w:bookmarkStart w:id="17" w:name="В36"/>
      <w:bookmarkEnd w:id="17"/>
      <w:r w:rsidRPr="00CA2ECF">
        <w:rPr>
          <w:lang w:val="ru-RU"/>
        </w:rPr>
        <w:t>Исходя из представленной выше схемы, можно заключить, что</w:t>
      </w:r>
      <w:r w:rsidRPr="00CA2ECF">
        <w:t> </w:t>
      </w:r>
      <w:r w:rsidRPr="00CA2ECF">
        <w:rPr>
          <w:lang w:val="ru-RU"/>
        </w:rPr>
        <w:t xml:space="preserve">промышленная собственность представляет собой разновидность интеллектуальной собственности, объектами которой являются изобретения, полезные модели, сорта растений и </w:t>
      </w:r>
      <w:proofErr w:type="gramStart"/>
      <w:r w:rsidRPr="00CA2ECF">
        <w:rPr>
          <w:lang w:val="ru-RU"/>
        </w:rPr>
        <w:t>т.д.</w:t>
      </w:r>
      <w:proofErr w:type="gramEnd"/>
    </w:p>
    <w:p w14:paraId="5B4555DB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Интеллектуальная собственность оказывает влияние на процесс инновационного, технологического и экономического развития общества. Это обусловлено тем, что:</w:t>
      </w:r>
    </w:p>
    <w:p w14:paraId="0DFB9551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объекты интеллектуальной собственности представляют собой новые решения;</w:t>
      </w:r>
    </w:p>
    <w:p w14:paraId="079C0757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как новые решения объекты интеллектуальной собственности влияют на усовершенствование технологических процессов в производстве, что, в</w:t>
      </w:r>
      <w:r w:rsidRPr="00CA2ECF">
        <w:t> </w:t>
      </w:r>
      <w:r w:rsidRPr="00CA2ECF">
        <w:rPr>
          <w:lang w:val="ru-RU"/>
        </w:rPr>
        <w:t>свою очередь, обуславливает повышение конкурентоспособности продукции, получаемой в результате реализации этих процессов;</w:t>
      </w:r>
    </w:p>
    <w:p w14:paraId="07D24FF4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повышение конкурентоспособности продукции, производимой в</w:t>
      </w:r>
      <w:r w:rsidRPr="00CA2ECF">
        <w:t> </w:t>
      </w:r>
      <w:r w:rsidRPr="00CA2ECF">
        <w:rPr>
          <w:lang w:val="ru-RU"/>
        </w:rPr>
        <w:t>определенной стране или в определенном регионе создает условия для экономического роста этой страны или этого региона.</w:t>
      </w:r>
    </w:p>
    <w:p w14:paraId="2A51F1B9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К объектам интеллектуальной собственности НЕ относятся:</w:t>
      </w:r>
    </w:p>
    <w:p w14:paraId="24B314E2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открытия;</w:t>
      </w:r>
    </w:p>
    <w:p w14:paraId="0534F14E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рационализаторские предложения;</w:t>
      </w:r>
    </w:p>
    <w:p w14:paraId="5B19F096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формулы;</w:t>
      </w:r>
    </w:p>
    <w:p w14:paraId="0D2F8DA0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методы измерения и испытания;</w:t>
      </w:r>
    </w:p>
    <w:p w14:paraId="7458F283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методы и приемы трудовых действий;</w:t>
      </w:r>
    </w:p>
    <w:p w14:paraId="135C7F0F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методы управления производством;</w:t>
      </w:r>
    </w:p>
    <w:p w14:paraId="5E83127A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рецепты;</w:t>
      </w:r>
    </w:p>
    <w:p w14:paraId="6568BCB7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системы обработки информации;</w:t>
      </w:r>
    </w:p>
    <w:p w14:paraId="7E1CB5FB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экономические прогнозы;</w:t>
      </w:r>
    </w:p>
    <w:p w14:paraId="2E7E67E7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экспериментальные образцы;</w:t>
      </w:r>
    </w:p>
    <w:p w14:paraId="4264DD5D" w14:textId="77777777" w:rsidR="00CA2ECF" w:rsidRPr="00CA2ECF" w:rsidRDefault="00CA2ECF" w:rsidP="00CA2ECF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математические методы и модели;</w:t>
      </w:r>
    </w:p>
    <w:p w14:paraId="2FF4CF57" w14:textId="0771C667" w:rsidR="00A576B2" w:rsidRPr="00A576B2" w:rsidRDefault="00CA2ECF" w:rsidP="00A576B2">
      <w:pPr>
        <w:rPr>
          <w:lang w:val="ru-RU"/>
        </w:rPr>
      </w:pPr>
      <w:r w:rsidRPr="00CA2ECF">
        <w:rPr>
          <w:lang w:val="ru-RU"/>
        </w:rPr>
        <w:t>–</w:t>
      </w:r>
      <w:r w:rsidRPr="00CA2ECF">
        <w:t> </w:t>
      </w:r>
      <w:r w:rsidRPr="00CA2ECF">
        <w:rPr>
          <w:lang w:val="ru-RU"/>
        </w:rPr>
        <w:t>лабораторные технологии.</w:t>
      </w:r>
    </w:p>
    <w:p w14:paraId="21B7C44B" w14:textId="68FC7C8B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14.</w:t>
      </w:r>
      <w:r>
        <w:t> </w:t>
      </w:r>
      <w:r w:rsidRPr="00283A43">
        <w:rPr>
          <w:lang w:val="ru-RU"/>
        </w:rPr>
        <w:t>Законодательство в области интеллектуальной собственности.</w:t>
      </w:r>
    </w:p>
    <w:p w14:paraId="1272AC64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категории:</w:t>
      </w:r>
    </w:p>
    <w:p w14:paraId="544C42F5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Международные договоры и соглашения;</w:t>
      </w:r>
    </w:p>
    <w:p w14:paraId="0CB1878D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Конституция Республики Беларусь;</w:t>
      </w:r>
    </w:p>
    <w:p w14:paraId="11A9D7D6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Гражданский кодекс Республики Беларусь;</w:t>
      </w:r>
    </w:p>
    <w:p w14:paraId="3BC9D547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Уголовный кодекс Республики Беларусь;</w:t>
      </w:r>
    </w:p>
    <w:p w14:paraId="4907E8E6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Таможенный кодекс Республики Беларусь;</w:t>
      </w:r>
    </w:p>
    <w:p w14:paraId="4F7E8CCE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Указы Президента Республики Беларусь;</w:t>
      </w:r>
    </w:p>
    <w:p w14:paraId="44EC9F17" w14:textId="77777777" w:rsidR="008706BC" w:rsidRPr="008706BC" w:rsidRDefault="008706BC" w:rsidP="008706BC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Постановления Совета Министров, министерств, Государственного комитета по науке и технологиям;</w:t>
      </w:r>
    </w:p>
    <w:p w14:paraId="3942C619" w14:textId="7A249966" w:rsidR="000A7113" w:rsidRDefault="008706BC" w:rsidP="000A7113">
      <w:pPr>
        <w:rPr>
          <w:lang w:val="ru-RU"/>
        </w:rPr>
      </w:pPr>
      <w:r w:rsidRPr="008706BC">
        <w:rPr>
          <w:lang w:val="ru-RU"/>
        </w:rPr>
        <w:t>–</w:t>
      </w:r>
      <w:r w:rsidRPr="008706BC">
        <w:t> </w:t>
      </w:r>
      <w:r w:rsidRPr="008706BC">
        <w:rPr>
          <w:lang w:val="ru-RU"/>
        </w:rPr>
        <w:t>Законы по охране объектов интеллектуальной собственности.</w:t>
      </w:r>
    </w:p>
    <w:p w14:paraId="2D2322F2" w14:textId="77777777" w:rsidR="000D6DC0" w:rsidRPr="000D6DC0" w:rsidRDefault="000D6DC0" w:rsidP="000D6DC0">
      <w:pPr>
        <w:rPr>
          <w:lang w:val="ru-RU"/>
        </w:rPr>
      </w:pPr>
      <w:r w:rsidRPr="000D6DC0">
        <w:rPr>
          <w:lang w:val="ru-RU"/>
        </w:rPr>
        <w:t>Следующие законы регламентируют отношения в области интеллектуальной собственности в Республике Беларусь:</w:t>
      </w:r>
    </w:p>
    <w:p w14:paraId="38005C2E" w14:textId="77777777" w:rsidR="000D6DC0" w:rsidRPr="000D6DC0" w:rsidRDefault="000D6DC0" w:rsidP="000D6DC0">
      <w:pPr>
        <w:rPr>
          <w:lang w:val="ru-RU"/>
        </w:rPr>
      </w:pPr>
      <w:r w:rsidRPr="000D6DC0">
        <w:rPr>
          <w:lang w:val="ru-RU"/>
        </w:rPr>
        <w:t>–</w:t>
      </w:r>
      <w:r w:rsidRPr="000D6DC0">
        <w:t> </w:t>
      </w:r>
      <w:r w:rsidRPr="000D6DC0">
        <w:rPr>
          <w:lang w:val="ru-RU"/>
        </w:rPr>
        <w:t>Закон Республики Беларусь от 17 мая 2011 года «Об авторском праве и смежных правах»;</w:t>
      </w:r>
    </w:p>
    <w:p w14:paraId="7B737E90" w14:textId="4CA2D208" w:rsidR="00817DCA" w:rsidRPr="00817DCA" w:rsidRDefault="00817DCA" w:rsidP="00817DCA">
      <w:pPr>
        <w:rPr>
          <w:lang w:val="ru-RU"/>
        </w:rPr>
      </w:pPr>
      <w:r w:rsidRPr="00817DCA">
        <w:rPr>
          <w:lang w:val="ru-RU"/>
        </w:rPr>
        <w:t>–</w:t>
      </w:r>
      <w:r w:rsidRPr="00817DCA">
        <w:t> </w:t>
      </w:r>
      <w:r w:rsidRPr="00817DCA">
        <w:rPr>
          <w:lang w:val="ru-RU"/>
        </w:rPr>
        <w:t xml:space="preserve">// от 16 декабря 2002 </w:t>
      </w:r>
      <w:proofErr w:type="gramStart"/>
      <w:r w:rsidRPr="00817DCA">
        <w:rPr>
          <w:lang w:val="ru-RU"/>
        </w:rPr>
        <w:t>№ 160-3</w:t>
      </w:r>
      <w:proofErr w:type="gramEnd"/>
      <w:r w:rsidRPr="00817DCA">
        <w:rPr>
          <w:lang w:val="ru-RU"/>
        </w:rPr>
        <w:t xml:space="preserve"> «О патентах на изобретения, полезные модели, промышленные образцы»;</w:t>
      </w:r>
    </w:p>
    <w:p w14:paraId="18CB5F63" w14:textId="5CA38322" w:rsidR="00817DCA" w:rsidRPr="00817DCA" w:rsidRDefault="00817DCA" w:rsidP="00817DCA">
      <w:pPr>
        <w:rPr>
          <w:lang w:val="ru-RU"/>
        </w:rPr>
      </w:pPr>
      <w:r w:rsidRPr="00817DCA">
        <w:rPr>
          <w:lang w:val="ru-RU"/>
        </w:rPr>
        <w:t>–</w:t>
      </w:r>
      <w:r w:rsidRPr="00817DCA">
        <w:t> </w:t>
      </w:r>
      <w:r w:rsidRPr="00817DCA">
        <w:rPr>
          <w:lang w:val="ru-RU"/>
        </w:rPr>
        <w:t>//от 5 февраля 1993 №</w:t>
      </w:r>
      <w:r w:rsidRPr="00817DCA">
        <w:t> </w:t>
      </w:r>
      <w:r w:rsidRPr="00817DCA">
        <w:rPr>
          <w:lang w:val="ru-RU"/>
        </w:rPr>
        <w:t>2181-</w:t>
      </w:r>
      <w:r w:rsidRPr="00817DCA">
        <w:t>XII</w:t>
      </w:r>
      <w:r w:rsidRPr="00817DCA">
        <w:rPr>
          <w:lang w:val="ru-RU"/>
        </w:rPr>
        <w:t xml:space="preserve"> «О</w:t>
      </w:r>
      <w:r w:rsidRPr="00817DCA">
        <w:t> </w:t>
      </w:r>
      <w:r w:rsidRPr="00817DCA">
        <w:rPr>
          <w:lang w:val="ru-RU"/>
        </w:rPr>
        <w:t>товарных знаках и знаках обслуживания»</w:t>
      </w:r>
    </w:p>
    <w:p w14:paraId="4D172338" w14:textId="4ADA7744" w:rsidR="00817DCA" w:rsidRPr="00817DCA" w:rsidRDefault="00817DCA" w:rsidP="00817DCA">
      <w:pPr>
        <w:rPr>
          <w:lang w:val="ru-RU"/>
        </w:rPr>
      </w:pPr>
      <w:r w:rsidRPr="00817DCA">
        <w:rPr>
          <w:lang w:val="ru-RU"/>
        </w:rPr>
        <w:t>–</w:t>
      </w:r>
      <w:r w:rsidRPr="00817DCA">
        <w:t> </w:t>
      </w:r>
      <w:r w:rsidRPr="00817DCA">
        <w:rPr>
          <w:lang w:val="ru-RU"/>
        </w:rPr>
        <w:t>//от 17</w:t>
      </w:r>
      <w:r w:rsidRPr="00817DCA">
        <w:t> </w:t>
      </w:r>
      <w:r w:rsidRPr="00817DCA">
        <w:rPr>
          <w:lang w:val="ru-RU"/>
        </w:rPr>
        <w:t xml:space="preserve">июля 2002 </w:t>
      </w:r>
      <w:proofErr w:type="gramStart"/>
      <w:r w:rsidRPr="00817DCA">
        <w:rPr>
          <w:lang w:val="ru-RU"/>
        </w:rPr>
        <w:t>№</w:t>
      </w:r>
      <w:r w:rsidRPr="00817DCA">
        <w:t> </w:t>
      </w:r>
      <w:r w:rsidRPr="00817DCA">
        <w:rPr>
          <w:lang w:val="ru-RU"/>
        </w:rPr>
        <w:t>127-3</w:t>
      </w:r>
      <w:proofErr w:type="gramEnd"/>
      <w:r w:rsidRPr="00817DCA">
        <w:rPr>
          <w:lang w:val="ru-RU"/>
        </w:rPr>
        <w:t xml:space="preserve"> «О</w:t>
      </w:r>
      <w:r w:rsidRPr="00817DCA">
        <w:t> </w:t>
      </w:r>
      <w:r w:rsidRPr="00817DCA">
        <w:rPr>
          <w:lang w:val="ru-RU"/>
        </w:rPr>
        <w:t>географических указаниях»;</w:t>
      </w:r>
    </w:p>
    <w:p w14:paraId="691DE872" w14:textId="22243388" w:rsidR="008706BC" w:rsidRPr="000A7113" w:rsidRDefault="00817DCA" w:rsidP="000A7113">
      <w:pPr>
        <w:rPr>
          <w:lang w:val="ru-RU"/>
        </w:rPr>
      </w:pPr>
      <w:r w:rsidRPr="00817DCA">
        <w:rPr>
          <w:lang w:val="ru-RU"/>
        </w:rPr>
        <w:t>–</w:t>
      </w:r>
      <w:r w:rsidRPr="00817DCA">
        <w:t> </w:t>
      </w:r>
      <w:r w:rsidRPr="00817DCA">
        <w:rPr>
          <w:lang w:val="ru-RU"/>
        </w:rPr>
        <w:t xml:space="preserve">//от 7 декабря 1998 </w:t>
      </w:r>
      <w:proofErr w:type="gramStart"/>
      <w:r w:rsidRPr="00817DCA">
        <w:rPr>
          <w:lang w:val="ru-RU"/>
        </w:rPr>
        <w:t>№</w:t>
      </w:r>
      <w:r w:rsidRPr="00817DCA">
        <w:t> </w:t>
      </w:r>
      <w:r w:rsidRPr="00817DCA">
        <w:rPr>
          <w:lang w:val="ru-RU"/>
        </w:rPr>
        <w:t>214-3</w:t>
      </w:r>
      <w:proofErr w:type="gramEnd"/>
      <w:r w:rsidRPr="00817DCA">
        <w:rPr>
          <w:lang w:val="ru-RU"/>
        </w:rPr>
        <w:t xml:space="preserve"> «О правовой охране топологий интегральных микросхем».</w:t>
      </w:r>
    </w:p>
    <w:p w14:paraId="21F24877" w14:textId="534B48E2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15.</w:t>
      </w:r>
      <w:r>
        <w:t> </w:t>
      </w:r>
      <w:r w:rsidRPr="00283A43">
        <w:rPr>
          <w:lang w:val="ru-RU"/>
        </w:rPr>
        <w:t>Понятие, объекты и субъекты, сфера действия, содержание и сроки действия авторского права.</w:t>
      </w:r>
    </w:p>
    <w:p w14:paraId="1D6E8887" w14:textId="77777777" w:rsidR="0015296C" w:rsidRPr="00545994" w:rsidRDefault="0015296C" w:rsidP="0015296C">
      <w:proofErr w:type="spellStart"/>
      <w:r w:rsidRPr="00545994">
        <w:rPr>
          <w:u w:val="single"/>
        </w:rPr>
        <w:t>Объектами</w:t>
      </w:r>
      <w:proofErr w:type="spellEnd"/>
      <w:r w:rsidRPr="00545994">
        <w:rPr>
          <w:u w:val="single"/>
        </w:rPr>
        <w:t xml:space="preserve"> </w:t>
      </w:r>
      <w:proofErr w:type="spellStart"/>
      <w:r w:rsidRPr="00545994">
        <w:rPr>
          <w:u w:val="single"/>
        </w:rPr>
        <w:t>авторского</w:t>
      </w:r>
      <w:proofErr w:type="spellEnd"/>
      <w:r w:rsidRPr="00545994">
        <w:rPr>
          <w:u w:val="single"/>
        </w:rPr>
        <w:t xml:space="preserve"> </w:t>
      </w:r>
      <w:proofErr w:type="spellStart"/>
      <w:r w:rsidRPr="00545994">
        <w:rPr>
          <w:u w:val="single"/>
        </w:rPr>
        <w:t>права</w:t>
      </w:r>
      <w:proofErr w:type="spellEnd"/>
      <w:r w:rsidRPr="00545994">
        <w:t xml:space="preserve"> </w:t>
      </w:r>
      <w:proofErr w:type="spellStart"/>
      <w:r w:rsidRPr="00545994">
        <w:t>являются</w:t>
      </w:r>
      <w:proofErr w:type="spellEnd"/>
      <w:r w:rsidRPr="00545994">
        <w:t>:</w:t>
      </w:r>
    </w:p>
    <w:p w14:paraId="347853E6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литературные произведения (книги, брошюры, статьи и др.);</w:t>
      </w:r>
    </w:p>
    <w:p w14:paraId="07376285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драматические и музыкально-драматические произведения, произведения хореографии и пантомимы и другие сценарные произведения;</w:t>
      </w:r>
    </w:p>
    <w:p w14:paraId="72CB3220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музыкальные произведения с текстом и без текста;</w:t>
      </w:r>
    </w:p>
    <w:p w14:paraId="784EDD19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</w:pPr>
      <w:proofErr w:type="spellStart"/>
      <w:r w:rsidRPr="00545994">
        <w:t>аудиовизуальные</w:t>
      </w:r>
      <w:proofErr w:type="spellEnd"/>
      <w:r w:rsidRPr="00545994">
        <w:t xml:space="preserve"> </w:t>
      </w:r>
      <w:proofErr w:type="spellStart"/>
      <w:proofErr w:type="gramStart"/>
      <w:r w:rsidRPr="00545994">
        <w:t>произведения</w:t>
      </w:r>
      <w:proofErr w:type="spellEnd"/>
      <w:r w:rsidRPr="00545994">
        <w:t>;</w:t>
      </w:r>
      <w:proofErr w:type="gramEnd"/>
    </w:p>
    <w:p w14:paraId="04850272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произведения изобразительного искусства (скульптура, живопись, графика, литография и др.);</w:t>
      </w:r>
    </w:p>
    <w:p w14:paraId="7DBB745A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произведения прикладного искусства и дизайна;</w:t>
      </w:r>
    </w:p>
    <w:p w14:paraId="1B6B8F97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произведения архитектуры, градостроительства и садово-паркового искусства;</w:t>
      </w:r>
    </w:p>
    <w:p w14:paraId="0870671B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фотографические произведения, в том числе произведения, полученные способами, аналогичными фотографии;</w:t>
      </w:r>
    </w:p>
    <w:p w14:paraId="5B3022B7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карты, планы, эскизы, иллюстрации и пластические произведения, относящиеся к географии, картографии и другим наукам;</w:t>
      </w:r>
    </w:p>
    <w:p w14:paraId="60B0B140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</w:pPr>
      <w:proofErr w:type="spellStart"/>
      <w:r w:rsidRPr="00545994">
        <w:t>компьютерные</w:t>
      </w:r>
      <w:proofErr w:type="spellEnd"/>
      <w:r w:rsidRPr="00545994">
        <w:t xml:space="preserve"> </w:t>
      </w:r>
      <w:proofErr w:type="spellStart"/>
      <w:proofErr w:type="gramStart"/>
      <w:r w:rsidRPr="00545994">
        <w:t>программы</w:t>
      </w:r>
      <w:proofErr w:type="spellEnd"/>
      <w:r w:rsidRPr="00545994">
        <w:t>;</w:t>
      </w:r>
      <w:proofErr w:type="gramEnd"/>
    </w:p>
    <w:p w14:paraId="758CDE3B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  <w:rPr>
          <w:lang w:val="ru-RU"/>
        </w:rPr>
      </w:pPr>
      <w:r w:rsidRPr="00545994">
        <w:rPr>
          <w:lang w:val="ru-RU"/>
        </w:rPr>
        <w:t>произведения науки (монографии, статьи, отчеты, научные лекции и доклады, диссертации, конструкторская документация и др.);</w:t>
      </w:r>
    </w:p>
    <w:p w14:paraId="3836728C" w14:textId="77777777" w:rsidR="0015296C" w:rsidRPr="00545994" w:rsidRDefault="0015296C" w:rsidP="0015296C">
      <w:pPr>
        <w:numPr>
          <w:ilvl w:val="0"/>
          <w:numId w:val="7"/>
        </w:numPr>
        <w:spacing w:after="0" w:line="240" w:lineRule="auto"/>
      </w:pPr>
      <w:proofErr w:type="spellStart"/>
      <w:r w:rsidRPr="00545994">
        <w:t>иные</w:t>
      </w:r>
      <w:proofErr w:type="spellEnd"/>
      <w:r w:rsidRPr="00545994">
        <w:t xml:space="preserve"> </w:t>
      </w:r>
      <w:proofErr w:type="spellStart"/>
      <w:r w:rsidRPr="00545994">
        <w:t>произведения</w:t>
      </w:r>
      <w:proofErr w:type="spellEnd"/>
      <w:r w:rsidRPr="00545994">
        <w:t>.</w:t>
      </w:r>
    </w:p>
    <w:p w14:paraId="0A37E590" w14:textId="77777777" w:rsidR="0015296C" w:rsidRPr="0015296C" w:rsidRDefault="0015296C" w:rsidP="0015296C">
      <w:pPr>
        <w:rPr>
          <w:lang w:val="ru-RU"/>
        </w:rPr>
      </w:pPr>
    </w:p>
    <w:p w14:paraId="466D0A3A" w14:textId="77777777" w:rsidR="00593E4F" w:rsidRDefault="00593E4F" w:rsidP="00593E4F">
      <w:pPr>
        <w:rPr>
          <w:lang w:val="ru-RU"/>
        </w:rPr>
      </w:pPr>
      <w:r>
        <w:rPr>
          <w:lang w:val="ru-RU"/>
        </w:rPr>
        <w:t xml:space="preserve">Первоначальным </w:t>
      </w:r>
      <w:r w:rsidRPr="00F3620D">
        <w:rPr>
          <w:u w:val="single"/>
          <w:lang w:val="ru-RU"/>
        </w:rPr>
        <w:t>субъектом авторского права</w:t>
      </w:r>
      <w:r>
        <w:rPr>
          <w:lang w:val="ru-RU"/>
        </w:rPr>
        <w:t xml:space="preserve"> всегда является «физическое лицо, творческим трудом которого создано» произведение искусства, литературы, науки, а также другая интеллектуальная собственность – автор. Автору принадлежит весь комплекс авторских прав – исключительное (имущественное) право на использование произведения любым не противоречащим закону способом в любой форме. </w:t>
      </w:r>
      <w:r>
        <w:rPr>
          <w:lang w:val="ru-RU"/>
        </w:rPr>
        <w:br/>
        <w:t>Правообладатели также являются субъектами авторского права:</w:t>
      </w:r>
    </w:p>
    <w:p w14:paraId="602E3EBE" w14:textId="77777777" w:rsidR="00593E4F" w:rsidRPr="00A40C95" w:rsidRDefault="00593E4F" w:rsidP="00593E4F">
      <w:pPr>
        <w:numPr>
          <w:ilvl w:val="0"/>
          <w:numId w:val="6"/>
        </w:numPr>
        <w:spacing w:after="0" w:line="240" w:lineRule="auto"/>
        <w:rPr>
          <w:lang w:val="ru-RU"/>
        </w:rPr>
      </w:pPr>
      <w:r w:rsidRPr="00A40C95">
        <w:rPr>
          <w:lang w:val="ru-RU"/>
        </w:rPr>
        <w:t>различные предприятия (издательства, радио- и телекомпании и</w:t>
      </w:r>
      <w:r w:rsidRPr="00A40C95">
        <w:t> </w:t>
      </w:r>
      <w:r w:rsidRPr="00A40C95">
        <w:rPr>
          <w:lang w:val="ru-RU"/>
        </w:rPr>
        <w:t>т.</w:t>
      </w:r>
      <w:r w:rsidRPr="00A40C95">
        <w:t> </w:t>
      </w:r>
      <w:r w:rsidRPr="00A40C95">
        <w:rPr>
          <w:lang w:val="ru-RU"/>
        </w:rPr>
        <w:t xml:space="preserve">д.), приобретающие исключительное право на использование произведения </w:t>
      </w:r>
    </w:p>
    <w:p w14:paraId="6929D989" w14:textId="77777777" w:rsidR="00593E4F" w:rsidRPr="00A40C95" w:rsidRDefault="00593E4F" w:rsidP="00593E4F">
      <w:pPr>
        <w:numPr>
          <w:ilvl w:val="0"/>
          <w:numId w:val="6"/>
        </w:numPr>
        <w:spacing w:after="0" w:line="240" w:lineRule="auto"/>
        <w:rPr>
          <w:lang w:val="ru-RU"/>
        </w:rPr>
      </w:pPr>
      <w:r w:rsidRPr="00A40C95">
        <w:rPr>
          <w:lang w:val="ru-RU"/>
        </w:rPr>
        <w:t>работодатели: если произведение создано служащим, работающим по найму, то исключительное право на произведение возникает, как правило, у нанимателя;</w:t>
      </w:r>
    </w:p>
    <w:p w14:paraId="058B46CC" w14:textId="77777777" w:rsidR="00593E4F" w:rsidRPr="00A40C95" w:rsidRDefault="00593E4F" w:rsidP="00593E4F">
      <w:pPr>
        <w:numPr>
          <w:ilvl w:val="0"/>
          <w:numId w:val="6"/>
        </w:numPr>
        <w:spacing w:after="0" w:line="240" w:lineRule="auto"/>
        <w:rPr>
          <w:lang w:val="ru-RU"/>
        </w:rPr>
      </w:pPr>
      <w:r w:rsidRPr="00A40C95">
        <w:rPr>
          <w:lang w:val="ru-RU"/>
        </w:rPr>
        <w:t>заказчики, в случае создания произведения по договору заказа;</w:t>
      </w:r>
    </w:p>
    <w:p w14:paraId="4B27B469" w14:textId="77777777" w:rsidR="00593E4F" w:rsidRDefault="00593E4F" w:rsidP="00593E4F">
      <w:pPr>
        <w:numPr>
          <w:ilvl w:val="0"/>
          <w:numId w:val="6"/>
        </w:numPr>
        <w:spacing w:after="0" w:line="240" w:lineRule="auto"/>
        <w:rPr>
          <w:lang w:val="ru-RU"/>
        </w:rPr>
      </w:pPr>
      <w:r w:rsidRPr="00A40C95">
        <w:rPr>
          <w:lang w:val="ru-RU"/>
        </w:rPr>
        <w:t>наследники автора или иного обладателя авторского права</w:t>
      </w:r>
      <w:r w:rsidRPr="00A40C95">
        <w:t> </w:t>
      </w:r>
      <w:r w:rsidRPr="00A40C95">
        <w:rPr>
          <w:i/>
          <w:iCs/>
          <w:lang w:val="ru-RU"/>
        </w:rPr>
        <w:t>(авторское право наследников ограничено определённым сроком, который начинает действовать после смерти автора, а также в ряде случаев и по объёму)</w:t>
      </w:r>
      <w:r w:rsidRPr="00A40C95">
        <w:rPr>
          <w:lang w:val="ru-RU"/>
        </w:rPr>
        <w:t>.</w:t>
      </w:r>
    </w:p>
    <w:p w14:paraId="4D40F1BE" w14:textId="77777777" w:rsidR="00593E4F" w:rsidRPr="00A45F55" w:rsidRDefault="00593E4F" w:rsidP="00593E4F">
      <w:pPr>
        <w:numPr>
          <w:ilvl w:val="0"/>
          <w:numId w:val="6"/>
        </w:numPr>
        <w:spacing w:after="0" w:line="240" w:lineRule="auto"/>
        <w:rPr>
          <w:lang w:val="ru-RU"/>
        </w:rPr>
      </w:pPr>
      <w:r w:rsidRPr="00A40C95">
        <w:rPr>
          <w:lang w:val="ru-RU"/>
        </w:rPr>
        <w:t>Ещё одним специфическим субъектом авторского права являются</w:t>
      </w:r>
      <w:r w:rsidRPr="00A40C95">
        <w:t> </w:t>
      </w:r>
      <w:r w:rsidRPr="00A40C95">
        <w:rPr>
          <w:lang w:val="ru-RU"/>
        </w:rPr>
        <w:t>организации, управляющие имущественными правами авторов на коллективной основе. В зарубежных странах данные организации получили широкое распространение.</w:t>
      </w:r>
    </w:p>
    <w:p w14:paraId="5661E7B5" w14:textId="58D1EBBE" w:rsidR="003F0A94" w:rsidRPr="003F0A94" w:rsidRDefault="003F0A94" w:rsidP="003F0A94">
      <w:pPr>
        <w:rPr>
          <w:u w:val="single"/>
          <w:lang w:val="ru-RU"/>
        </w:rPr>
      </w:pPr>
      <w:r w:rsidRPr="003F0A94">
        <w:rPr>
          <w:u w:val="single"/>
          <w:lang w:val="ru-RU"/>
        </w:rPr>
        <w:t>Сфера действия</w:t>
      </w:r>
      <w:r>
        <w:rPr>
          <w:u w:val="single"/>
          <w:lang w:val="ru-RU"/>
        </w:rPr>
        <w:t xml:space="preserve"> </w:t>
      </w:r>
      <w:r w:rsidRPr="003F0A94">
        <w:rPr>
          <w:lang w:val="ru-RU"/>
        </w:rPr>
        <w:t>Авторское право распространяется на произведения науки, литературы и искусства, существующие в какой-либо объективной форме:</w:t>
      </w:r>
    </w:p>
    <w:p w14:paraId="0502F994" w14:textId="77777777" w:rsidR="003F0A94" w:rsidRPr="003F0A94" w:rsidRDefault="003F0A94" w:rsidP="003F0A94">
      <w:pPr>
        <w:numPr>
          <w:ilvl w:val="0"/>
          <w:numId w:val="9"/>
        </w:numPr>
        <w:rPr>
          <w:lang w:val="ru-RU"/>
        </w:rPr>
      </w:pPr>
      <w:r w:rsidRPr="003F0A94">
        <w:rPr>
          <w:lang w:val="ru-RU"/>
        </w:rPr>
        <w:t>на территории Республики Беларусь, независимо от гражданства авторов и их правопреемников;</w:t>
      </w:r>
    </w:p>
    <w:p w14:paraId="5E2D48AE" w14:textId="77777777" w:rsidR="003F0A94" w:rsidRPr="003F0A94" w:rsidRDefault="003F0A94" w:rsidP="003F0A94">
      <w:pPr>
        <w:numPr>
          <w:ilvl w:val="0"/>
          <w:numId w:val="9"/>
        </w:numPr>
        <w:rPr>
          <w:lang w:val="ru-RU"/>
        </w:rPr>
      </w:pPr>
      <w:r w:rsidRPr="003F0A94">
        <w:rPr>
          <w:lang w:val="ru-RU"/>
        </w:rPr>
        <w:t>за пределами Республики Беларусь, и признается за авторами – гражданами Республики Беларусь и их правопреемниками;</w:t>
      </w:r>
    </w:p>
    <w:p w14:paraId="0A4A119B" w14:textId="5B1BD633" w:rsidR="003F0A94" w:rsidRDefault="003F0A94" w:rsidP="003F0A94">
      <w:pPr>
        <w:numPr>
          <w:ilvl w:val="0"/>
          <w:numId w:val="9"/>
        </w:numPr>
        <w:rPr>
          <w:lang w:val="ru-RU"/>
        </w:rPr>
      </w:pPr>
      <w:r w:rsidRPr="003F0A94">
        <w:rPr>
          <w:lang w:val="ru-RU"/>
        </w:rPr>
        <w:t>за пределами Республики Беларусь, и признается за авторами – гражданами других государств и их правопреемниками в соответствии с международными договорами Республики Беларусь.</w:t>
      </w:r>
    </w:p>
    <w:p w14:paraId="55F53938" w14:textId="0BC63290" w:rsidR="00456FDE" w:rsidRPr="003F0A94" w:rsidRDefault="00456FDE" w:rsidP="00456FDE">
      <w:pPr>
        <w:rPr>
          <w:lang w:val="ru-RU"/>
        </w:rPr>
      </w:pPr>
      <w:r w:rsidRPr="00456FDE">
        <w:rPr>
          <w:u w:val="single"/>
          <w:lang w:val="ru-RU"/>
        </w:rPr>
        <w:t>Срок</w:t>
      </w:r>
      <w:r>
        <w:rPr>
          <w:u w:val="single"/>
          <w:lang w:val="ru-RU"/>
        </w:rPr>
        <w:t xml:space="preserve"> </w:t>
      </w:r>
      <w:r>
        <w:rPr>
          <w:lang w:val="ru-RU"/>
        </w:rPr>
        <w:t>время жизни + 50 лет</w:t>
      </w:r>
    </w:p>
    <w:p w14:paraId="4FED4B2B" w14:textId="77777777" w:rsidR="003F0A94" w:rsidRPr="003F0A94" w:rsidRDefault="003F0A94" w:rsidP="003C09E7">
      <w:pPr>
        <w:rPr>
          <w:lang w:val="ru-RU"/>
        </w:rPr>
      </w:pPr>
    </w:p>
    <w:p w14:paraId="66D2C130" w14:textId="3DB5E9EE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16.</w:t>
      </w:r>
      <w:r>
        <w:t> </w:t>
      </w:r>
      <w:r w:rsidRPr="00283A43">
        <w:rPr>
          <w:lang w:val="ru-RU"/>
        </w:rPr>
        <w:t>Понятие, объекты и субъекты, сфера действия, содержание и сроки действия смежных прав.</w:t>
      </w:r>
    </w:p>
    <w:p w14:paraId="73F82690" w14:textId="77777777" w:rsidR="00A6424B" w:rsidRDefault="00A6424B" w:rsidP="00A6424B">
      <w:pPr>
        <w:rPr>
          <w:lang w:val="ru-RU"/>
        </w:rPr>
      </w:pPr>
      <w:r w:rsidRPr="002F02B7">
        <w:rPr>
          <w:u w:val="single"/>
          <w:lang w:val="ru-RU"/>
        </w:rPr>
        <w:t>Объект смежных прав</w:t>
      </w:r>
      <w:r>
        <w:rPr>
          <w:lang w:val="ru-RU"/>
        </w:rPr>
        <w:t>.</w:t>
      </w:r>
    </w:p>
    <w:p w14:paraId="11EC65F7" w14:textId="77777777" w:rsidR="00A6424B" w:rsidRPr="002F02B7" w:rsidRDefault="00A6424B" w:rsidP="00A6424B">
      <w:pPr>
        <w:rPr>
          <w:lang w:val="ru-RU"/>
        </w:rPr>
      </w:pPr>
      <w:r w:rsidRPr="002F02B7">
        <w:rPr>
          <w:lang w:val="ru-RU"/>
        </w:rPr>
        <w:t>Смежные права распространяются на исполнения, фонограммы, передачи организаций эфирного или кабельного вещания.</w:t>
      </w:r>
    </w:p>
    <w:p w14:paraId="35106DC0" w14:textId="77777777" w:rsidR="00A6424B" w:rsidRPr="002F02B7" w:rsidRDefault="00A6424B" w:rsidP="00A6424B">
      <w:pPr>
        <w:rPr>
          <w:lang w:val="ru-RU"/>
        </w:rPr>
      </w:pPr>
      <w:r w:rsidRPr="002F02B7">
        <w:rPr>
          <w:lang w:val="ru-RU"/>
        </w:rPr>
        <w:t>К исполнениям относятся исполнения артистов-исполнителей и дирижеров, постановки режиссеров-постановщиков спектаклей.</w:t>
      </w:r>
    </w:p>
    <w:p w14:paraId="529DE138" w14:textId="77777777" w:rsidR="00A822A0" w:rsidRPr="00A45F55" w:rsidRDefault="00A6424B" w:rsidP="00A822A0">
      <w:pPr>
        <w:rPr>
          <w:lang w:val="ru-RU"/>
        </w:rPr>
      </w:pPr>
      <w:r w:rsidRPr="002F02B7">
        <w:rPr>
          <w:lang w:val="ru-RU"/>
        </w:rPr>
        <w:t>Для возникновения и осуществления смежных прав не требуется соблюдение каких-либо формальностей.</w:t>
      </w:r>
      <w:r>
        <w:rPr>
          <w:lang w:val="ru-RU"/>
        </w:rPr>
        <w:br/>
      </w:r>
      <w:r w:rsidR="00A822A0" w:rsidRPr="00F3620D">
        <w:rPr>
          <w:u w:val="single"/>
          <w:lang w:val="ru-RU"/>
        </w:rPr>
        <w:t>Субъектом смежных прав</w:t>
      </w:r>
      <w:r w:rsidR="00A822A0" w:rsidRPr="00A45F55">
        <w:rPr>
          <w:lang w:val="ru-RU"/>
        </w:rPr>
        <w:t xml:space="preserve"> являются следующие категории правообладателей:</w:t>
      </w:r>
    </w:p>
    <w:p w14:paraId="0DD603CE" w14:textId="77777777" w:rsidR="00A822A0" w:rsidRPr="000C4B83" w:rsidRDefault="00A822A0" w:rsidP="00A822A0">
      <w:pPr>
        <w:numPr>
          <w:ilvl w:val="0"/>
          <w:numId w:val="8"/>
        </w:numPr>
        <w:spacing w:after="0" w:line="240" w:lineRule="auto"/>
        <w:rPr>
          <w:lang w:val="ru-RU"/>
        </w:rPr>
      </w:pPr>
      <w:r w:rsidRPr="000C4B83">
        <w:rPr>
          <w:lang w:val="ru-RU"/>
        </w:rPr>
        <w:t>исполнители</w:t>
      </w:r>
      <w:r w:rsidRPr="000C4B83">
        <w:t> </w:t>
      </w:r>
      <w:r w:rsidRPr="000C4B83">
        <w:rPr>
          <w:lang w:val="ru-RU"/>
        </w:rPr>
        <w:t>(музыканты,</w:t>
      </w:r>
      <w:r w:rsidRPr="000C4B83">
        <w:t> </w:t>
      </w:r>
      <w:r w:rsidRPr="000C4B83">
        <w:rPr>
          <w:lang w:val="ru-RU"/>
        </w:rPr>
        <w:t>певцы,</w:t>
      </w:r>
      <w:r w:rsidRPr="000C4B83">
        <w:t> </w:t>
      </w:r>
      <w:r w:rsidRPr="000C4B83">
        <w:rPr>
          <w:lang w:val="ru-RU"/>
        </w:rPr>
        <w:t>пародисты,</w:t>
      </w:r>
      <w:r w:rsidRPr="000C4B83">
        <w:t> </w:t>
      </w:r>
      <w:r w:rsidRPr="000C4B83">
        <w:rPr>
          <w:lang w:val="ru-RU"/>
        </w:rPr>
        <w:t>актёры,</w:t>
      </w:r>
      <w:r w:rsidRPr="000C4B83">
        <w:t> </w:t>
      </w:r>
      <w:r w:rsidRPr="000C4B83">
        <w:rPr>
          <w:lang w:val="ru-RU"/>
        </w:rPr>
        <w:t>танцоры</w:t>
      </w:r>
      <w:r w:rsidRPr="000C4B83">
        <w:t> </w:t>
      </w:r>
      <w:r w:rsidRPr="000C4B83">
        <w:rPr>
          <w:lang w:val="ru-RU"/>
        </w:rPr>
        <w:t>и</w:t>
      </w:r>
      <w:r w:rsidRPr="000C4B83">
        <w:t> </w:t>
      </w:r>
      <w:r w:rsidRPr="000C4B83">
        <w:rPr>
          <w:lang w:val="ru-RU"/>
        </w:rPr>
        <w:t>т.</w:t>
      </w:r>
      <w:r w:rsidRPr="000C4B83">
        <w:t> </w:t>
      </w:r>
      <w:r w:rsidRPr="000C4B83">
        <w:rPr>
          <w:lang w:val="ru-RU"/>
        </w:rPr>
        <w:t>д.);</w:t>
      </w:r>
    </w:p>
    <w:p w14:paraId="665C9CDF" w14:textId="77777777" w:rsidR="00A822A0" w:rsidRPr="000C4B83" w:rsidRDefault="00A822A0" w:rsidP="00A822A0">
      <w:pPr>
        <w:numPr>
          <w:ilvl w:val="0"/>
          <w:numId w:val="8"/>
        </w:numPr>
        <w:spacing w:after="0" w:line="240" w:lineRule="auto"/>
      </w:pPr>
      <w:proofErr w:type="spellStart"/>
      <w:r w:rsidRPr="000C4B83">
        <w:t>производители</w:t>
      </w:r>
      <w:proofErr w:type="spellEnd"/>
      <w:r w:rsidRPr="000C4B83">
        <w:t> </w:t>
      </w:r>
      <w:proofErr w:type="spellStart"/>
      <w:r w:rsidRPr="000C4B83">
        <w:t>фонограмм</w:t>
      </w:r>
      <w:proofErr w:type="spellEnd"/>
      <w:r w:rsidRPr="000C4B83">
        <w:t> (</w:t>
      </w:r>
      <w:proofErr w:type="spellStart"/>
      <w:r w:rsidRPr="000C4B83">
        <w:t>изготовители</w:t>
      </w:r>
      <w:proofErr w:type="spellEnd"/>
      <w:r w:rsidRPr="000C4B83">
        <w:t xml:space="preserve"> </w:t>
      </w:r>
      <w:proofErr w:type="spellStart"/>
      <w:r w:rsidRPr="000C4B83">
        <w:t>фонограмм</w:t>
      </w:r>
      <w:proofErr w:type="spellEnd"/>
      <w:proofErr w:type="gramStart"/>
      <w:r w:rsidRPr="000C4B83">
        <w:t>);</w:t>
      </w:r>
      <w:proofErr w:type="gramEnd"/>
    </w:p>
    <w:p w14:paraId="09FB0935" w14:textId="77777777" w:rsidR="00A822A0" w:rsidRPr="000C4B83" w:rsidRDefault="00A822A0" w:rsidP="00A822A0">
      <w:pPr>
        <w:numPr>
          <w:ilvl w:val="0"/>
          <w:numId w:val="8"/>
        </w:numPr>
        <w:spacing w:after="0" w:line="240" w:lineRule="auto"/>
        <w:rPr>
          <w:lang w:val="ru-RU"/>
        </w:rPr>
      </w:pPr>
      <w:r w:rsidRPr="000C4B83">
        <w:rPr>
          <w:lang w:val="ru-RU"/>
        </w:rPr>
        <w:t>организации</w:t>
      </w:r>
      <w:r w:rsidRPr="000C4B83">
        <w:t> </w:t>
      </w:r>
      <w:r w:rsidRPr="000C4B83">
        <w:rPr>
          <w:lang w:val="ru-RU"/>
        </w:rPr>
        <w:t>эфирного</w:t>
      </w:r>
      <w:r w:rsidRPr="000C4B83">
        <w:t> </w:t>
      </w:r>
      <w:r w:rsidRPr="000C4B83">
        <w:rPr>
          <w:lang w:val="ru-RU"/>
        </w:rPr>
        <w:t>или</w:t>
      </w:r>
      <w:r w:rsidRPr="000C4B83">
        <w:t> </w:t>
      </w:r>
      <w:r w:rsidRPr="000C4B83">
        <w:rPr>
          <w:lang w:val="ru-RU"/>
        </w:rPr>
        <w:t>кабельного</w:t>
      </w:r>
      <w:r w:rsidRPr="000C4B83">
        <w:t> </w:t>
      </w:r>
      <w:r w:rsidRPr="000C4B83">
        <w:rPr>
          <w:lang w:val="ru-RU"/>
        </w:rPr>
        <w:t>вещания;</w:t>
      </w:r>
    </w:p>
    <w:p w14:paraId="7E9CE2D5" w14:textId="77777777" w:rsidR="00A822A0" w:rsidRPr="000C4B83" w:rsidRDefault="00A822A0" w:rsidP="00A822A0">
      <w:pPr>
        <w:numPr>
          <w:ilvl w:val="0"/>
          <w:numId w:val="8"/>
        </w:numPr>
        <w:spacing w:after="0" w:line="240" w:lineRule="auto"/>
      </w:pPr>
      <w:proofErr w:type="spellStart"/>
      <w:r w:rsidRPr="000C4B83">
        <w:t>изготовители</w:t>
      </w:r>
      <w:proofErr w:type="spellEnd"/>
      <w:r w:rsidRPr="000C4B83">
        <w:t> </w:t>
      </w:r>
      <w:proofErr w:type="spellStart"/>
      <w:r w:rsidRPr="000C4B83">
        <w:t>баз</w:t>
      </w:r>
      <w:proofErr w:type="spellEnd"/>
      <w:r w:rsidRPr="000C4B83">
        <w:t xml:space="preserve"> </w:t>
      </w:r>
      <w:proofErr w:type="spellStart"/>
      <w:proofErr w:type="gramStart"/>
      <w:r w:rsidRPr="000C4B83">
        <w:t>данных</w:t>
      </w:r>
      <w:proofErr w:type="spellEnd"/>
      <w:r w:rsidRPr="000C4B83">
        <w:t>;</w:t>
      </w:r>
      <w:proofErr w:type="gramEnd"/>
    </w:p>
    <w:p w14:paraId="63B70880" w14:textId="77777777" w:rsidR="00A822A0" w:rsidRDefault="00A822A0" w:rsidP="00A822A0">
      <w:pPr>
        <w:numPr>
          <w:ilvl w:val="0"/>
          <w:numId w:val="8"/>
        </w:numPr>
        <w:spacing w:after="0" w:line="240" w:lineRule="auto"/>
      </w:pPr>
      <w:proofErr w:type="spellStart"/>
      <w:r w:rsidRPr="000C4B83">
        <w:t>публикаторы</w:t>
      </w:r>
      <w:proofErr w:type="spellEnd"/>
      <w:r w:rsidRPr="000C4B83">
        <w:t>.</w:t>
      </w:r>
    </w:p>
    <w:p w14:paraId="06DC221D" w14:textId="1FAC88CD" w:rsidR="0015296C" w:rsidRPr="00807933" w:rsidRDefault="00E63024" w:rsidP="00A6424B">
      <w:pPr>
        <w:rPr>
          <w:lang w:val="ru-RU"/>
        </w:rPr>
      </w:pPr>
      <w:r w:rsidRPr="00E63024">
        <w:rPr>
          <w:u w:val="single"/>
          <w:lang w:val="ru-RU"/>
        </w:rPr>
        <w:t>Сфера действия</w:t>
      </w:r>
      <w:r w:rsidR="00807933">
        <w:rPr>
          <w:u w:val="single"/>
          <w:lang w:val="ru-RU"/>
        </w:rPr>
        <w:t xml:space="preserve"> </w:t>
      </w:r>
      <w:r w:rsidR="00807933">
        <w:rPr>
          <w:lang w:val="ru-RU"/>
        </w:rPr>
        <w:t xml:space="preserve">касается </w:t>
      </w:r>
      <w:proofErr w:type="spellStart"/>
      <w:r w:rsidR="00807933">
        <w:rPr>
          <w:lang w:val="ru-RU"/>
        </w:rPr>
        <w:t>фонограм</w:t>
      </w:r>
      <w:proofErr w:type="spellEnd"/>
      <w:r w:rsidR="00807933">
        <w:rPr>
          <w:lang w:val="ru-RU"/>
        </w:rPr>
        <w:t xml:space="preserve"> и производителей </w:t>
      </w:r>
      <w:proofErr w:type="spellStart"/>
      <w:r w:rsidR="00807933">
        <w:rPr>
          <w:lang w:val="ru-RU"/>
        </w:rPr>
        <w:t>фонограм</w:t>
      </w:r>
      <w:proofErr w:type="spellEnd"/>
    </w:p>
    <w:p w14:paraId="730B8934" w14:textId="3808E975" w:rsidR="00E63024" w:rsidRPr="00807933" w:rsidRDefault="00E63024" w:rsidP="00A6424B">
      <w:pPr>
        <w:rPr>
          <w:lang w:val="ru-RU"/>
        </w:rPr>
      </w:pPr>
      <w:r w:rsidRPr="00E63024">
        <w:rPr>
          <w:u w:val="single"/>
          <w:lang w:val="ru-RU"/>
        </w:rPr>
        <w:t>Срок</w:t>
      </w:r>
      <w:r w:rsidR="00807933">
        <w:rPr>
          <w:u w:val="single"/>
          <w:lang w:val="ru-RU"/>
        </w:rPr>
        <w:t xml:space="preserve"> </w:t>
      </w:r>
      <w:r w:rsidR="00CA7520">
        <w:rPr>
          <w:lang w:val="ru-RU"/>
        </w:rPr>
        <w:t>50 лет (исполнение)</w:t>
      </w:r>
    </w:p>
    <w:p w14:paraId="3E4A44F9" w14:textId="23C7CAA6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17.</w:t>
      </w:r>
      <w:r>
        <w:t> </w:t>
      </w:r>
      <w:r w:rsidRPr="00283A43">
        <w:rPr>
          <w:lang w:val="ru-RU"/>
        </w:rPr>
        <w:t>Охранные документы на объекты промышленной собственности и правовая охрана объектов промышленной собственности.</w:t>
      </w:r>
    </w:p>
    <w:tbl>
      <w:tblPr>
        <w:tblW w:w="99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2"/>
        <w:gridCol w:w="2790"/>
        <w:gridCol w:w="2070"/>
        <w:gridCol w:w="2880"/>
      </w:tblGrid>
      <w:tr w:rsidR="00D57FD8" w:rsidRPr="00D57FD8" w14:paraId="4C07C6A3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5AAF49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Объект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промышленной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собственности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0348C1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Условия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охраноспособности</w:t>
            </w:r>
            <w:proofErr w:type="spellEnd"/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0AE7A8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Охранный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документ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66062E" w14:textId="77777777" w:rsidR="00D57FD8" w:rsidRPr="00D57FD8" w:rsidRDefault="00D57FD8" w:rsidP="00F06386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Срок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действия</w:t>
            </w:r>
            <w:proofErr w:type="spellEnd"/>
          </w:p>
        </w:tc>
      </w:tr>
      <w:tr w:rsidR="00D57FD8" w:rsidRPr="0020290B" w14:paraId="071A4CE3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5C3055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Изобретение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8B713E8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Новизна,</w:t>
            </w:r>
          </w:p>
          <w:p w14:paraId="12837BC2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изобретательский уровень,</w:t>
            </w:r>
          </w:p>
          <w:p w14:paraId="592F7819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промышленная применимость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D1F40E2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Патент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изобретение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08E3DD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20 лет с даты подачи заявки с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возможностью продления не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более чем на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5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лет.</w:t>
            </w:r>
          </w:p>
        </w:tc>
      </w:tr>
      <w:tr w:rsidR="00D57FD8" w:rsidRPr="0020290B" w14:paraId="3DBD213C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044B67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Полезная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модель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ACD7BF6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Новизна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581956E2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промышленная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применимость</w:t>
            </w:r>
            <w:proofErr w:type="spellEnd"/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26FB5F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Патент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полезную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модель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8656CE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5 лет с даты подачи заявки с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возможностью продления не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более чем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на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3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года</w:t>
            </w:r>
          </w:p>
        </w:tc>
      </w:tr>
      <w:tr w:rsidR="00D57FD8" w:rsidRPr="0020290B" w14:paraId="4BEC3913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B0D324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Промышленный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образец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A0C579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Новизна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57C4920A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оригинальность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2B2376BB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промышленная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применимость</w:t>
            </w:r>
            <w:proofErr w:type="spellEnd"/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8EA965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Патент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промышленный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образец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0549C8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10 лет с даты подачи заявки</w:t>
            </w:r>
          </w:p>
        </w:tc>
      </w:tr>
      <w:tr w:rsidR="00D57FD8" w:rsidRPr="00D57FD8" w14:paraId="40538161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0566951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Сорт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растений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1312FB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Новизна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4CCBF6C2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отличимость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47C64692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однородность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,</w:t>
            </w:r>
          </w:p>
          <w:p w14:paraId="1C8E1D91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стабильность</w:t>
            </w:r>
            <w:proofErr w:type="spellEnd"/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1104F1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Патент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на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селекционное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достижение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EF74D0C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30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лет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с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даты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регистрации</w:t>
            </w:r>
            <w:proofErr w:type="spellEnd"/>
          </w:p>
        </w:tc>
      </w:tr>
      <w:tr w:rsidR="00D57FD8" w:rsidRPr="0020290B" w14:paraId="6C5DC674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972CAB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Товарный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знак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899926E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Возможность отличать товар и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услугу от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аналогичных им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937EE5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Свидетельство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77F779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10 лет с даты регистрации с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возможностью периодического продления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br/>
              <w:t>на 10 лет</w:t>
            </w:r>
          </w:p>
        </w:tc>
      </w:tr>
      <w:tr w:rsidR="00D57FD8" w:rsidRPr="0020290B" w14:paraId="2BCCFB04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9346C0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Географическое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указание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0E2246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Связь географического указания с местом происхождения товара и его особыми свойствами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4587D6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Свидетельство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78DD43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10 лет с даты регистрации с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 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возможностью периодического продления</w:t>
            </w: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br/>
              <w:t>на 10 лет</w:t>
            </w:r>
          </w:p>
        </w:tc>
      </w:tr>
      <w:tr w:rsidR="00D57FD8" w:rsidRPr="00D57FD8" w14:paraId="5A73CBAC" w14:textId="77777777" w:rsidTr="00F06386">
        <w:tc>
          <w:tcPr>
            <w:tcW w:w="224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C695F7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Топология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интегральных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микросхем</w:t>
            </w:r>
            <w:proofErr w:type="spellEnd"/>
          </w:p>
        </w:tc>
        <w:tc>
          <w:tcPr>
            <w:tcW w:w="2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740E31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  <w:lang w:val="ru-RU"/>
              </w:rPr>
              <w:t>Уникальность расположения совокупности элементов интегральной микросхемы и связей между ними</w:t>
            </w:r>
          </w:p>
        </w:tc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514DCA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Свидетельство</w:t>
            </w:r>
            <w:proofErr w:type="spellEnd"/>
          </w:p>
        </w:tc>
        <w:tc>
          <w:tcPr>
            <w:tcW w:w="28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721E5A6" w14:textId="77777777" w:rsidR="00D57FD8" w:rsidRPr="00D57FD8" w:rsidRDefault="00D57FD8" w:rsidP="00D57FD8">
            <w:pPr>
              <w:spacing w:after="100" w:afterAutospacing="1" w:line="240" w:lineRule="auto"/>
              <w:jc w:val="center"/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</w:pPr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10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лет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с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даты</w:t>
            </w:r>
            <w:proofErr w:type="spellEnd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 xml:space="preserve"> </w:t>
            </w:r>
            <w:proofErr w:type="spellStart"/>
            <w:r w:rsidRPr="00D57FD8">
              <w:rPr>
                <w:rFonts w:ascii="Segoe UI" w:eastAsia="Times New Roman" w:hAnsi="Segoe UI" w:cs="Segoe UI"/>
                <w:color w:val="373A3C"/>
                <w:sz w:val="23"/>
                <w:szCs w:val="23"/>
              </w:rPr>
              <w:t>регистрации</w:t>
            </w:r>
            <w:proofErr w:type="spellEnd"/>
          </w:p>
        </w:tc>
      </w:tr>
    </w:tbl>
    <w:p w14:paraId="42B60A16" w14:textId="77777777" w:rsidR="006A5E19" w:rsidRPr="00D57FD8" w:rsidRDefault="006A5E19" w:rsidP="006A5E19">
      <w:pPr>
        <w:rPr>
          <w:lang w:val="ru-RU"/>
        </w:rPr>
      </w:pPr>
    </w:p>
    <w:p w14:paraId="4244EBEF" w14:textId="5E085979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18.</w:t>
      </w:r>
      <w:r>
        <w:t> </w:t>
      </w:r>
      <w:r w:rsidRPr="00283A43">
        <w:rPr>
          <w:lang w:val="ru-RU"/>
        </w:rPr>
        <w:t>Понятие, объекты и субъекты промышленной собственности. Определение, особенности и состав патентной информации.</w:t>
      </w:r>
    </w:p>
    <w:p w14:paraId="3959EAFA" w14:textId="527E752A" w:rsidR="006C17B9" w:rsidRPr="006C17B9" w:rsidRDefault="006C17B9" w:rsidP="006C17B9">
      <w:pPr>
        <w:rPr>
          <w:lang w:val="ru-RU"/>
        </w:rPr>
      </w:pPr>
      <w:r w:rsidRPr="006C17B9">
        <w:rPr>
          <w:u w:val="single"/>
          <w:lang w:val="ru-RU"/>
        </w:rPr>
        <w:t>Субъектами</w:t>
      </w:r>
      <w:r w:rsidRPr="006C17B9">
        <w:rPr>
          <w:lang w:val="ru-RU"/>
        </w:rPr>
        <w:t xml:space="preserve"> промышленной собственности являются:</w:t>
      </w:r>
    </w:p>
    <w:p w14:paraId="49984865" w14:textId="77777777" w:rsidR="006C17B9" w:rsidRPr="006C17B9" w:rsidRDefault="006C17B9" w:rsidP="006C17B9">
      <w:pPr>
        <w:rPr>
          <w:lang w:val="ru-RU"/>
        </w:rPr>
      </w:pPr>
      <w:r w:rsidRPr="006C17B9">
        <w:rPr>
          <w:lang w:val="ru-RU"/>
        </w:rPr>
        <w:t>–</w:t>
      </w:r>
      <w:r w:rsidRPr="006C17B9">
        <w:t> </w:t>
      </w:r>
      <w:r w:rsidRPr="006C17B9">
        <w:rPr>
          <w:lang w:val="ru-RU"/>
        </w:rPr>
        <w:t>разработчики объектов промышленной собственности;</w:t>
      </w:r>
    </w:p>
    <w:p w14:paraId="721E20C8" w14:textId="7AEFF2FA" w:rsidR="006C17B9" w:rsidRDefault="006C17B9" w:rsidP="006C17B9">
      <w:pPr>
        <w:rPr>
          <w:lang w:val="ru-RU"/>
        </w:rPr>
      </w:pPr>
      <w:r w:rsidRPr="006C17B9">
        <w:rPr>
          <w:lang w:val="ru-RU"/>
        </w:rPr>
        <w:t>–</w:t>
      </w:r>
      <w:r w:rsidRPr="006C17B9">
        <w:t> </w:t>
      </w:r>
      <w:r w:rsidRPr="006C17B9">
        <w:rPr>
          <w:lang w:val="ru-RU"/>
        </w:rPr>
        <w:t>наниматели разработчиков объектов промышленной собственности</w:t>
      </w:r>
      <w:r w:rsidRPr="006C17B9">
        <w:t> </w:t>
      </w:r>
      <w:r w:rsidRPr="006C17B9">
        <w:rPr>
          <w:lang w:val="ru-RU"/>
        </w:rPr>
        <w:t>(в</w:t>
      </w:r>
      <w:r w:rsidRPr="006C17B9">
        <w:t> </w:t>
      </w:r>
      <w:r w:rsidRPr="006C17B9">
        <w:rPr>
          <w:lang w:val="ru-RU"/>
        </w:rPr>
        <w:t>случае, если этот объект является служебным объектом промышленной собственности).</w:t>
      </w:r>
    </w:p>
    <w:p w14:paraId="624967D7" w14:textId="2BCD472F" w:rsidR="00510E73" w:rsidRDefault="00510E73" w:rsidP="006C17B9">
      <w:pPr>
        <w:rPr>
          <w:lang w:val="ru-RU"/>
        </w:rPr>
      </w:pPr>
      <w:proofErr w:type="gramStart"/>
      <w:r>
        <w:rPr>
          <w:lang w:val="ru-RU"/>
        </w:rPr>
        <w:t>Объекты :</w:t>
      </w:r>
      <w:proofErr w:type="gramEnd"/>
    </w:p>
    <w:p w14:paraId="73CA32CB" w14:textId="5CE3DEDB" w:rsidR="00510E73" w:rsidRDefault="00510E73" w:rsidP="006C17B9">
      <w:pPr>
        <w:rPr>
          <w:lang w:val="ru-RU"/>
        </w:rPr>
      </w:pPr>
      <w:r>
        <w:rPr>
          <w:lang w:val="ru-RU"/>
        </w:rPr>
        <w:t xml:space="preserve">Изобретения, полезные модели, промышленные образцы, сорта растений, товарные знаки, географические указания, топология ИМС, </w:t>
      </w:r>
      <w:proofErr w:type="spellStart"/>
      <w:r>
        <w:rPr>
          <w:lang w:val="ru-RU"/>
        </w:rPr>
        <w:t>секеры</w:t>
      </w:r>
      <w:proofErr w:type="spellEnd"/>
      <w:r>
        <w:rPr>
          <w:lang w:val="ru-RU"/>
        </w:rPr>
        <w:t xml:space="preserve"> производства</w:t>
      </w:r>
    </w:p>
    <w:p w14:paraId="136B8B0A" w14:textId="77777777" w:rsidR="00543CAD" w:rsidRPr="00543CAD" w:rsidRDefault="00543CAD" w:rsidP="00543CAD">
      <w:pPr>
        <w:rPr>
          <w:lang w:val="ru-RU"/>
        </w:rPr>
      </w:pPr>
      <w:r w:rsidRPr="00543CAD">
        <w:rPr>
          <w:u w:val="single"/>
          <w:lang w:val="ru-RU"/>
        </w:rPr>
        <w:t>Патентная информация</w:t>
      </w:r>
      <w:r w:rsidRPr="00543CAD">
        <w:rPr>
          <w:lang w:val="ru-RU"/>
        </w:rPr>
        <w:t xml:space="preserve"> представляет собой совокупность сведений о результатах интеллектуальной деятельности (научно-исследовательской, проектно-конструкторской и т.</w:t>
      </w:r>
      <w:r w:rsidRPr="00543CAD">
        <w:t> </w:t>
      </w:r>
      <w:r w:rsidRPr="00543CAD">
        <w:rPr>
          <w:lang w:val="ru-RU"/>
        </w:rPr>
        <w:t>п.), заявленных как изобретения, полезные модели, промышленные образцы, сорта растений, товарные знаки или уже признанные таковыми.</w:t>
      </w:r>
    </w:p>
    <w:p w14:paraId="1FC1AD51" w14:textId="77777777" w:rsidR="00543CAD" w:rsidRPr="00543CAD" w:rsidRDefault="00543CAD" w:rsidP="00543CAD">
      <w:pPr>
        <w:rPr>
          <w:lang w:val="ru-RU"/>
        </w:rPr>
      </w:pPr>
      <w:bookmarkStart w:id="18" w:name="В61"/>
      <w:bookmarkEnd w:id="18"/>
      <w:r w:rsidRPr="00543CAD">
        <w:rPr>
          <w:lang w:val="ru-RU"/>
        </w:rPr>
        <w:t>Сведения, составляющие патентую информацию, включают в себя:</w:t>
      </w:r>
    </w:p>
    <w:p w14:paraId="6422B61E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сведения о документах, используемых для охраны прав на объекты промышленной собственности;</w:t>
      </w:r>
    </w:p>
    <w:p w14:paraId="22B197DC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сведения о заявителях;</w:t>
      </w:r>
    </w:p>
    <w:p w14:paraId="121B892C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сведения о патентообладателях;</w:t>
      </w:r>
    </w:p>
    <w:p w14:paraId="456A23F1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сведения о владельцах свидетельств;</w:t>
      </w:r>
    </w:p>
    <w:p w14:paraId="13F1AEEB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сведения о техническом решении, содержащиеся в патентной документации.</w:t>
      </w:r>
    </w:p>
    <w:p w14:paraId="39D02318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Патентная информация используется для обеспечения правоотношений в области управления промышленной собственностью.</w:t>
      </w:r>
    </w:p>
    <w:p w14:paraId="00DF32A1" w14:textId="77777777" w:rsidR="00543CAD" w:rsidRPr="00543CAD" w:rsidRDefault="00543CAD" w:rsidP="00543CAD">
      <w:pPr>
        <w:rPr>
          <w:lang w:val="ru-RU"/>
        </w:rPr>
      </w:pPr>
      <w:bookmarkStart w:id="19" w:name="В62"/>
      <w:bookmarkEnd w:id="19"/>
      <w:r w:rsidRPr="00543CAD">
        <w:rPr>
          <w:lang w:val="ru-RU"/>
        </w:rPr>
        <w:t>Патентная информация характеризуется следующими свойствами, являющимися по своей сути ее особенностями:</w:t>
      </w:r>
    </w:p>
    <w:p w14:paraId="0DA5F4FA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достоверность;</w:t>
      </w:r>
    </w:p>
    <w:p w14:paraId="32B3CDEC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оперативность;</w:t>
      </w:r>
    </w:p>
    <w:p w14:paraId="36EFB76E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–</w:t>
      </w:r>
      <w:r w:rsidRPr="00543CAD">
        <w:t> </w:t>
      </w:r>
      <w:r w:rsidRPr="00543CAD">
        <w:rPr>
          <w:lang w:val="ru-RU"/>
        </w:rPr>
        <w:t>уникальность содержащихся сведений.</w:t>
      </w:r>
    </w:p>
    <w:p w14:paraId="255CCD3E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Патентная информация характеризуется свойством достоверности, т.</w:t>
      </w:r>
      <w:r w:rsidRPr="00543CAD">
        <w:t> </w:t>
      </w:r>
      <w:r w:rsidRPr="00543CAD">
        <w:rPr>
          <w:lang w:val="ru-RU"/>
        </w:rPr>
        <w:t>к.</w:t>
      </w:r>
      <w:r w:rsidRPr="00543CAD">
        <w:t> </w:t>
      </w:r>
      <w:r w:rsidRPr="00543CAD">
        <w:rPr>
          <w:lang w:val="ru-RU"/>
        </w:rPr>
        <w:t>содержит сведения о технических решениях, новизна и промышленная применимость которых подтверждена по результатам проведения государственной патентной экспертизы.</w:t>
      </w:r>
    </w:p>
    <w:p w14:paraId="743A903F" w14:textId="77777777" w:rsidR="00543CAD" w:rsidRPr="00543CAD" w:rsidRDefault="00543CAD" w:rsidP="00543CAD">
      <w:pPr>
        <w:rPr>
          <w:lang w:val="ru-RU"/>
        </w:rPr>
      </w:pPr>
      <w:r w:rsidRPr="00543CAD">
        <w:rPr>
          <w:lang w:val="ru-RU"/>
        </w:rPr>
        <w:t>Патентная информация характеризуется свойством оперативности, так</w:t>
      </w:r>
      <w:r w:rsidRPr="00543CAD">
        <w:t> </w:t>
      </w:r>
      <w:r w:rsidRPr="00543CAD">
        <w:rPr>
          <w:lang w:val="ru-RU"/>
        </w:rPr>
        <w:t>как момент выдачи патента опережает на несколько лет момент публикации сведений о защищенном с помощью этого патента техническом решении в</w:t>
      </w:r>
      <w:r w:rsidRPr="00543CAD">
        <w:t> </w:t>
      </w:r>
      <w:r w:rsidRPr="00543CAD">
        <w:rPr>
          <w:lang w:val="ru-RU"/>
        </w:rPr>
        <w:t>литературных источниках.</w:t>
      </w:r>
    </w:p>
    <w:p w14:paraId="676AC06B" w14:textId="77777777" w:rsidR="00543CAD" w:rsidRPr="006C17B9" w:rsidRDefault="00543CAD" w:rsidP="006C17B9">
      <w:pPr>
        <w:rPr>
          <w:lang w:val="ru-RU"/>
        </w:rPr>
      </w:pPr>
    </w:p>
    <w:p w14:paraId="691C03BE" w14:textId="2C08C3E8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19.</w:t>
      </w:r>
      <w:r>
        <w:t> </w:t>
      </w:r>
      <w:r w:rsidRPr="00283A43">
        <w:rPr>
          <w:lang w:val="ru-RU"/>
        </w:rPr>
        <w:t>Официальные издания патентных ведомств.</w:t>
      </w:r>
    </w:p>
    <w:p w14:paraId="17803637" w14:textId="531A9EFE" w:rsidR="00B958E6" w:rsidRPr="00B958E6" w:rsidRDefault="00B958E6" w:rsidP="00B958E6">
      <w:pPr>
        <w:rPr>
          <w:lang w:val="ru-RU"/>
        </w:rPr>
      </w:pPr>
      <w:r w:rsidRPr="00B958E6">
        <w:rPr>
          <w:lang w:val="ru-RU"/>
        </w:rPr>
        <w:t xml:space="preserve">Официальные издания </w:t>
      </w:r>
      <w:r w:rsidR="000C6D1D">
        <w:rPr>
          <w:lang w:val="ru-RU"/>
        </w:rPr>
        <w:t>НЦИС</w:t>
      </w:r>
      <w:r w:rsidRPr="00B958E6">
        <w:rPr>
          <w:lang w:val="ru-RU"/>
        </w:rPr>
        <w:t xml:space="preserve"> включают в себя:</w:t>
      </w:r>
    </w:p>
    <w:p w14:paraId="2CACA0B1" w14:textId="72AFFBF9" w:rsidR="00B958E6" w:rsidRPr="00B958E6" w:rsidRDefault="00B958E6" w:rsidP="00B958E6">
      <w:pPr>
        <w:rPr>
          <w:lang w:val="ru-RU"/>
        </w:rPr>
      </w:pPr>
      <w:r w:rsidRPr="00B958E6">
        <w:rPr>
          <w:lang w:val="ru-RU"/>
        </w:rPr>
        <w:t>–</w:t>
      </w:r>
      <w:r w:rsidRPr="00B958E6">
        <w:t> </w:t>
      </w:r>
      <w:r w:rsidRPr="00B958E6">
        <w:rPr>
          <w:lang w:val="ru-RU"/>
        </w:rPr>
        <w:t xml:space="preserve">Официальные </w:t>
      </w:r>
      <w:proofErr w:type="gramStart"/>
      <w:r w:rsidRPr="00B958E6">
        <w:rPr>
          <w:lang w:val="ru-RU"/>
        </w:rPr>
        <w:t>бюллетени</w:t>
      </w:r>
      <w:r w:rsidR="00FA1AE7">
        <w:rPr>
          <w:lang w:val="ru-RU"/>
        </w:rPr>
        <w:t>(</w:t>
      </w:r>
      <w:proofErr w:type="gramEnd"/>
      <w:r w:rsidR="00FA1AE7">
        <w:rPr>
          <w:lang w:val="ru-RU"/>
        </w:rPr>
        <w:t>изобретения, полезные модели, промышленные образцы, топологии и</w:t>
      </w:r>
      <w:r w:rsidR="00C06735">
        <w:rPr>
          <w:lang w:val="ru-RU"/>
        </w:rPr>
        <w:t>нтегральных микросхем, товарные знаки, сорта растений</w:t>
      </w:r>
      <w:r w:rsidR="00FA1AE7">
        <w:rPr>
          <w:lang w:val="ru-RU"/>
        </w:rPr>
        <w:t>)</w:t>
      </w:r>
      <w:r w:rsidRPr="00B958E6">
        <w:rPr>
          <w:lang w:val="ru-RU"/>
        </w:rPr>
        <w:t>;</w:t>
      </w:r>
    </w:p>
    <w:p w14:paraId="759D6F6E" w14:textId="4D7C834C" w:rsidR="00B958E6" w:rsidRPr="00B958E6" w:rsidRDefault="00B958E6" w:rsidP="00B958E6">
      <w:pPr>
        <w:rPr>
          <w:lang w:val="ru-RU"/>
        </w:rPr>
      </w:pPr>
      <w:r w:rsidRPr="00B958E6">
        <w:rPr>
          <w:lang w:val="ru-RU"/>
        </w:rPr>
        <w:t>–</w:t>
      </w:r>
      <w:r w:rsidRPr="00B958E6">
        <w:t> </w:t>
      </w:r>
      <w:r w:rsidRPr="00B958E6">
        <w:rPr>
          <w:lang w:val="ru-RU"/>
        </w:rPr>
        <w:t>описания изобретений, полезных моделей, сортов растений к</w:t>
      </w:r>
      <w:r w:rsidRPr="00B958E6">
        <w:t> </w:t>
      </w:r>
      <w:r w:rsidRPr="00B958E6">
        <w:rPr>
          <w:lang w:val="ru-RU"/>
        </w:rPr>
        <w:t>патентам Республики Беларусь;</w:t>
      </w:r>
      <w:r w:rsidR="00C06735">
        <w:rPr>
          <w:lang w:val="ru-RU"/>
        </w:rPr>
        <w:t>(</w:t>
      </w:r>
      <w:r w:rsidR="008036E3">
        <w:rPr>
          <w:lang w:val="ru-RU"/>
        </w:rPr>
        <w:t>заявки, прошедшие предварительную экспертизу, международные заявки, патенты на -</w:t>
      </w:r>
      <w:r w:rsidR="008036E3" w:rsidRPr="008036E3">
        <w:rPr>
          <w:lang w:val="ru-RU"/>
        </w:rPr>
        <w:t>//</w:t>
      </w:r>
      <w:r w:rsidR="008036E3">
        <w:rPr>
          <w:lang w:val="ru-RU"/>
        </w:rPr>
        <w:t>-</w:t>
      </w:r>
      <w:proofErr w:type="gramStart"/>
      <w:r w:rsidR="008036E3" w:rsidRPr="008036E3">
        <w:rPr>
          <w:lang w:val="ru-RU"/>
        </w:rPr>
        <w:t xml:space="preserve">, </w:t>
      </w:r>
      <w:r w:rsidR="00C06735">
        <w:rPr>
          <w:lang w:val="ru-RU"/>
        </w:rPr>
        <w:t>)</w:t>
      </w:r>
      <w:proofErr w:type="gramEnd"/>
    </w:p>
    <w:p w14:paraId="33C8B397" w14:textId="0D7AD4E5" w:rsidR="00B958E6" w:rsidRPr="00B958E6" w:rsidRDefault="00B958E6" w:rsidP="00B958E6">
      <w:pPr>
        <w:rPr>
          <w:lang w:val="ru-RU"/>
        </w:rPr>
      </w:pPr>
      <w:r w:rsidRPr="00B958E6">
        <w:rPr>
          <w:lang w:val="ru-RU"/>
        </w:rPr>
        <w:t>–</w:t>
      </w:r>
      <w:r w:rsidRPr="00B958E6">
        <w:t> </w:t>
      </w:r>
      <w:r w:rsidRPr="00B958E6">
        <w:rPr>
          <w:lang w:val="ru-RU"/>
        </w:rPr>
        <w:t>библиографический указатель действующих патентов Республики Беларусь на изобретения, полезные модели, промышленные образцы.</w:t>
      </w:r>
      <w:r w:rsidR="00822AD6">
        <w:rPr>
          <w:lang w:val="ru-RU"/>
        </w:rPr>
        <w:t xml:space="preserve"> (история чего-то похожего</w:t>
      </w:r>
      <w:r w:rsidR="00565AF7">
        <w:rPr>
          <w:lang w:val="ru-RU"/>
        </w:rPr>
        <w:t xml:space="preserve">, </w:t>
      </w:r>
      <w:r w:rsidR="009A2999">
        <w:rPr>
          <w:lang w:val="ru-RU"/>
        </w:rPr>
        <w:t>всякая другая инфа</w:t>
      </w:r>
      <w:r w:rsidR="00822AD6">
        <w:rPr>
          <w:lang w:val="ru-RU"/>
        </w:rPr>
        <w:t>)</w:t>
      </w:r>
    </w:p>
    <w:p w14:paraId="67505340" w14:textId="67C3B62A" w:rsidR="00B958E6" w:rsidRPr="00B958E6" w:rsidRDefault="00B958E6" w:rsidP="00B958E6">
      <w:pPr>
        <w:rPr>
          <w:lang w:val="ru-RU"/>
        </w:rPr>
      </w:pPr>
      <w:r w:rsidRPr="00B958E6">
        <w:rPr>
          <w:lang w:val="ru-RU"/>
        </w:rPr>
        <w:t>Официальные издания Государственного учреждения «Национальный центр интеллектуальной собственности» доступны для просмотра на сайте данного учреждения.</w:t>
      </w:r>
    </w:p>
    <w:p w14:paraId="72C87AA5" w14:textId="3C45FDA7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20.</w:t>
      </w:r>
      <w:r>
        <w:t> </w:t>
      </w:r>
      <w:r w:rsidRPr="00283A43">
        <w:rPr>
          <w:lang w:val="ru-RU"/>
        </w:rPr>
        <w:t>Международные классификации объектов промышленной собственности.</w:t>
      </w:r>
    </w:p>
    <w:p w14:paraId="65F7B9D1" w14:textId="77777777" w:rsidR="00867940" w:rsidRPr="00867940" w:rsidRDefault="00867940" w:rsidP="00867940">
      <w:r w:rsidRPr="00867940">
        <w:rPr>
          <w:lang w:val="ru-RU"/>
        </w:rPr>
        <w:t xml:space="preserve">МПК охватывает все области знаний, объекты которых могут подлежать защите охранными документами. </w:t>
      </w:r>
      <w:proofErr w:type="spellStart"/>
      <w:r w:rsidRPr="00867940">
        <w:t>Для</w:t>
      </w:r>
      <w:proofErr w:type="spellEnd"/>
      <w:r w:rsidRPr="00867940">
        <w:t xml:space="preserve"> </w:t>
      </w:r>
      <w:proofErr w:type="spellStart"/>
      <w:r w:rsidRPr="00867940">
        <w:t>конкретизации</w:t>
      </w:r>
      <w:proofErr w:type="spellEnd"/>
      <w:r w:rsidRPr="00867940">
        <w:t xml:space="preserve"> </w:t>
      </w:r>
      <w:proofErr w:type="spellStart"/>
      <w:r w:rsidRPr="00867940">
        <w:t>области</w:t>
      </w:r>
      <w:proofErr w:type="spellEnd"/>
      <w:r w:rsidRPr="00867940">
        <w:t xml:space="preserve"> </w:t>
      </w:r>
      <w:proofErr w:type="spellStart"/>
      <w:r w:rsidRPr="00867940">
        <w:t>существуют</w:t>
      </w:r>
      <w:proofErr w:type="spellEnd"/>
      <w:r w:rsidRPr="00867940">
        <w:t xml:space="preserve"> </w:t>
      </w:r>
      <w:proofErr w:type="spellStart"/>
      <w:r w:rsidRPr="00867940">
        <w:t>пять</w:t>
      </w:r>
      <w:proofErr w:type="spellEnd"/>
      <w:r w:rsidRPr="00867940">
        <w:t xml:space="preserve"> </w:t>
      </w:r>
      <w:proofErr w:type="spellStart"/>
      <w:r w:rsidRPr="00867940">
        <w:t>основных</w:t>
      </w:r>
      <w:proofErr w:type="spellEnd"/>
      <w:r w:rsidRPr="00867940">
        <w:t xml:space="preserve"> </w:t>
      </w:r>
      <w:proofErr w:type="spellStart"/>
      <w:r w:rsidRPr="00867940">
        <w:t>уровней</w:t>
      </w:r>
      <w:proofErr w:type="spellEnd"/>
      <w:r w:rsidRPr="00867940">
        <w:t xml:space="preserve"> </w:t>
      </w:r>
      <w:proofErr w:type="spellStart"/>
      <w:r w:rsidRPr="00867940">
        <w:t>иерархии</w:t>
      </w:r>
      <w:proofErr w:type="spellEnd"/>
      <w:r w:rsidR="00FA57E8">
        <w:fldChar w:fldCharType="begin"/>
      </w:r>
      <w:r w:rsidR="00FA57E8">
        <w:instrText xml:space="preserve"> HYPERLINK "https://ru.wikipedia.org/wiki/%D0%9C%D0%B5%D0%B6%D0%B4%D1%83%D0%BD%D0%B0%D1%80</w:instrText>
      </w:r>
      <w:r w:rsidR="00FA57E8">
        <w:instrText xml:space="preserve">%D0%BE%D0%B4%D0%BD%D0%B0%D1%8F_%D0%BF%D0%B0%D1%82%D0%B5%D0%BD%D1%82%D0%BD%D0%B0%D1%8F_%D0%BA%D0%BB%D0%B0%D1%81%D1%81%D0%B8%D1%84%D0%B8%D0%BA%D0%B0%D1%86%D0%B8%D1%8F" \l "cite_note-6" </w:instrText>
      </w:r>
      <w:r w:rsidR="00FA57E8">
        <w:fldChar w:fldCharType="separate"/>
      </w:r>
      <w:r w:rsidRPr="00867940">
        <w:rPr>
          <w:rStyle w:val="a6"/>
          <w:vertAlign w:val="superscript"/>
        </w:rPr>
        <w:t>[6]</w:t>
      </w:r>
      <w:r w:rsidR="00FA57E8">
        <w:rPr>
          <w:rStyle w:val="a6"/>
          <w:vertAlign w:val="superscript"/>
        </w:rPr>
        <w:fldChar w:fldCharType="end"/>
      </w:r>
      <w:r w:rsidRPr="00867940">
        <w:t>:</w:t>
      </w:r>
    </w:p>
    <w:p w14:paraId="6BA0718C" w14:textId="14ADF39E" w:rsidR="00867940" w:rsidRPr="00867940" w:rsidRDefault="00867940" w:rsidP="00867940">
      <w:pPr>
        <w:numPr>
          <w:ilvl w:val="0"/>
          <w:numId w:val="10"/>
        </w:numPr>
      </w:pPr>
      <w:proofErr w:type="spellStart"/>
      <w:r w:rsidRPr="00867940">
        <w:t>Раздел</w:t>
      </w:r>
      <w:proofErr w:type="spellEnd"/>
      <w:r w:rsidR="00C6234C">
        <w:rPr>
          <w:lang w:val="ru-RU"/>
        </w:rPr>
        <w:t xml:space="preserve"> (физика, химия, электричество, …)</w:t>
      </w:r>
    </w:p>
    <w:p w14:paraId="0530F3E9" w14:textId="2F5ED390" w:rsidR="00867940" w:rsidRPr="00867940" w:rsidRDefault="00867940" w:rsidP="00867940">
      <w:pPr>
        <w:numPr>
          <w:ilvl w:val="0"/>
          <w:numId w:val="10"/>
        </w:numPr>
        <w:rPr>
          <w:lang w:val="ru-RU"/>
        </w:rPr>
      </w:pPr>
      <w:r w:rsidRPr="00867940">
        <w:rPr>
          <w:lang w:val="ru-RU"/>
        </w:rPr>
        <w:t>Класс</w:t>
      </w:r>
      <w:r w:rsidR="00C6234C">
        <w:rPr>
          <w:lang w:val="ru-RU"/>
        </w:rPr>
        <w:t xml:space="preserve"> (</w:t>
      </w:r>
      <w:r w:rsidR="006644E8">
        <w:rPr>
          <w:lang w:val="ru-RU"/>
        </w:rPr>
        <w:t>распределение электроэнергии, техника связки, электросхемы</w:t>
      </w:r>
      <w:r w:rsidR="00C6234C">
        <w:rPr>
          <w:lang w:val="ru-RU"/>
        </w:rPr>
        <w:t>)</w:t>
      </w:r>
    </w:p>
    <w:p w14:paraId="4209E26C" w14:textId="6FEE8806" w:rsidR="00867940" w:rsidRPr="00867940" w:rsidRDefault="00867940" w:rsidP="00867940">
      <w:pPr>
        <w:numPr>
          <w:ilvl w:val="0"/>
          <w:numId w:val="10"/>
        </w:numPr>
      </w:pPr>
      <w:proofErr w:type="spellStart"/>
      <w:r w:rsidRPr="00867940">
        <w:t>Подкласс</w:t>
      </w:r>
      <w:proofErr w:type="spellEnd"/>
      <w:r w:rsidR="006644E8">
        <w:rPr>
          <w:lang w:val="ru-RU"/>
        </w:rPr>
        <w:t xml:space="preserve"> (кабели, конденсаторы, полупроводники)</w:t>
      </w:r>
    </w:p>
    <w:p w14:paraId="10402C98" w14:textId="2488F17F" w:rsidR="00867940" w:rsidRPr="00867940" w:rsidRDefault="00867940" w:rsidP="00867940">
      <w:pPr>
        <w:numPr>
          <w:ilvl w:val="0"/>
          <w:numId w:val="10"/>
        </w:numPr>
        <w:rPr>
          <w:lang w:val="ru-RU"/>
        </w:rPr>
      </w:pPr>
      <w:r w:rsidRPr="00867940">
        <w:rPr>
          <w:lang w:val="ru-RU"/>
        </w:rPr>
        <w:t>Группа</w:t>
      </w:r>
      <w:r w:rsidR="006644E8">
        <w:rPr>
          <w:lang w:val="ru-RU"/>
        </w:rPr>
        <w:t xml:space="preserve"> (колбы, </w:t>
      </w:r>
      <w:r w:rsidR="00721051">
        <w:rPr>
          <w:lang w:val="ru-RU"/>
        </w:rPr>
        <w:t>катоды, аноды, способы изготовления электродов</w:t>
      </w:r>
      <w:r w:rsidR="006644E8">
        <w:rPr>
          <w:lang w:val="ru-RU"/>
        </w:rPr>
        <w:t>)</w:t>
      </w:r>
    </w:p>
    <w:p w14:paraId="08FB7127" w14:textId="790BFD6C" w:rsidR="00867940" w:rsidRPr="00867940" w:rsidRDefault="00867940" w:rsidP="00867940">
      <w:pPr>
        <w:numPr>
          <w:ilvl w:val="0"/>
          <w:numId w:val="10"/>
        </w:numPr>
        <w:rPr>
          <w:lang w:val="ru-RU"/>
        </w:rPr>
      </w:pPr>
      <w:proofErr w:type="gramStart"/>
      <w:r w:rsidRPr="00867940">
        <w:rPr>
          <w:lang w:val="ru-RU"/>
        </w:rPr>
        <w:t>Подгруппа</w:t>
      </w:r>
      <w:r w:rsidR="00721051">
        <w:rPr>
          <w:lang w:val="ru-RU"/>
        </w:rPr>
        <w:t>(</w:t>
      </w:r>
      <w:proofErr w:type="gramEnd"/>
      <w:r w:rsidR="00721051">
        <w:rPr>
          <w:lang w:val="ru-RU"/>
        </w:rPr>
        <w:t xml:space="preserve">подогреватели, </w:t>
      </w:r>
      <w:r w:rsidR="00BE7A03">
        <w:rPr>
          <w:lang w:val="ru-RU"/>
        </w:rPr>
        <w:t>вторично-эмиссионные катоды, ….</w:t>
      </w:r>
      <w:r w:rsidR="00721051">
        <w:rPr>
          <w:lang w:val="ru-RU"/>
        </w:rPr>
        <w:t>)</w:t>
      </w:r>
    </w:p>
    <w:p w14:paraId="3130A5E8" w14:textId="77777777" w:rsidR="00867940" w:rsidRPr="00867940" w:rsidRDefault="00867940" w:rsidP="00867940">
      <w:pPr>
        <w:rPr>
          <w:lang w:val="ru-RU"/>
        </w:rPr>
      </w:pPr>
      <w:r w:rsidRPr="00867940">
        <w:rPr>
          <w:lang w:val="ru-RU"/>
        </w:rPr>
        <w:t>Дальнейшее уточнение происходит путём подчинения одних подгрупп другим.</w:t>
      </w:r>
    </w:p>
    <w:p w14:paraId="6420CCCD" w14:textId="77777777" w:rsidR="009A2999" w:rsidRPr="009A2999" w:rsidRDefault="009A2999" w:rsidP="009A2999">
      <w:pPr>
        <w:rPr>
          <w:lang w:val="ru-RU"/>
        </w:rPr>
      </w:pPr>
    </w:p>
    <w:p w14:paraId="1015F7FE" w14:textId="3016E5F4" w:rsidR="00283A43" w:rsidRP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21.</w:t>
      </w:r>
      <w:r>
        <w:t> </w:t>
      </w:r>
      <w:r w:rsidRPr="00283A43">
        <w:rPr>
          <w:lang w:val="ru-RU"/>
        </w:rPr>
        <w:t>Справочно-поисковый аппарат.</w:t>
      </w:r>
    </w:p>
    <w:p w14:paraId="0D6D5476" w14:textId="4C4AA5DA" w:rsidR="00DD3011" w:rsidRPr="00DD3011" w:rsidRDefault="00DD3011" w:rsidP="00DD3011">
      <w:pPr>
        <w:rPr>
          <w:lang w:val="ru-RU"/>
        </w:rPr>
      </w:pPr>
      <w:r w:rsidRPr="00DD3011">
        <w:rPr>
          <w:lang w:val="ru-RU"/>
        </w:rPr>
        <w:t>Основным и наиболее эффективным инструментом для реализации патентно-информационного обеспечения является справочно-поисковый аппарат. Патентно-информационн</w:t>
      </w:r>
      <w:r w:rsidR="002616BF">
        <w:rPr>
          <w:lang w:val="ru-RU"/>
        </w:rPr>
        <w:t>ое</w:t>
      </w:r>
      <w:r w:rsidRPr="00DD3011">
        <w:rPr>
          <w:lang w:val="ru-RU"/>
        </w:rPr>
        <w:t xml:space="preserve"> обеспечение</w:t>
      </w:r>
      <w:r w:rsidR="002616BF">
        <w:rPr>
          <w:lang w:val="ru-RU"/>
        </w:rPr>
        <w:t>:</w:t>
      </w:r>
    </w:p>
    <w:p w14:paraId="364DF58E" w14:textId="77777777" w:rsidR="00DD3011" w:rsidRPr="00DD3011" w:rsidRDefault="00DD3011" w:rsidP="00DD3011">
      <w:pPr>
        <w:rPr>
          <w:lang w:val="ru-RU"/>
        </w:rPr>
      </w:pPr>
      <w:r w:rsidRPr="00DD3011">
        <w:rPr>
          <w:lang w:val="ru-RU"/>
        </w:rPr>
        <w:t>–</w:t>
      </w:r>
      <w:r w:rsidRPr="00DD3011">
        <w:t> </w:t>
      </w:r>
      <w:r w:rsidRPr="00DD3011">
        <w:rPr>
          <w:lang w:val="ru-RU"/>
        </w:rPr>
        <w:t>комплектованием и ведением патентно-информационного фонда;</w:t>
      </w:r>
    </w:p>
    <w:p w14:paraId="67D21563" w14:textId="77777777" w:rsidR="00DD3011" w:rsidRPr="00DD3011" w:rsidRDefault="00DD3011" w:rsidP="00DD3011">
      <w:pPr>
        <w:rPr>
          <w:lang w:val="ru-RU"/>
        </w:rPr>
      </w:pPr>
      <w:r w:rsidRPr="00DD3011">
        <w:rPr>
          <w:lang w:val="ru-RU"/>
        </w:rPr>
        <w:t>–</w:t>
      </w:r>
      <w:r w:rsidRPr="00DD3011">
        <w:t> </w:t>
      </w:r>
      <w:r w:rsidRPr="00DD3011">
        <w:rPr>
          <w:lang w:val="ru-RU"/>
        </w:rPr>
        <w:t>проведением патентных исследований.</w:t>
      </w:r>
    </w:p>
    <w:p w14:paraId="018B57C7" w14:textId="77777777" w:rsidR="00DD3011" w:rsidRPr="00DD3011" w:rsidRDefault="00DD3011" w:rsidP="00DD3011">
      <w:pPr>
        <w:rPr>
          <w:lang w:val="ru-RU"/>
        </w:rPr>
      </w:pPr>
      <w:r w:rsidRPr="00DD3011">
        <w:rPr>
          <w:lang w:val="ru-RU"/>
        </w:rPr>
        <w:t>Выделяют следующие уровни существования и использования справочно-поискового аппарата:</w:t>
      </w:r>
    </w:p>
    <w:p w14:paraId="59B3147B" w14:textId="4BB9A836" w:rsidR="00DD3011" w:rsidRPr="00DD3011" w:rsidRDefault="00DD3011" w:rsidP="00DD3011">
      <w:pPr>
        <w:rPr>
          <w:lang w:val="ru-RU"/>
        </w:rPr>
      </w:pPr>
      <w:r w:rsidRPr="00DD3011">
        <w:rPr>
          <w:lang w:val="ru-RU"/>
        </w:rPr>
        <w:t>–</w:t>
      </w:r>
      <w:r w:rsidRPr="00DD3011">
        <w:t> </w:t>
      </w:r>
      <w:proofErr w:type="gramStart"/>
      <w:r w:rsidRPr="00DD3011">
        <w:rPr>
          <w:lang w:val="ru-RU"/>
        </w:rPr>
        <w:t>центральный</w:t>
      </w:r>
      <w:r w:rsidR="002616BF">
        <w:rPr>
          <w:lang w:val="ru-RU"/>
        </w:rPr>
        <w:t>(</w:t>
      </w:r>
      <w:proofErr w:type="gramEnd"/>
      <w:r w:rsidR="002616BF">
        <w:rPr>
          <w:lang w:val="ru-RU"/>
        </w:rPr>
        <w:t>различные страны мира)</w:t>
      </w:r>
    </w:p>
    <w:p w14:paraId="79808E84" w14:textId="2AFECFFC" w:rsidR="00906E2D" w:rsidRPr="00906E2D" w:rsidRDefault="00DD3011" w:rsidP="00906E2D">
      <w:pPr>
        <w:rPr>
          <w:lang w:val="ru-RU"/>
        </w:rPr>
      </w:pPr>
      <w:r w:rsidRPr="00DD3011">
        <w:rPr>
          <w:lang w:val="ru-RU"/>
        </w:rPr>
        <w:t>–</w:t>
      </w:r>
      <w:r w:rsidRPr="00DD3011">
        <w:t> </w:t>
      </w:r>
      <w:proofErr w:type="gramStart"/>
      <w:r w:rsidRPr="00DD3011">
        <w:rPr>
          <w:lang w:val="ru-RU"/>
        </w:rPr>
        <w:t>локальный</w:t>
      </w:r>
      <w:r w:rsidR="002616BF">
        <w:rPr>
          <w:lang w:val="ru-RU"/>
        </w:rPr>
        <w:t>(</w:t>
      </w:r>
      <w:proofErr w:type="gramEnd"/>
      <w:r w:rsidR="008308B4">
        <w:rPr>
          <w:lang w:val="ru-RU"/>
        </w:rPr>
        <w:t>НЦИС</w:t>
      </w:r>
      <w:r w:rsidR="002616BF">
        <w:rPr>
          <w:lang w:val="ru-RU"/>
        </w:rPr>
        <w:t>)</w:t>
      </w:r>
      <w:bookmarkStart w:id="20" w:name="В69"/>
      <w:bookmarkEnd w:id="20"/>
    </w:p>
    <w:p w14:paraId="35D77C0D" w14:textId="29DEF830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22.</w:t>
      </w:r>
      <w:r>
        <w:t> </w:t>
      </w:r>
      <w:r w:rsidRPr="00283A43">
        <w:rPr>
          <w:lang w:val="ru-RU"/>
        </w:rPr>
        <w:t>Назначение, направления и особенности патентных исследований.</w:t>
      </w:r>
    </w:p>
    <w:p w14:paraId="260FBF7E" w14:textId="20AE1A85" w:rsidR="0020290B" w:rsidRPr="0020290B" w:rsidRDefault="0020290B" w:rsidP="0020290B">
      <w:pPr>
        <w:rPr>
          <w:lang w:val="ru-RU"/>
        </w:rPr>
      </w:pPr>
      <w:bookmarkStart w:id="21" w:name="В71"/>
      <w:bookmarkEnd w:id="21"/>
      <w:r w:rsidRPr="0020290B">
        <w:rPr>
          <w:lang w:val="ru-RU"/>
        </w:rPr>
        <w:t>патентные исследования являются неотъемлемой частью следующей деятельности:</w:t>
      </w:r>
      <w:r w:rsidR="00BD3681" w:rsidRPr="00BD3681">
        <w:rPr>
          <w:lang w:val="ru-RU"/>
        </w:rPr>
        <w:t xml:space="preserve"> </w:t>
      </w:r>
      <w:r w:rsidR="00BD3681">
        <w:rPr>
          <w:lang w:val="ru-RU"/>
        </w:rPr>
        <w:t xml:space="preserve">Разработка прогнозов, планов развития, международное сотрудничество, создание новых объектов промышленной собственности, </w:t>
      </w:r>
      <w:r w:rsidR="002B7AA9">
        <w:rPr>
          <w:lang w:val="ru-RU"/>
        </w:rPr>
        <w:t xml:space="preserve">экспертиза, стандартизация, продажа лицензий, защита </w:t>
      </w:r>
      <w:proofErr w:type="spellStart"/>
      <w:proofErr w:type="gramStart"/>
      <w:r w:rsidR="002B7AA9">
        <w:rPr>
          <w:lang w:val="ru-RU"/>
        </w:rPr>
        <w:t>гос.интересов</w:t>
      </w:r>
      <w:proofErr w:type="spellEnd"/>
      <w:proofErr w:type="gramEnd"/>
    </w:p>
    <w:p w14:paraId="79393F6F" w14:textId="77777777" w:rsidR="0020290B" w:rsidRPr="0020290B" w:rsidRDefault="0020290B" w:rsidP="0020290B">
      <w:pPr>
        <w:rPr>
          <w:lang w:val="ru-RU"/>
        </w:rPr>
      </w:pPr>
      <w:bookmarkStart w:id="22" w:name="В72"/>
      <w:bookmarkEnd w:id="22"/>
      <w:r w:rsidRPr="0020290B">
        <w:rPr>
          <w:lang w:val="ru-RU"/>
        </w:rPr>
        <w:t>Выделяют следующие направления патентных исследований и</w:t>
      </w:r>
      <w:r w:rsidRPr="0020290B">
        <w:t> </w:t>
      </w:r>
      <w:r w:rsidRPr="0020290B">
        <w:rPr>
          <w:lang w:val="ru-RU"/>
        </w:rPr>
        <w:t>дальнейшие пути использования их результатов.</w:t>
      </w:r>
    </w:p>
    <w:p w14:paraId="24438561" w14:textId="6AC320DE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1.</w:t>
      </w:r>
      <w:r w:rsidRPr="0020290B">
        <w:t> </w:t>
      </w:r>
      <w:r w:rsidR="00EA6ECD">
        <w:rPr>
          <w:lang w:val="ru-RU"/>
        </w:rPr>
        <w:t xml:space="preserve">поиск объектов </w:t>
      </w:r>
      <w:proofErr w:type="spellStart"/>
      <w:r w:rsidR="00EA6ECD">
        <w:rPr>
          <w:lang w:val="ru-RU"/>
        </w:rPr>
        <w:t>пром</w:t>
      </w:r>
      <w:proofErr w:type="spellEnd"/>
      <w:r w:rsidR="00EA6ECD">
        <w:rPr>
          <w:lang w:val="ru-RU"/>
        </w:rPr>
        <w:t xml:space="preserve"> собственности, на которые истек запрет</w:t>
      </w:r>
    </w:p>
    <w:p w14:paraId="4D609E0C" w14:textId="7ACC464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2.</w:t>
      </w:r>
      <w:r w:rsidRPr="0020290B">
        <w:t> </w:t>
      </w:r>
      <w:r w:rsidR="00EA6ECD">
        <w:rPr>
          <w:lang w:val="ru-RU"/>
        </w:rPr>
        <w:t>закупка лицензии</w:t>
      </w:r>
    </w:p>
    <w:p w14:paraId="0E9C1AF6" w14:textId="14E3C40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3.</w:t>
      </w:r>
      <w:r w:rsidRPr="0020290B">
        <w:t> </w:t>
      </w:r>
      <w:r w:rsidR="00EA6ECD">
        <w:rPr>
          <w:lang w:val="ru-RU"/>
        </w:rPr>
        <w:t>усовершенствование и использование</w:t>
      </w:r>
    </w:p>
    <w:p w14:paraId="15C318BA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4.</w:t>
      </w:r>
      <w:r w:rsidRPr="0020290B">
        <w:t> </w:t>
      </w:r>
      <w:r w:rsidRPr="0020290B">
        <w:rPr>
          <w:lang w:val="ru-RU"/>
        </w:rPr>
        <w:t>Поиск и отбор охраняемых технических решений и дальнейшие:</w:t>
      </w:r>
    </w:p>
    <w:p w14:paraId="78984460" w14:textId="00E40D20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–</w:t>
      </w:r>
      <w:r w:rsidRPr="0020290B">
        <w:t> </w:t>
      </w:r>
      <w:r w:rsidRPr="0020290B">
        <w:rPr>
          <w:lang w:val="ru-RU"/>
        </w:rPr>
        <w:t xml:space="preserve">оценка патентной чистоты </w:t>
      </w:r>
    </w:p>
    <w:p w14:paraId="0484088C" w14:textId="70B9FB4F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–</w:t>
      </w:r>
      <w:r w:rsidRPr="0020290B">
        <w:t> </w:t>
      </w:r>
      <w:r w:rsidRPr="0020290B">
        <w:rPr>
          <w:lang w:val="ru-RU"/>
        </w:rPr>
        <w:t xml:space="preserve">анализ конкурентоспособности </w:t>
      </w:r>
      <w:r w:rsidR="00403AED">
        <w:rPr>
          <w:lang w:val="ru-RU"/>
        </w:rPr>
        <w:t>объ</w:t>
      </w:r>
      <w:r w:rsidRPr="0020290B">
        <w:rPr>
          <w:lang w:val="ru-RU"/>
        </w:rPr>
        <w:t>екта промышленной собственности</w:t>
      </w:r>
    </w:p>
    <w:p w14:paraId="5848851A" w14:textId="77777777" w:rsidR="0020290B" w:rsidRPr="0020290B" w:rsidRDefault="0020290B" w:rsidP="0020290B">
      <w:pPr>
        <w:rPr>
          <w:lang w:val="ru-RU"/>
        </w:rPr>
      </w:pPr>
      <w:bookmarkStart w:id="23" w:name="В73"/>
      <w:bookmarkEnd w:id="23"/>
      <w:r w:rsidRPr="0020290B">
        <w:rPr>
          <w:lang w:val="ru-RU"/>
        </w:rPr>
        <w:t>Под патентной чистотой объекта промышленной собственности следует понимать юридическое свойство такого объекта, заключающееся в том, что он может быть свободно использован в государстве, на территории которого на него был получен охранный документ, без опасности нарушения действующих на территории этого государства охранных документов на</w:t>
      </w:r>
      <w:r w:rsidRPr="0020290B">
        <w:t> </w:t>
      </w:r>
      <w:r w:rsidRPr="0020290B">
        <w:rPr>
          <w:lang w:val="ru-RU"/>
        </w:rPr>
        <w:t>другие объекты промышленной собственности, принадлежащие третьим лицам.</w:t>
      </w:r>
    </w:p>
    <w:p w14:paraId="712710A8" w14:textId="77777777" w:rsidR="0020290B" w:rsidRPr="0020290B" w:rsidRDefault="0020290B" w:rsidP="0020290B">
      <w:pPr>
        <w:rPr>
          <w:lang w:val="ru-RU"/>
        </w:rPr>
      </w:pPr>
      <w:bookmarkStart w:id="24" w:name="В75"/>
      <w:bookmarkEnd w:id="24"/>
      <w:r w:rsidRPr="0020290B">
        <w:rPr>
          <w:lang w:val="ru-RU"/>
        </w:rPr>
        <w:t>Выделяют следующий критерий патентной чистоты объекта промышленной собственности, претендующего на то, чтобы быть охраняемым с помощью патента на изобретение или полезную модель:</w:t>
      </w:r>
    </w:p>
    <w:p w14:paraId="02B6F18C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–</w:t>
      </w:r>
      <w:r w:rsidRPr="0020290B">
        <w:t> </w:t>
      </w:r>
      <w:r w:rsidRPr="0020290B">
        <w:rPr>
          <w:lang w:val="ru-RU"/>
        </w:rPr>
        <w:t>наличие у этого объекта</w:t>
      </w:r>
      <w:r w:rsidRPr="0020290B">
        <w:t> </w:t>
      </w:r>
      <w:r w:rsidRPr="0020290B">
        <w:rPr>
          <w:u w:val="single"/>
          <w:lang w:val="ru-RU"/>
        </w:rPr>
        <w:t>хотя бы одного</w:t>
      </w:r>
      <w:r w:rsidRPr="0020290B">
        <w:t> </w:t>
      </w:r>
      <w:r w:rsidRPr="0020290B">
        <w:rPr>
          <w:lang w:val="ru-RU"/>
        </w:rPr>
        <w:t>существенного признака, отличного от существенных признаков других объектов промышленной собственности, охраняемых с помощью патентов на изобретение или полезную модель.</w:t>
      </w:r>
    </w:p>
    <w:p w14:paraId="3F5D4CB8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Выделяют следующий критерий патентной чистоты объекта промышленной собственности, претендующего на то, чтобы быть охраняемым с помощью патента на промышленный образец:</w:t>
      </w:r>
    </w:p>
    <w:p w14:paraId="795505E9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–</w:t>
      </w:r>
      <w:r w:rsidRPr="0020290B">
        <w:t> </w:t>
      </w:r>
      <w:r w:rsidRPr="0020290B">
        <w:rPr>
          <w:lang w:val="ru-RU"/>
        </w:rPr>
        <w:t>отсутствие общего сходства промышленного образца с другими промышленными образцами, дающего впечатление об идентичности первого и вторых при их разновременном восприятии.</w:t>
      </w:r>
    </w:p>
    <w:p w14:paraId="75821DC2" w14:textId="77777777" w:rsidR="0020290B" w:rsidRPr="0020290B" w:rsidRDefault="0020290B" w:rsidP="0020290B">
      <w:pPr>
        <w:rPr>
          <w:lang w:val="ru-RU"/>
        </w:rPr>
      </w:pPr>
      <w:bookmarkStart w:id="25" w:name="В74"/>
      <w:bookmarkEnd w:id="25"/>
      <w:r w:rsidRPr="0020290B">
        <w:rPr>
          <w:lang w:val="ru-RU"/>
        </w:rPr>
        <w:t>Под патентоспособностью объекта промышленной собственности следует понимать возможность получения какого-либо охранного документа на этот объект в одной или нескольких странах.</w:t>
      </w:r>
    </w:p>
    <w:p w14:paraId="2AB6561A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Одними из основных критериев конкурентоспособности объекта промышленной собственности являются его патентная чистота и</w:t>
      </w:r>
      <w:r w:rsidRPr="0020290B">
        <w:t> </w:t>
      </w:r>
      <w:r w:rsidRPr="0020290B">
        <w:rPr>
          <w:lang w:val="ru-RU"/>
        </w:rPr>
        <w:t xml:space="preserve">патентоспособность. Иными словами, основными условиями для того, чтобы объект промышленной собственности мог считаться </w:t>
      </w:r>
      <w:proofErr w:type="gramStart"/>
      <w:r w:rsidRPr="0020290B">
        <w:rPr>
          <w:lang w:val="ru-RU"/>
        </w:rPr>
        <w:t>конкурентоспособным</w:t>
      </w:r>
      <w:proofErr w:type="gramEnd"/>
      <w:r w:rsidRPr="0020290B">
        <w:rPr>
          <w:lang w:val="ru-RU"/>
        </w:rPr>
        <w:t xml:space="preserve"> он должен характеризоваться патентной чистотой и патентоспособностью.</w:t>
      </w:r>
    </w:p>
    <w:p w14:paraId="3011EB3A" w14:textId="77777777" w:rsidR="0020290B" w:rsidRPr="0020290B" w:rsidRDefault="0020290B" w:rsidP="0020290B">
      <w:pPr>
        <w:rPr>
          <w:lang w:val="ru-RU"/>
        </w:rPr>
      </w:pPr>
      <w:r w:rsidRPr="0020290B">
        <w:rPr>
          <w:i/>
          <w:iCs/>
          <w:lang w:val="ru-RU"/>
        </w:rPr>
        <w:t>Особенности патентных исследований.</w:t>
      </w:r>
      <w:r w:rsidRPr="0020290B">
        <w:rPr>
          <w:i/>
          <w:iCs/>
        </w:rPr>
        <w:t> </w:t>
      </w:r>
      <w:r w:rsidRPr="0020290B">
        <w:rPr>
          <w:lang w:val="ru-RU"/>
        </w:rPr>
        <w:t>Проведение патентных исследований по каждому из указанных в предыдущем пункте направлению должно быть реализовано в соответствии со следующим алгоритмом.</w:t>
      </w:r>
    </w:p>
    <w:p w14:paraId="3A79EA5C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1.</w:t>
      </w:r>
      <w:r w:rsidRPr="0020290B">
        <w:t> </w:t>
      </w:r>
      <w:r w:rsidRPr="0020290B">
        <w:rPr>
          <w:lang w:val="ru-RU"/>
        </w:rPr>
        <w:t>Разработка программы патентных исследований.</w:t>
      </w:r>
    </w:p>
    <w:p w14:paraId="7220A08A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2.</w:t>
      </w:r>
      <w:r w:rsidRPr="0020290B">
        <w:t> </w:t>
      </w:r>
      <w:r w:rsidRPr="0020290B">
        <w:rPr>
          <w:lang w:val="ru-RU"/>
        </w:rPr>
        <w:t>Поиск и отбор патентной и научно-технической информации в</w:t>
      </w:r>
      <w:r w:rsidRPr="0020290B">
        <w:t> </w:t>
      </w:r>
      <w:r w:rsidRPr="0020290B">
        <w:rPr>
          <w:lang w:val="ru-RU"/>
        </w:rPr>
        <w:t>соответствии с разработанной программой (патентно-информационный поиск).</w:t>
      </w:r>
    </w:p>
    <w:p w14:paraId="68BBB528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3.</w:t>
      </w:r>
      <w:r w:rsidRPr="0020290B">
        <w:t> </w:t>
      </w:r>
      <w:r w:rsidRPr="0020290B">
        <w:rPr>
          <w:lang w:val="ru-RU"/>
        </w:rPr>
        <w:t>Анализ результатов патентно-информационного поиска.</w:t>
      </w:r>
    </w:p>
    <w:p w14:paraId="0421B672" w14:textId="77777777" w:rsidR="0020290B" w:rsidRPr="0020290B" w:rsidRDefault="0020290B" w:rsidP="0020290B">
      <w:pPr>
        <w:rPr>
          <w:lang w:val="ru-RU"/>
        </w:rPr>
      </w:pPr>
      <w:r w:rsidRPr="0020290B">
        <w:rPr>
          <w:lang w:val="ru-RU"/>
        </w:rPr>
        <w:t>4.</w:t>
      </w:r>
      <w:r w:rsidRPr="0020290B">
        <w:t> </w:t>
      </w:r>
      <w:r w:rsidRPr="0020290B">
        <w:rPr>
          <w:lang w:val="ru-RU"/>
        </w:rPr>
        <w:t>Составление отчета о патентных исследованиях.</w:t>
      </w:r>
    </w:p>
    <w:p w14:paraId="69E40BAC" w14:textId="77777777" w:rsidR="0020290B" w:rsidRPr="0020290B" w:rsidRDefault="0020290B" w:rsidP="0020290B">
      <w:pPr>
        <w:rPr>
          <w:lang w:val="ru-RU"/>
        </w:rPr>
      </w:pPr>
    </w:p>
    <w:p w14:paraId="26BEE214" w14:textId="5A055DAC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23.</w:t>
      </w:r>
      <w:r>
        <w:t> </w:t>
      </w:r>
      <w:r w:rsidRPr="00283A43">
        <w:rPr>
          <w:lang w:val="ru-RU"/>
        </w:rPr>
        <w:t>Программа патентных исследований. Патентно-информационный поиск. Отчет о патентных исследованиях.</w:t>
      </w:r>
    </w:p>
    <w:p w14:paraId="28D03D00" w14:textId="77777777" w:rsidR="003775E0" w:rsidRPr="003775E0" w:rsidRDefault="003775E0" w:rsidP="003775E0">
      <w:pPr>
        <w:rPr>
          <w:lang w:val="ru-RU"/>
        </w:rPr>
      </w:pPr>
      <w:r w:rsidRPr="003775E0">
        <w:rPr>
          <w:i/>
          <w:iCs/>
          <w:lang w:val="ru-RU"/>
        </w:rPr>
        <w:t>Программа патентных исследований</w:t>
      </w:r>
      <w:r w:rsidRPr="003775E0">
        <w:rPr>
          <w:lang w:val="ru-RU"/>
        </w:rPr>
        <w:t>.</w:t>
      </w:r>
      <w:r w:rsidRPr="003775E0">
        <w:t> </w:t>
      </w:r>
      <w:bookmarkStart w:id="26" w:name="В76"/>
      <w:bookmarkEnd w:id="26"/>
      <w:r w:rsidRPr="003775E0">
        <w:rPr>
          <w:lang w:val="ru-RU"/>
        </w:rPr>
        <w:t>Программа патентных исследований используется для регламентирования этого процесса. В ходе разработки программы патентных исследований выполняются следующие действия.</w:t>
      </w:r>
    </w:p>
    <w:p w14:paraId="57C0F161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1.</w:t>
      </w:r>
      <w:r w:rsidRPr="003775E0">
        <w:t> </w:t>
      </w:r>
      <w:r w:rsidRPr="003775E0">
        <w:rPr>
          <w:lang w:val="ru-RU"/>
        </w:rPr>
        <w:t>Определение объекта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патентных исследований (описание интересующих объектов промышленной собственности в целом, а также их составных частей или элементов).</w:t>
      </w:r>
    </w:p>
    <w:p w14:paraId="1FF901EA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2.</w:t>
      </w:r>
      <w:r w:rsidRPr="003775E0">
        <w:t> </w:t>
      </w:r>
      <w:r w:rsidRPr="003775E0">
        <w:rPr>
          <w:lang w:val="ru-RU"/>
        </w:rPr>
        <w:t>Определение перечня государств (предприятий, организаций), к</w:t>
      </w:r>
      <w:r w:rsidRPr="003775E0">
        <w:t> </w:t>
      </w:r>
      <w:r w:rsidRPr="003775E0">
        <w:rPr>
          <w:lang w:val="ru-RU"/>
        </w:rPr>
        <w:t>которым относятся охранные документы на объект (-ы) патентных исследований.</w:t>
      </w:r>
    </w:p>
    <w:p w14:paraId="2ECB2229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3.</w:t>
      </w:r>
      <w:r w:rsidRPr="003775E0">
        <w:t> </w:t>
      </w:r>
      <w:r w:rsidRPr="003775E0">
        <w:rPr>
          <w:lang w:val="ru-RU"/>
        </w:rPr>
        <w:t>Определение области проведения патентных исследований – видов</w:t>
      </w:r>
      <w:r w:rsidRPr="003775E0">
        <w:t> </w:t>
      </w:r>
      <w:r w:rsidRPr="003775E0">
        <w:rPr>
          <w:u w:val="single"/>
          <w:lang w:val="ru-RU"/>
        </w:rPr>
        <w:t>открытых</w:t>
      </w:r>
      <w:r w:rsidRPr="003775E0">
        <w:t> </w:t>
      </w:r>
      <w:r w:rsidRPr="003775E0">
        <w:rPr>
          <w:lang w:val="ru-RU"/>
        </w:rPr>
        <w:t>информационных источников, которые должны быть использованы при проведении патентно-информационного поиска (базы данных патентных ведомств, научные или научно-популярные журналы, техническая литература, аналитические отчеты и т.</w:t>
      </w:r>
      <w:r w:rsidRPr="003775E0">
        <w:t> </w:t>
      </w:r>
      <w:r w:rsidRPr="003775E0">
        <w:rPr>
          <w:lang w:val="ru-RU"/>
        </w:rPr>
        <w:t>п.).</w:t>
      </w:r>
    </w:p>
    <w:p w14:paraId="41EA428E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4.</w:t>
      </w:r>
      <w:r w:rsidRPr="003775E0">
        <w:t> </w:t>
      </w:r>
      <w:r w:rsidRPr="003775E0">
        <w:rPr>
          <w:lang w:val="ru-RU"/>
        </w:rPr>
        <w:t>Определение глубины (ретроспективности) патентно-информационного поиска.</w:t>
      </w:r>
    </w:p>
    <w:p w14:paraId="53081C40" w14:textId="5BF755F2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5.</w:t>
      </w:r>
      <w:r w:rsidRPr="003775E0">
        <w:t> </w:t>
      </w:r>
      <w:r w:rsidRPr="003775E0">
        <w:rPr>
          <w:lang w:val="ru-RU"/>
        </w:rPr>
        <w:t>Определение раздела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 xml:space="preserve">) </w:t>
      </w:r>
      <w:proofErr w:type="gramStart"/>
      <w:r w:rsidRPr="003775E0">
        <w:rPr>
          <w:lang w:val="ru-RU"/>
        </w:rPr>
        <w:t>МПК</w:t>
      </w:r>
      <w:r w:rsidR="00947973">
        <w:rPr>
          <w:lang w:val="ru-RU"/>
        </w:rPr>
        <w:t>(</w:t>
      </w:r>
      <w:proofErr w:type="gramEnd"/>
      <w:r w:rsidR="00947973">
        <w:rPr>
          <w:lang w:val="ru-RU"/>
        </w:rPr>
        <w:t>международная патентная классификация)</w:t>
      </w:r>
      <w:r w:rsidRPr="003775E0">
        <w:rPr>
          <w:lang w:val="ru-RU"/>
        </w:rPr>
        <w:t>, к которому (-ым) относятся объект</w:t>
      </w:r>
      <w:r w:rsidRPr="003775E0">
        <w:t> </w:t>
      </w:r>
      <w:r w:rsidRPr="003775E0">
        <w:rPr>
          <w:lang w:val="ru-RU"/>
        </w:rPr>
        <w:t>(-ы) патентных исследований.</w:t>
      </w:r>
    </w:p>
    <w:p w14:paraId="793094D8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6.</w:t>
      </w:r>
      <w:r w:rsidRPr="003775E0">
        <w:t> </w:t>
      </w:r>
      <w:r w:rsidRPr="003775E0">
        <w:rPr>
          <w:lang w:val="ru-RU"/>
        </w:rPr>
        <w:t>Уточнение (при необходимости) классификационного</w:t>
      </w:r>
      <w:r w:rsidRPr="003775E0">
        <w:t> </w:t>
      </w:r>
      <w:r w:rsidRPr="003775E0">
        <w:rPr>
          <w:lang w:val="ru-RU"/>
        </w:rPr>
        <w:t>(-ых) индекса</w:t>
      </w:r>
      <w:r w:rsidRPr="003775E0">
        <w:t> </w:t>
      </w:r>
      <w:r w:rsidRPr="003775E0">
        <w:rPr>
          <w:lang w:val="ru-RU"/>
        </w:rPr>
        <w:t>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рубрик раздела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МПК, к которому (-ым) относятся объект</w:t>
      </w:r>
      <w:r w:rsidRPr="003775E0">
        <w:t> </w:t>
      </w:r>
      <w:r w:rsidRPr="003775E0">
        <w:rPr>
          <w:lang w:val="ru-RU"/>
        </w:rPr>
        <w:t>(-ы) патентных исследований.</w:t>
      </w:r>
    </w:p>
    <w:p w14:paraId="57CB1B41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7.</w:t>
      </w:r>
      <w:r w:rsidRPr="003775E0">
        <w:t> </w:t>
      </w:r>
      <w:r w:rsidRPr="003775E0">
        <w:rPr>
          <w:lang w:val="ru-RU"/>
        </w:rPr>
        <w:t>Выработка требований к содержанию основной (аналитической) части отчета о</w:t>
      </w:r>
      <w:r w:rsidRPr="003775E0">
        <w:t> </w:t>
      </w:r>
      <w:r w:rsidRPr="003775E0">
        <w:rPr>
          <w:lang w:val="ru-RU"/>
        </w:rPr>
        <w:t>патентных исследованиях.</w:t>
      </w:r>
    </w:p>
    <w:p w14:paraId="25E15EF6" w14:textId="77777777" w:rsidR="003775E0" w:rsidRPr="003775E0" w:rsidRDefault="003775E0" w:rsidP="003775E0">
      <w:pPr>
        <w:rPr>
          <w:lang w:val="ru-RU"/>
        </w:rPr>
      </w:pPr>
      <w:r w:rsidRPr="003775E0">
        <w:rPr>
          <w:i/>
          <w:iCs/>
          <w:lang w:val="ru-RU"/>
        </w:rPr>
        <w:t>Патентно-информационный поиск.</w:t>
      </w:r>
      <w:r w:rsidRPr="003775E0">
        <w:t> </w:t>
      </w:r>
      <w:bookmarkStart w:id="27" w:name="В77"/>
      <w:bookmarkEnd w:id="27"/>
      <w:r w:rsidRPr="003775E0">
        <w:rPr>
          <w:lang w:val="ru-RU"/>
        </w:rPr>
        <w:t>Патентно-информационный поиск проводится специалистами. Выделяют 3 вида патентно-информационного поиска.</w:t>
      </w:r>
    </w:p>
    <w:p w14:paraId="5204CEBF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1.</w:t>
      </w:r>
      <w:r w:rsidRPr="003775E0">
        <w:t> </w:t>
      </w:r>
      <w:r w:rsidRPr="003775E0">
        <w:rPr>
          <w:lang w:val="ru-RU"/>
        </w:rPr>
        <w:t>Тематический (предметный) поиск – поиск патентной информации по названию темы посредством ключевых слов, соответствующих техническим терминам, которые используются в разделах и рубриках разделов МПК.</w:t>
      </w:r>
    </w:p>
    <w:p w14:paraId="1D7C44E3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2.</w:t>
      </w:r>
      <w:r w:rsidRPr="003775E0">
        <w:t> </w:t>
      </w:r>
      <w:r w:rsidRPr="003775E0">
        <w:rPr>
          <w:lang w:val="ru-RU"/>
        </w:rPr>
        <w:t>Именной поиск – поиск патентных документов по наименованию организации-патентообладателя или фамилии патентообладателя.</w:t>
      </w:r>
    </w:p>
    <w:p w14:paraId="436B8797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3.</w:t>
      </w:r>
      <w:r w:rsidRPr="003775E0">
        <w:t> </w:t>
      </w:r>
      <w:r w:rsidRPr="003775E0">
        <w:rPr>
          <w:lang w:val="ru-RU"/>
        </w:rPr>
        <w:t>Нумерационный поиск – поиск информации по номеру (диапазону номеров) документа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).</w:t>
      </w:r>
    </w:p>
    <w:p w14:paraId="0F3D7E81" w14:textId="77777777" w:rsidR="003775E0" w:rsidRPr="003775E0" w:rsidRDefault="003775E0" w:rsidP="003775E0">
      <w:pPr>
        <w:rPr>
          <w:lang w:val="ru-RU"/>
        </w:rPr>
      </w:pPr>
      <w:r w:rsidRPr="003775E0">
        <w:rPr>
          <w:i/>
          <w:iCs/>
          <w:lang w:val="ru-RU"/>
        </w:rPr>
        <w:t>Отчет о патентных исследованиях</w:t>
      </w:r>
      <w:r w:rsidRPr="003775E0">
        <w:rPr>
          <w:lang w:val="ru-RU"/>
        </w:rPr>
        <w:t>. Отчет о патентных исследованиях должен содержать следующие элементы:</w:t>
      </w:r>
    </w:p>
    <w:p w14:paraId="452ADBC0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титульный лист;</w:t>
      </w:r>
    </w:p>
    <w:p w14:paraId="183D3A21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список исполнителей;</w:t>
      </w:r>
    </w:p>
    <w:p w14:paraId="7FEBD49C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содержание;</w:t>
      </w:r>
    </w:p>
    <w:p w14:paraId="15484F99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перечень сокращений, условных обозначений, символов, единиц, терминов;</w:t>
      </w:r>
    </w:p>
    <w:p w14:paraId="12225BDA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общие данные об объекте исследования;</w:t>
      </w:r>
    </w:p>
    <w:p w14:paraId="4B2A87AC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основная (аналитическая) часть;</w:t>
      </w:r>
    </w:p>
    <w:p w14:paraId="39A3A448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заключение;</w:t>
      </w:r>
    </w:p>
    <w:p w14:paraId="55E22CFB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приложения (при необходимости).</w:t>
      </w:r>
    </w:p>
    <w:p w14:paraId="60E47651" w14:textId="77777777" w:rsidR="003775E0" w:rsidRPr="003775E0" w:rsidRDefault="003775E0" w:rsidP="003775E0">
      <w:pPr>
        <w:rPr>
          <w:lang w:val="ru-RU"/>
        </w:rPr>
      </w:pPr>
      <w:bookmarkStart w:id="28" w:name="В78"/>
      <w:bookmarkEnd w:id="28"/>
      <w:r w:rsidRPr="003775E0">
        <w:rPr>
          <w:lang w:val="ru-RU"/>
        </w:rPr>
        <w:t>В основную (аналитическую) часть отчета о патентных исследованиях могут быть включены сведения о:</w:t>
      </w:r>
    </w:p>
    <w:p w14:paraId="379BF929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техническом уровне и тенденциях развития объекта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патентных исследований;</w:t>
      </w:r>
    </w:p>
    <w:p w14:paraId="75B27DC5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патентно-лицензионной ситуации;</w:t>
      </w:r>
    </w:p>
    <w:p w14:paraId="5B8FF3A3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патентной чистоте объекта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патентных исследований;</w:t>
      </w:r>
    </w:p>
    <w:p w14:paraId="3C82A4D5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–</w:t>
      </w:r>
      <w:r w:rsidRPr="003775E0">
        <w:t> </w:t>
      </w:r>
      <w:r w:rsidRPr="003775E0">
        <w:rPr>
          <w:lang w:val="ru-RU"/>
        </w:rPr>
        <w:t>использовании объекта (-</w:t>
      </w:r>
      <w:proofErr w:type="spellStart"/>
      <w:r w:rsidRPr="003775E0">
        <w:rPr>
          <w:lang w:val="ru-RU"/>
        </w:rPr>
        <w:t>ов</w:t>
      </w:r>
      <w:proofErr w:type="spellEnd"/>
      <w:r w:rsidRPr="003775E0">
        <w:rPr>
          <w:lang w:val="ru-RU"/>
        </w:rPr>
        <w:t>) патентных исследований.</w:t>
      </w:r>
    </w:p>
    <w:p w14:paraId="7AFA5970" w14:textId="77777777" w:rsidR="003775E0" w:rsidRPr="003775E0" w:rsidRDefault="003775E0" w:rsidP="003775E0">
      <w:pPr>
        <w:rPr>
          <w:lang w:val="ru-RU"/>
        </w:rPr>
      </w:pPr>
      <w:r w:rsidRPr="003775E0">
        <w:rPr>
          <w:lang w:val="ru-RU"/>
        </w:rPr>
        <w:t>В заключение следует отметить, что патентные исследования следует всегда проводить перед подачей заявки на выдачу охранного документа на объект промышленной собственности. Непроведение в рассматриваемом случае таких исследований обуславливает увеличение до 95</w:t>
      </w:r>
      <w:r w:rsidRPr="003775E0">
        <w:t> </w:t>
      </w:r>
      <w:r w:rsidRPr="003775E0">
        <w:rPr>
          <w:lang w:val="ru-RU"/>
        </w:rPr>
        <w:t>% вероятности отказа в выдачи охранного документа на объект промышленной собственности.</w:t>
      </w:r>
    </w:p>
    <w:p w14:paraId="1AE764D5" w14:textId="77777777" w:rsidR="003775E0" w:rsidRPr="003775E0" w:rsidRDefault="003775E0" w:rsidP="003775E0">
      <w:pPr>
        <w:rPr>
          <w:lang w:val="ru-RU"/>
        </w:rPr>
      </w:pPr>
    </w:p>
    <w:p w14:paraId="4B331CF8" w14:textId="77777777" w:rsidR="00700643" w:rsidRPr="00700643" w:rsidRDefault="00700643" w:rsidP="00700643">
      <w:pPr>
        <w:rPr>
          <w:lang w:val="ru-RU"/>
        </w:rPr>
      </w:pPr>
    </w:p>
    <w:p w14:paraId="03F3ED90" w14:textId="69CF5243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24.</w:t>
      </w:r>
      <w:r>
        <w:t> </w:t>
      </w:r>
      <w:r w:rsidRPr="00283A43">
        <w:rPr>
          <w:lang w:val="ru-RU"/>
        </w:rPr>
        <w:t>Основные способы введения объектов интеллектуальной собственности в гражданский оборот.</w:t>
      </w:r>
    </w:p>
    <w:p w14:paraId="03F4B687" w14:textId="23028BAF" w:rsidR="00360C11" w:rsidRPr="00360C11" w:rsidRDefault="00360C11" w:rsidP="00360C11">
      <w:pPr>
        <w:rPr>
          <w:lang w:val="ru-RU"/>
        </w:rPr>
      </w:pPr>
      <w:r>
        <w:rPr>
          <w:lang w:val="ru-RU"/>
        </w:rPr>
        <w:t>Пр</w:t>
      </w:r>
      <w:r w:rsidRPr="00360C11">
        <w:rPr>
          <w:lang w:val="ru-RU"/>
        </w:rPr>
        <w:t>едставляется целесообразным создание на базе предприятий и организаций, сотрудники которых активно разрабатывают такие объекты, Центров трансфера технологий.</w:t>
      </w:r>
      <w:r w:rsidRPr="00360C11">
        <w:t> </w:t>
      </w:r>
      <w:bookmarkStart w:id="29" w:name="В79"/>
      <w:bookmarkEnd w:id="29"/>
      <w:r w:rsidRPr="00360C11">
        <w:rPr>
          <w:lang w:val="ru-RU"/>
        </w:rPr>
        <w:t>На эти Центры должны быть возложены следующие функции:</w:t>
      </w:r>
    </w:p>
    <w:p w14:paraId="5E0B0819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оформление заявок на выдачу охранных документов на объекты промышленной собственности;</w:t>
      </w:r>
    </w:p>
    <w:p w14:paraId="6842839E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организация оплаты стоимости, взимаемой за рассмотрение в патентном ведомстве заявок на выдачу охранных документов на объекты промышленной собственности, а также ежегодных сборов за поддержание выданного охранного документа в статусе «Действующий»;</w:t>
      </w:r>
    </w:p>
    <w:p w14:paraId="5AC02AC0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выдача лицензий на право использования объектов промышленной собственности, на которые были получены охранные документы;</w:t>
      </w:r>
    </w:p>
    <w:p w14:paraId="1934E63D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защита прав на объекты промышленной собственности, на которые были получены охранные документы;</w:t>
      </w:r>
    </w:p>
    <w:p w14:paraId="1D716783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сбор роялти (текущих отчислений) с владельцев лицензий на право использования объектов промышленной собственности, на которые были получены охранные документы, или объектов авторского права;</w:t>
      </w:r>
    </w:p>
    <w:p w14:paraId="229CCCA8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распределение роялти между субъектами интеллектуальной собственности.</w:t>
      </w:r>
    </w:p>
    <w:p w14:paraId="7464081E" w14:textId="77777777" w:rsidR="00360C11" w:rsidRPr="00360C11" w:rsidRDefault="00360C11" w:rsidP="00360C11">
      <w:pPr>
        <w:rPr>
          <w:lang w:val="ru-RU"/>
        </w:rPr>
      </w:pPr>
      <w:bookmarkStart w:id="30" w:name="В80"/>
      <w:bookmarkEnd w:id="30"/>
      <w:r w:rsidRPr="00360C11">
        <w:rPr>
          <w:lang w:val="ru-RU"/>
        </w:rPr>
        <w:t>Выделяют следующие способы введения объектов интеллектуальной собственности в гражданский оборот.</w:t>
      </w:r>
    </w:p>
    <w:p w14:paraId="3C9864DA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1.</w:t>
      </w:r>
      <w:r w:rsidRPr="00360C11">
        <w:t> </w:t>
      </w:r>
      <w:r w:rsidRPr="00360C11">
        <w:rPr>
          <w:lang w:val="ru-RU"/>
        </w:rPr>
        <w:t>Использование объектов интеллектуальной собственности их владельцем в собственном производстве.</w:t>
      </w:r>
    </w:p>
    <w:p w14:paraId="3D61E613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2.</w:t>
      </w:r>
      <w:r w:rsidRPr="00360C11">
        <w:t> </w:t>
      </w:r>
      <w:r w:rsidRPr="00360C11">
        <w:rPr>
          <w:lang w:val="ru-RU"/>
        </w:rPr>
        <w:t>Продажа прав на использование объектов интеллектуальной собственности по лицензионному договору.</w:t>
      </w:r>
    </w:p>
    <w:p w14:paraId="6FC42970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В настоящее время лицензионные договоры связаны не только с</w:t>
      </w:r>
      <w:r w:rsidRPr="00360C11">
        <w:t> </w:t>
      </w:r>
      <w:r w:rsidRPr="00360C11">
        <w:rPr>
          <w:lang w:val="ru-RU"/>
        </w:rPr>
        <w:t>обладанием исключительными правами на объекты интеллектуальной собственности, подкрепленными охранными документами, но и с обладанием знаниями, без которых эти объекты не могут быть использованы. В связи с этим лицензирование может включать передачу прав как на материальную, так и на нематериальную собственность.</w:t>
      </w:r>
    </w:p>
    <w:p w14:paraId="537692EA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3.</w:t>
      </w:r>
      <w:r w:rsidRPr="00360C11">
        <w:t> </w:t>
      </w:r>
      <w:r w:rsidRPr="00360C11">
        <w:rPr>
          <w:lang w:val="ru-RU"/>
        </w:rPr>
        <w:t>Уступка прав на использование объектов интеллектуальной собственности.</w:t>
      </w:r>
    </w:p>
    <w:p w14:paraId="06EF0423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4.</w:t>
      </w:r>
      <w:r w:rsidRPr="00360C11">
        <w:t> </w:t>
      </w:r>
      <w:r w:rsidRPr="00360C11">
        <w:rPr>
          <w:lang w:val="ru-RU"/>
        </w:rPr>
        <w:t>Формирование уставного фонда юридического лица путем внесения в него имущественных прав на объекты промышленной собственности.</w:t>
      </w:r>
    </w:p>
    <w:p w14:paraId="1A7E6020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Внесение имущественных прав на объекты промышленной собственности в уставной фонд юридического лица обеспечивает следующие практические преимущества:</w:t>
      </w:r>
    </w:p>
    <w:p w14:paraId="7D3A61F2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возможность сформировать уставный фонд без отвлечения денежных средств;</w:t>
      </w:r>
    </w:p>
    <w:p w14:paraId="43CC7534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возможность амортизировать нематериальные активы и заместить их реальными денежными средствами.</w:t>
      </w:r>
    </w:p>
    <w:p w14:paraId="15B92223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Для введения объектов интеллектуальной собственности в гражданский оборот и их коммерческого использования необходимо выполнить следующие действия.</w:t>
      </w:r>
    </w:p>
    <w:p w14:paraId="7A5F4ECF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1.</w:t>
      </w:r>
      <w:r w:rsidRPr="00360C11">
        <w:t> </w:t>
      </w:r>
      <w:r w:rsidRPr="00360C11">
        <w:rPr>
          <w:lang w:val="ru-RU"/>
        </w:rPr>
        <w:t>Оценка стоимости.</w:t>
      </w:r>
    </w:p>
    <w:p w14:paraId="355F60F2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2.</w:t>
      </w:r>
      <w:r w:rsidRPr="00360C11">
        <w:t> </w:t>
      </w:r>
      <w:r w:rsidRPr="00360C11">
        <w:rPr>
          <w:lang w:val="ru-RU"/>
        </w:rPr>
        <w:t>Постановка на бухгалтерский учет в качестве нематериальных активов.</w:t>
      </w:r>
    </w:p>
    <w:p w14:paraId="27170699" w14:textId="082E7ED5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Объекты интеллектуальной собственности следует считать некорректно введенными в гражданский оборот, если нарушаются исключительные права обладателя охранных документов на эти объекты.</w:t>
      </w:r>
      <w:r w:rsidRPr="00360C11">
        <w:t> </w:t>
      </w:r>
      <w:bookmarkStart w:id="31" w:name="В81"/>
      <w:bookmarkEnd w:id="31"/>
      <w:r w:rsidRPr="00360C11">
        <w:rPr>
          <w:lang w:val="ru-RU"/>
        </w:rPr>
        <w:t xml:space="preserve">В соответствии </w:t>
      </w:r>
      <w:r>
        <w:rPr>
          <w:lang w:val="ru-RU"/>
        </w:rPr>
        <w:t>с бумажкой</w:t>
      </w:r>
      <w:r w:rsidRPr="00360C11">
        <w:rPr>
          <w:lang w:val="ru-RU"/>
        </w:rPr>
        <w:t xml:space="preserve"> нарушением исключительных прав обладателя охранных документов на объекты интеллектуальной собственности считаются случаи, при которых имеют место быть:</w:t>
      </w:r>
    </w:p>
    <w:p w14:paraId="6CAD1581" w14:textId="384B4D00" w:rsidR="00360C11" w:rsidRPr="00360C11" w:rsidRDefault="00360C11" w:rsidP="00A12C5D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 xml:space="preserve">изготовление, применение, ввоз, предложение к продаже, продажа, иное введение в гражданский оборот </w:t>
      </w:r>
    </w:p>
    <w:p w14:paraId="471EF04C" w14:textId="7B42930E" w:rsidR="00360C11" w:rsidRPr="00360C11" w:rsidRDefault="00360C11" w:rsidP="00360C11">
      <w:pPr>
        <w:rPr>
          <w:lang w:val="ru-RU"/>
        </w:rPr>
      </w:pPr>
      <w:bookmarkStart w:id="32" w:name="В82"/>
      <w:bookmarkEnd w:id="32"/>
      <w:r w:rsidRPr="00360C11">
        <w:rPr>
          <w:lang w:val="ru-RU"/>
        </w:rPr>
        <w:t xml:space="preserve">В соответствии </w:t>
      </w:r>
      <w:r w:rsidR="00A12C5D">
        <w:rPr>
          <w:lang w:val="ru-RU"/>
        </w:rPr>
        <w:t>с бумажкой</w:t>
      </w:r>
      <w:r w:rsidRPr="00360C11">
        <w:rPr>
          <w:lang w:val="ru-RU"/>
        </w:rPr>
        <w:t xml:space="preserve"> не признаются нарушением исключительных прав обладателя охранных документов на объекты интеллектуальной собственности случаи, при которых имеют место быть:</w:t>
      </w:r>
    </w:p>
    <w:p w14:paraId="08F565F6" w14:textId="6375615C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 xml:space="preserve">применение средств, в которых использованы защищенные патентами изобретения, полезные модели, промышленные образцы, в конструкции или при эксплуатации транспортных средств (морских, речных, воздушных, наземных и космических) других стран при условии, что указанные средства временно или случайно находятся на территории </w:t>
      </w:r>
      <w:r w:rsidR="004076CF">
        <w:rPr>
          <w:lang w:val="ru-RU"/>
        </w:rPr>
        <w:t>РБ</w:t>
      </w:r>
    </w:p>
    <w:p w14:paraId="49553362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проведение научного исследования продукта или способа, в которых использованы изобретение или полезная модель, либо научного исследования изделия, в котором использован промышленный образец, либо эксперимента над такими продуктом, способом или изделием;</w:t>
      </w:r>
    </w:p>
    <w:p w14:paraId="64A10619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проведение доклинических исследований и клинических испытаний лекарственного средства, содержащего изобретение, или эксперимента над таким лекарственным средством;</w:t>
      </w:r>
    </w:p>
    <w:p w14:paraId="1073E293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проведение исследования пестицида или агрохимиката, содержащих изобретение, или эксперимента над такими пестицидом или агрохимикатом в целях их государственной регистрации;</w:t>
      </w:r>
    </w:p>
    <w:p w14:paraId="48C7CDAF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 xml:space="preserve">использование изобретения, полезной модели, промышленного образца при чрезвычайных обстоятельствах (стихийные бедствия, катастрофы, аварии, эпидемии, эпизоотии и </w:t>
      </w:r>
      <w:proofErr w:type="gramStart"/>
      <w:r w:rsidRPr="00360C11">
        <w:rPr>
          <w:lang w:val="ru-RU"/>
        </w:rPr>
        <w:t>т.п.</w:t>
      </w:r>
      <w:proofErr w:type="gramEnd"/>
      <w:r w:rsidRPr="00360C11">
        <w:rPr>
          <w:lang w:val="ru-RU"/>
        </w:rPr>
        <w:t>) с уведомлением патентообладателя о таком использовании в кратчайший срок и выплатой ему соразмерной компенсации;</w:t>
      </w:r>
    </w:p>
    <w:p w14:paraId="342A99D4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использование изобретения, полезной модели, промышленного образца для удовлетворения личных, семейных, домашних и иных не связанных с осуществлением предпринимательской деятельности нужд, если целью такого использования не является получение прибыли или дохода;</w:t>
      </w:r>
    </w:p>
    <w:p w14:paraId="615C1907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разовое изготовление лекарственных средств в аптеках по рецепту врача с применением защищенного патентом изобретения;</w:t>
      </w:r>
    </w:p>
    <w:p w14:paraId="25391888" w14:textId="77777777" w:rsidR="00360C11" w:rsidRPr="00360C11" w:rsidRDefault="00360C11" w:rsidP="00360C11">
      <w:pPr>
        <w:rPr>
          <w:lang w:val="ru-RU"/>
        </w:rPr>
      </w:pPr>
      <w:r w:rsidRPr="00360C11">
        <w:rPr>
          <w:lang w:val="ru-RU"/>
        </w:rPr>
        <w:t>–</w:t>
      </w:r>
      <w:r w:rsidRPr="00360C11">
        <w:t> </w:t>
      </w:r>
      <w:r w:rsidRPr="00360C11">
        <w:rPr>
          <w:lang w:val="ru-RU"/>
        </w:rPr>
        <w:t>применение, предложение к продаже, продажа, ввоз или хранение для этих целей продукта, содержащего защищенные патентом изобретение, полезную модель, промышленный образец и введенного в гражданский оборот в Республике Беларусь без нарушения прав патентообладателя.</w:t>
      </w:r>
    </w:p>
    <w:p w14:paraId="5193BFE6" w14:textId="77777777" w:rsidR="00251219" w:rsidRPr="00251219" w:rsidRDefault="00251219" w:rsidP="00251219">
      <w:pPr>
        <w:rPr>
          <w:lang w:val="ru-RU"/>
        </w:rPr>
      </w:pPr>
    </w:p>
    <w:p w14:paraId="3FED6E0D" w14:textId="3992B422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25.</w:t>
      </w:r>
      <w:r>
        <w:t> </w:t>
      </w:r>
      <w:r w:rsidRPr="00283A43">
        <w:rPr>
          <w:lang w:val="ru-RU"/>
        </w:rPr>
        <w:t>Методы оценки стоимости объектов интеллектуальной собственности.</w:t>
      </w:r>
    </w:p>
    <w:p w14:paraId="6F6DBA33" w14:textId="50B867C0" w:rsidR="00FE09F5" w:rsidRPr="00FE09F5" w:rsidRDefault="00FE09F5" w:rsidP="00FE09F5">
      <w:pPr>
        <w:rPr>
          <w:lang w:val="ru-RU"/>
        </w:rPr>
      </w:pPr>
      <w:bookmarkStart w:id="33" w:name="В83"/>
      <w:bookmarkEnd w:id="33"/>
      <w:r w:rsidRPr="00FE09F5">
        <w:rPr>
          <w:lang w:val="ru-RU"/>
        </w:rPr>
        <w:t>В настоящее</w:t>
      </w:r>
      <w:r w:rsidRPr="00FE09F5">
        <w:rPr>
          <w:i/>
          <w:iCs/>
        </w:rPr>
        <w:t> </w:t>
      </w:r>
      <w:r w:rsidRPr="00FE09F5">
        <w:rPr>
          <w:lang w:val="ru-RU"/>
        </w:rPr>
        <w:t>время выделяют следующие методы оценки стоимости объектов интеллектуальной собственности:</w:t>
      </w:r>
    </w:p>
    <w:p w14:paraId="1AFB9B50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 xml:space="preserve">В соответствии с </w:t>
      </w:r>
      <w:r w:rsidRPr="00FE09F5">
        <w:rPr>
          <w:u w:val="single"/>
          <w:lang w:val="ru-RU"/>
        </w:rPr>
        <w:t>затратным методом</w:t>
      </w:r>
      <w:r w:rsidRPr="00FE09F5">
        <w:rPr>
          <w:lang w:val="ru-RU"/>
        </w:rPr>
        <w:t xml:space="preserve"> стоимость объекта интеллектуальной собственности определяется по затратам, которые были необходимы для его воспроизводства или замены за вычетом обоснованной поправки на начисленный износ.</w:t>
      </w:r>
    </w:p>
    <w:p w14:paraId="5F815831" w14:textId="77777777" w:rsidR="00FE09F5" w:rsidRPr="00FE09F5" w:rsidRDefault="00FE09F5" w:rsidP="00FE09F5">
      <w:pPr>
        <w:rPr>
          <w:lang w:val="ru-RU"/>
        </w:rPr>
      </w:pPr>
      <w:bookmarkStart w:id="34" w:name="В84"/>
      <w:bookmarkEnd w:id="34"/>
      <w:r w:rsidRPr="00FE09F5">
        <w:rPr>
          <w:lang w:val="ru-RU"/>
        </w:rPr>
        <w:t>Таким образом, следует отметить, что использование затратного метода представляется целесообразным, если имеется возможность выполнения оценки объема затрат на создание объекта интеллектуальной собственности, а также оценки его износа при обязательном условии равновесия спроса и предложения на рынке.</w:t>
      </w:r>
    </w:p>
    <w:p w14:paraId="00212B38" w14:textId="77777777" w:rsidR="00FE09F5" w:rsidRPr="00FE09F5" w:rsidRDefault="00FE09F5" w:rsidP="00FE09F5">
      <w:pPr>
        <w:rPr>
          <w:lang w:val="ru-RU"/>
        </w:rPr>
      </w:pPr>
      <w:r w:rsidRPr="00FE09F5">
        <w:rPr>
          <w:u w:val="single"/>
          <w:lang w:val="ru-RU"/>
        </w:rPr>
        <w:t>Рыночный (сравнительный)</w:t>
      </w:r>
      <w:r w:rsidRPr="00FE09F5">
        <w:rPr>
          <w:lang w:val="ru-RU"/>
        </w:rPr>
        <w:t xml:space="preserve"> метод оценки стоимости объекта интеллектуальной собственности основан на использовании информации о рыночных ценах аналогов этого объекта. Использование такого метода представляется целесообразным в случаях, когда необходимо определить стоимость объектов авторского права (произведения литературы и искусства и т.</w:t>
      </w:r>
      <w:r w:rsidRPr="00FE09F5">
        <w:t> </w:t>
      </w:r>
      <w:r w:rsidRPr="00FE09F5">
        <w:rPr>
          <w:lang w:val="ru-RU"/>
        </w:rPr>
        <w:t>п.).</w:t>
      </w:r>
    </w:p>
    <w:p w14:paraId="1383A78A" w14:textId="77777777" w:rsidR="00FE09F5" w:rsidRPr="00FE09F5" w:rsidRDefault="00FE09F5" w:rsidP="00FE09F5">
      <w:pPr>
        <w:rPr>
          <w:lang w:val="ru-RU"/>
        </w:rPr>
      </w:pPr>
      <w:r w:rsidRPr="00FE09F5">
        <w:rPr>
          <w:u w:val="single"/>
          <w:lang w:val="ru-RU"/>
        </w:rPr>
        <w:t>Доходные методы</w:t>
      </w:r>
      <w:r w:rsidRPr="00FE09F5">
        <w:rPr>
          <w:lang w:val="ru-RU"/>
        </w:rPr>
        <w:t xml:space="preserve"> представляют собой совокупность методов расчета стоимости объекта интеллектуальной собственности, основанных на определении прогнозируемых доходов (расходов), которые может получить правообладатель (приобретатель) этого объекта при его использовании. В доходном методе предусмотрено, что никто не вложит денежные средства в</w:t>
      </w:r>
      <w:r w:rsidRPr="00FE09F5">
        <w:t> </w:t>
      </w:r>
      <w:r w:rsidRPr="00FE09F5">
        <w:rPr>
          <w:lang w:val="ru-RU"/>
        </w:rPr>
        <w:t>приобретение объекта интеллектуальной собственности, если доход, который может быть получен его приобретателем эквивалентен доходу, который может быть получен другими способами в течение аналогичного срока.</w:t>
      </w:r>
    </w:p>
    <w:p w14:paraId="3CBF0258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>Выделяют следующие разновидности доходных методов оценки стоимости объектов интеллектуальной собственности:</w:t>
      </w:r>
    </w:p>
    <w:p w14:paraId="06C9CE6F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>–</w:t>
      </w:r>
      <w:r w:rsidRPr="00FE09F5">
        <w:t> </w:t>
      </w:r>
      <w:r w:rsidRPr="00FE09F5">
        <w:rPr>
          <w:lang w:val="ru-RU"/>
        </w:rPr>
        <w:t>метод, основанный на дополнительном уровне прибыли;</w:t>
      </w:r>
    </w:p>
    <w:p w14:paraId="07012390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>–</w:t>
      </w:r>
      <w:r w:rsidRPr="00FE09F5">
        <w:t> </w:t>
      </w:r>
      <w:r w:rsidRPr="00FE09F5">
        <w:rPr>
          <w:lang w:val="ru-RU"/>
        </w:rPr>
        <w:t>метод разделения прибыли.</w:t>
      </w:r>
    </w:p>
    <w:p w14:paraId="51BDF75F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>Метод, основанный на дополнительном уровне прибыли, основан на доходном капитализированном анализе деятельности по использованию объекта интеллектуальной собственности конкретным потребителем путем определения прогнозного значения дохода от использования объекта интеллектуальной собственности в будущем.</w:t>
      </w:r>
    </w:p>
    <w:p w14:paraId="7FC7C9DB" w14:textId="77777777" w:rsidR="00FE09F5" w:rsidRPr="00FE09F5" w:rsidRDefault="00FE09F5" w:rsidP="00FE09F5">
      <w:pPr>
        <w:rPr>
          <w:lang w:val="ru-RU"/>
        </w:rPr>
      </w:pPr>
      <w:r w:rsidRPr="00FE09F5">
        <w:rPr>
          <w:lang w:val="ru-RU"/>
        </w:rPr>
        <w:t>Метод разделения прибыли основан на доходном капитализированном анализе деятельности по использованию объекта интеллектуальной собственности со стороны приобретателя прав на такое использование путем определения прогнозного значения дохода в будущем и определения принципа разделения получаемой прибыли между приобретателем указанных прав и правообладателем. Часть прибыли, являющаяся лицензионным вознаграждением правообладателя, по своей сути является стоимостью объекта интеллектуальной собственности, определенной с помощью рассматриваемого метода.</w:t>
      </w:r>
    </w:p>
    <w:p w14:paraId="4C1540FC" w14:textId="77777777" w:rsidR="00FE09F5" w:rsidRPr="00FE09F5" w:rsidRDefault="00FE09F5" w:rsidP="00FE09F5">
      <w:pPr>
        <w:rPr>
          <w:lang w:val="ru-RU"/>
        </w:rPr>
      </w:pPr>
    </w:p>
    <w:p w14:paraId="12A3C02B" w14:textId="0309A438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26.</w:t>
      </w:r>
      <w:r>
        <w:t> </w:t>
      </w:r>
      <w:r w:rsidRPr="00283A43">
        <w:rPr>
          <w:lang w:val="ru-RU"/>
        </w:rPr>
        <w:t>Постановка объектов интеллектуальной собственности на бухгалтерский учет в качестве нематериальных активов.</w:t>
      </w:r>
    </w:p>
    <w:p w14:paraId="666E955D" w14:textId="09E21DDA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Под нематериальными активами следует понимать группу активов, имеющих стоимость, но не имеющих физического содержания и обладающих общими свойствами.</w:t>
      </w:r>
      <w:r w:rsidRPr="008E6286">
        <w:t> </w:t>
      </w:r>
      <w:bookmarkStart w:id="35" w:name="В85"/>
      <w:bookmarkEnd w:id="35"/>
      <w:r w:rsidRPr="008E6286">
        <w:rPr>
          <w:lang w:val="ru-RU"/>
        </w:rPr>
        <w:t>Исключительные права (включая имущественные) на объект интеллектуальной собственности могут стать нематериальным активом предприятия (организации), если выполнены следующие условия:</w:t>
      </w:r>
    </w:p>
    <w:p w14:paraId="3B65000E" w14:textId="77777777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>объект интеллектуальной собственности не имеет материально-вещественной формы;</w:t>
      </w:r>
    </w:p>
    <w:p w14:paraId="2CBFE8D0" w14:textId="77777777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>реализована оценка стоимости объекта интеллектуальной собственности;</w:t>
      </w:r>
    </w:p>
    <w:p w14:paraId="5953313A" w14:textId="77777777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>объект интеллектуальной собственности должен сохранять свое содержание и использоваться в хозяйственной деятельности предприятия (организации) в течение периода, длительность которого превышает 12</w:t>
      </w:r>
      <w:r w:rsidRPr="008E6286">
        <w:t> </w:t>
      </w:r>
      <w:r w:rsidRPr="008E6286">
        <w:rPr>
          <w:lang w:val="ru-RU"/>
        </w:rPr>
        <w:t>месяцев;</w:t>
      </w:r>
    </w:p>
    <w:p w14:paraId="67946AB7" w14:textId="77777777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>объект интеллектуальной собственности принят на бухгалтерский учет предприятия (организации).</w:t>
      </w:r>
    </w:p>
    <w:p w14:paraId="43CED6DB" w14:textId="77777777" w:rsidR="008E6286" w:rsidRPr="008E6286" w:rsidRDefault="008E6286" w:rsidP="008E6286">
      <w:pPr>
        <w:rPr>
          <w:lang w:val="ru-RU"/>
        </w:rPr>
      </w:pPr>
      <w:bookmarkStart w:id="36" w:name="В86"/>
      <w:bookmarkEnd w:id="36"/>
      <w:r w:rsidRPr="008E6286">
        <w:rPr>
          <w:lang w:val="ru-RU"/>
        </w:rPr>
        <w:t>Основанием для учета объекта интеллектуальной собственности в составе нематериальных активов предприятия (организации) являются следующие документы:</w:t>
      </w:r>
    </w:p>
    <w:p w14:paraId="71156A5E" w14:textId="19123AD5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 xml:space="preserve">документы, подтверждающие исключительные права предприятия (организации) на объект интеллектуальной собственности </w:t>
      </w:r>
    </w:p>
    <w:p w14:paraId="5D9E9E0B" w14:textId="6B67CC0D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 xml:space="preserve">документы, отражающие факт поступления или выбытия нематериального актива </w:t>
      </w:r>
    </w:p>
    <w:p w14:paraId="2921FC9D" w14:textId="500D3E35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Следует отметить, что договоры о передаче прав на некоторые виды объектов интеллектуальной собственности подлежат обязательной регистрации в патентном ведомстве. Объекты интеллектуальной собственности не могут быть переданы по договору дарения, договору купли-продажи, поэтому эти виды договоров не являются основаниями для учета объектов интеллектуальной собственности в составе нематериальных активов предприятия (организации).</w:t>
      </w:r>
    </w:p>
    <w:p w14:paraId="17E4ED1A" w14:textId="77777777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Объекты интеллектуальной собственности принимаются на бухгалтерский учет как нематериальные активы в соответствии с требованиями, изложенными в следующих документах:</w:t>
      </w:r>
    </w:p>
    <w:p w14:paraId="23EDA78D" w14:textId="5E668DB5" w:rsidR="008E6286" w:rsidRPr="008E6286" w:rsidRDefault="008E6286" w:rsidP="008E6286">
      <w:pPr>
        <w:rPr>
          <w:lang w:val="ru-RU"/>
        </w:rPr>
      </w:pPr>
      <w:r w:rsidRPr="008E6286">
        <w:rPr>
          <w:lang w:val="ru-RU"/>
        </w:rPr>
        <w:t>–</w:t>
      </w:r>
      <w:r w:rsidRPr="008E6286">
        <w:t> </w:t>
      </w:r>
      <w:r w:rsidRPr="008E6286">
        <w:rPr>
          <w:lang w:val="ru-RU"/>
        </w:rPr>
        <w:t>Положени</w:t>
      </w:r>
      <w:r w:rsidR="00615B78">
        <w:rPr>
          <w:lang w:val="ru-RU"/>
        </w:rPr>
        <w:t>я, инструкции, методические рекомендации</w:t>
      </w:r>
      <w:r w:rsidRPr="008E6286">
        <w:rPr>
          <w:lang w:val="ru-RU"/>
        </w:rPr>
        <w:t xml:space="preserve"> по </w:t>
      </w:r>
      <w:proofErr w:type="spellStart"/>
      <w:proofErr w:type="gramStart"/>
      <w:r w:rsidRPr="008E6286">
        <w:rPr>
          <w:lang w:val="ru-RU"/>
        </w:rPr>
        <w:t>бух</w:t>
      </w:r>
      <w:r w:rsidR="00285C2F">
        <w:rPr>
          <w:lang w:val="ru-RU"/>
        </w:rPr>
        <w:t>.учету</w:t>
      </w:r>
      <w:proofErr w:type="spellEnd"/>
      <w:proofErr w:type="gramEnd"/>
      <w:r w:rsidR="00285C2F">
        <w:rPr>
          <w:lang w:val="ru-RU"/>
        </w:rPr>
        <w:t>, планированию, и прочее</w:t>
      </w:r>
    </w:p>
    <w:p w14:paraId="2F0FE420" w14:textId="1F574900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27.</w:t>
      </w:r>
      <w:r>
        <w:t> </w:t>
      </w:r>
      <w:r w:rsidRPr="00283A43">
        <w:rPr>
          <w:lang w:val="ru-RU"/>
        </w:rPr>
        <w:t>Договор о создании и использовании результатов интеллектуальной деятельности. Договор уступки.</w:t>
      </w:r>
    </w:p>
    <w:p w14:paraId="7DAF2E13" w14:textId="66D83A93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По договору автор принимает на себя обязательство создать в будущем объект авторского права (произведение литературы, науки, искусства), объект промышленной собственности</w:t>
      </w:r>
      <w:r w:rsidR="0073131A">
        <w:rPr>
          <w:lang w:val="ru-RU"/>
        </w:rPr>
        <w:t xml:space="preserve"> </w:t>
      </w:r>
      <w:r w:rsidRPr="00DE3F1A">
        <w:rPr>
          <w:lang w:val="ru-RU"/>
        </w:rPr>
        <w:t>или иной результат интеллектуальной деятельности и предоставить заказчику, не являющемуся его нанимателем, исключительное право на этот результат (п.</w:t>
      </w:r>
      <w:r w:rsidRPr="00DE3F1A">
        <w:t> </w:t>
      </w:r>
      <w:r w:rsidRPr="00DE3F1A">
        <w:rPr>
          <w:lang w:val="ru-RU"/>
        </w:rPr>
        <w:t>1 ст. 986 Гражданского Кодекса Республики Беларусь).</w:t>
      </w:r>
    </w:p>
    <w:p w14:paraId="44879ACB" w14:textId="77777777" w:rsidR="00DE3F1A" w:rsidRPr="00DE3F1A" w:rsidRDefault="00DE3F1A" w:rsidP="00DE3F1A">
      <w:pPr>
        <w:rPr>
          <w:lang w:val="ru-RU"/>
        </w:rPr>
      </w:pPr>
      <w:bookmarkStart w:id="37" w:name="В90"/>
      <w:bookmarkEnd w:id="37"/>
      <w:r w:rsidRPr="00DE3F1A">
        <w:rPr>
          <w:lang w:val="ru-RU"/>
        </w:rPr>
        <w:t>Учитывая смешанный характер договора о создании и использовании результатов интеллектуальной деятельности, его предметом являются два вида обязательств:</w:t>
      </w:r>
    </w:p>
    <w:p w14:paraId="214A3C62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обязательство по созданию объекта интеллектуальной собственности;</w:t>
      </w:r>
    </w:p>
    <w:p w14:paraId="37FB3EE3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обязательство по предоставлению исключительного права на созданный объект интеллектуальной собственности.</w:t>
      </w:r>
    </w:p>
    <w:p w14:paraId="3CA868A6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Существенными условиями договора о создании и использовании результатов интеллектуальной деятельности являются:</w:t>
      </w:r>
    </w:p>
    <w:p w14:paraId="23C38E82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условие о предмете;</w:t>
      </w:r>
    </w:p>
    <w:p w14:paraId="203EE1C7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условие о характере подлежащего созданию результата интеллектуальной собственности;</w:t>
      </w:r>
    </w:p>
    <w:p w14:paraId="27684CE3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условие о сроке, в течение которого должен быть создан объект интеллектуальной собственности;</w:t>
      </w:r>
    </w:p>
    <w:p w14:paraId="675A5FC7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–</w:t>
      </w:r>
      <w:r w:rsidRPr="00DE3F1A">
        <w:t> </w:t>
      </w:r>
      <w:r w:rsidRPr="00DE3F1A">
        <w:rPr>
          <w:lang w:val="ru-RU"/>
        </w:rPr>
        <w:t>условие о вознаграждении за его создание и порядке его выплаты.</w:t>
      </w:r>
    </w:p>
    <w:p w14:paraId="111941CB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Если между сторонами договора о создании и использовании результатов интеллектуальной деятельности в форме, требуемой законодательством, не достигнуто соглашение по всем существенным условиям такого договора, он считается не заключенным.</w:t>
      </w:r>
    </w:p>
    <w:p w14:paraId="10FDBCD3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В силу п. 4 ст.</w:t>
      </w:r>
      <w:r w:rsidRPr="00DE3F1A">
        <w:t> </w:t>
      </w:r>
      <w:r w:rsidRPr="00DE3F1A">
        <w:rPr>
          <w:lang w:val="ru-RU"/>
        </w:rPr>
        <w:t>986 Гражданского Кодекса Республики Беларусь признаются</w:t>
      </w:r>
      <w:r w:rsidRPr="00DE3F1A">
        <w:t> </w:t>
      </w:r>
      <w:r w:rsidRPr="00DE3F1A">
        <w:rPr>
          <w:u w:val="single"/>
          <w:lang w:val="ru-RU"/>
        </w:rPr>
        <w:t>недействительными условия</w:t>
      </w:r>
      <w:r w:rsidRPr="00DE3F1A">
        <w:t> </w:t>
      </w:r>
      <w:r w:rsidRPr="00DE3F1A">
        <w:rPr>
          <w:lang w:val="ru-RU"/>
        </w:rPr>
        <w:t>договора о создании и использовании результатов интеллектуальной деятельности, ограничивающие автора в создании в будущем результатов интеллектуальной деятельности определенного рода либо в определенной области.</w:t>
      </w:r>
    </w:p>
    <w:p w14:paraId="7141A757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В силу действующего законодательства признаются</w:t>
      </w:r>
      <w:r w:rsidRPr="00DE3F1A">
        <w:t> </w:t>
      </w:r>
      <w:r w:rsidRPr="00DE3F1A">
        <w:rPr>
          <w:u w:val="single"/>
          <w:lang w:val="ru-RU"/>
        </w:rPr>
        <w:t>ничтожными</w:t>
      </w:r>
      <w:r w:rsidRPr="00DE3F1A">
        <w:t> </w:t>
      </w:r>
      <w:r w:rsidRPr="00DE3F1A">
        <w:rPr>
          <w:u w:val="single"/>
          <w:lang w:val="ru-RU"/>
        </w:rPr>
        <w:t>договоры</w:t>
      </w:r>
      <w:r w:rsidRPr="00DE3F1A">
        <w:t> </w:t>
      </w:r>
      <w:r w:rsidRPr="00DE3F1A">
        <w:rPr>
          <w:lang w:val="ru-RU"/>
        </w:rPr>
        <w:t>о создании и использовании результатов интеллектуальной деятельности, обязывающие автора предоставлять какому-либо лицу исключительные права на использование любых результатов интеллектуальной деятельности, которые этот автор создаст в будущем.</w:t>
      </w:r>
    </w:p>
    <w:p w14:paraId="7EBDB9C0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Сторонами договора о создании и использовании результатов интеллектуальной деятельности являются заказчик и автор. Последним в силу действующего законодательства может являться только физическое лицо, творческим трудом которого создан результат интеллектуальной деятельности. Договор о создании и использовании результатов интеллектуальной деятельности должен быть заключен в письменной форме.</w:t>
      </w:r>
    </w:p>
    <w:p w14:paraId="4F8BF269" w14:textId="77777777" w:rsidR="00DE3F1A" w:rsidRPr="00DE3F1A" w:rsidRDefault="00DE3F1A" w:rsidP="00DE3F1A">
      <w:pPr>
        <w:rPr>
          <w:lang w:val="ru-RU"/>
        </w:rPr>
      </w:pPr>
      <w:r w:rsidRPr="00DE3F1A">
        <w:rPr>
          <w:i/>
          <w:iCs/>
          <w:lang w:val="ru-RU"/>
        </w:rPr>
        <w:t>Договор уступки.</w:t>
      </w:r>
      <w:r w:rsidRPr="00DE3F1A">
        <w:rPr>
          <w:i/>
          <w:iCs/>
        </w:rPr>
        <w:t> </w:t>
      </w:r>
      <w:bookmarkStart w:id="38" w:name="В91"/>
      <w:bookmarkEnd w:id="38"/>
      <w:r w:rsidRPr="00DE3F1A">
        <w:rPr>
          <w:lang w:val="ru-RU"/>
        </w:rPr>
        <w:t>Договор уступки заключается в случае, когда необходимо передать другому лицу исключительное право на использование охраняемого объекта интеллектуальной собственности.</w:t>
      </w:r>
    </w:p>
    <w:p w14:paraId="46DF8321" w14:textId="77777777" w:rsidR="00DE3F1A" w:rsidRPr="00DE3F1A" w:rsidRDefault="00DE3F1A" w:rsidP="00DE3F1A">
      <w:pPr>
        <w:rPr>
          <w:lang w:val="ru-RU"/>
        </w:rPr>
      </w:pPr>
      <w:r w:rsidRPr="00DE3F1A">
        <w:rPr>
          <w:lang w:val="ru-RU"/>
        </w:rPr>
        <w:t>Договоры уступки должны составляться в письменной форме и подлежать обязательной регистрации в Государственном учреждении «Национальный центр интеллектуальной собственности». В связи с этим при составлении указанных договоров необходимо учитывать не только пожелания сторон, но и те требования, которые предъявляются к данным договорам как нормативно-правовыми актами Республики Беларусь, так и Государственным учреждением «Национальный центр интеллектуальной собственности». Права, переданные по договору, для третьих лиц (судебных органов, налоговой инспекции, нарушителей прав и пр.) будут действительными и будут охраняться законом ТОЛЬКО с момента регистрации лицензионного договора в Государственном учреждении «Национальный центр интеллектуальной собственности» в порядке, установленном постановлением Совета Министров Республики Беларусь от</w:t>
      </w:r>
      <w:r w:rsidRPr="00DE3F1A">
        <w:t> </w:t>
      </w:r>
      <w:r w:rsidRPr="00DE3F1A">
        <w:rPr>
          <w:lang w:val="ru-RU"/>
        </w:rPr>
        <w:t>21</w:t>
      </w:r>
      <w:r w:rsidRPr="00DE3F1A">
        <w:t> </w:t>
      </w:r>
      <w:r w:rsidRPr="00DE3F1A">
        <w:rPr>
          <w:lang w:val="ru-RU"/>
        </w:rPr>
        <w:t>марта 2009</w:t>
      </w:r>
      <w:r w:rsidRPr="00DE3F1A">
        <w:t> </w:t>
      </w:r>
      <w:r w:rsidRPr="00DE3F1A">
        <w:rPr>
          <w:lang w:val="ru-RU"/>
        </w:rPr>
        <w:t>г. № 346 «О регистрации лицензионных договоров, договоров уступки, договоров залога прав на объекты права промышленной собственности и договоров комплексной предпринимательской лицензии (франчайзинга)».</w:t>
      </w:r>
    </w:p>
    <w:p w14:paraId="729849DB" w14:textId="77777777" w:rsidR="00285C2F" w:rsidRPr="00285C2F" w:rsidRDefault="00285C2F" w:rsidP="00285C2F">
      <w:pPr>
        <w:rPr>
          <w:lang w:val="ru-RU"/>
        </w:rPr>
      </w:pPr>
    </w:p>
    <w:p w14:paraId="0FAF6370" w14:textId="35786790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28.</w:t>
      </w:r>
      <w:r>
        <w:t> </w:t>
      </w:r>
      <w:r w:rsidRPr="00283A43">
        <w:rPr>
          <w:lang w:val="ru-RU"/>
        </w:rPr>
        <w:t>Лицензионный договор. Авторский договор.</w:t>
      </w:r>
    </w:p>
    <w:p w14:paraId="24A8E4A4" w14:textId="77777777" w:rsidR="00916420" w:rsidRPr="00916420" w:rsidRDefault="00916420" w:rsidP="00916420">
      <w:pPr>
        <w:rPr>
          <w:lang w:val="ru-RU"/>
        </w:rPr>
      </w:pPr>
      <w:r w:rsidRPr="00916420">
        <w:rPr>
          <w:i/>
          <w:iCs/>
          <w:lang w:val="ru-RU"/>
        </w:rPr>
        <w:t>Лицензионный договор.</w:t>
      </w:r>
      <w:r w:rsidRPr="00916420">
        <w:rPr>
          <w:i/>
          <w:iCs/>
        </w:rPr>
        <w:t> </w:t>
      </w:r>
      <w:bookmarkStart w:id="39" w:name="В92"/>
      <w:bookmarkEnd w:id="39"/>
      <w:r w:rsidRPr="00916420">
        <w:rPr>
          <w:lang w:val="ru-RU"/>
        </w:rPr>
        <w:t>Лицензионный договор (также его еще называют лицензионным соглашением) заключается в случае, когда необходимо разрешить другому лицу использовать объект интеллектуальной собственности на определенных условиях и на определенный срок. По</w:t>
      </w:r>
      <w:r w:rsidRPr="00916420">
        <w:t> </w:t>
      </w:r>
      <w:r w:rsidRPr="00916420">
        <w:rPr>
          <w:lang w:val="ru-RU"/>
        </w:rPr>
        <w:t>лицензионным договорам, как правило, передаются права на объекты промышленной собственности.</w:t>
      </w:r>
    </w:p>
    <w:p w14:paraId="1613AABD" w14:textId="77777777" w:rsidR="00916420" w:rsidRPr="00916420" w:rsidRDefault="00916420" w:rsidP="00916420">
      <w:pPr>
        <w:rPr>
          <w:lang w:val="ru-RU"/>
        </w:rPr>
      </w:pPr>
      <w:bookmarkStart w:id="40" w:name="В93"/>
      <w:bookmarkEnd w:id="40"/>
      <w:r w:rsidRPr="00916420">
        <w:rPr>
          <w:lang w:val="ru-RU"/>
        </w:rPr>
        <w:t>Сторонами, заключающими лицензионный договор, выступают лицензиар и лицензиат.</w:t>
      </w:r>
    </w:p>
    <w:p w14:paraId="0B89CF08" w14:textId="0529B052" w:rsidR="00916420" w:rsidRPr="00916420" w:rsidRDefault="00916420" w:rsidP="00916420">
      <w:pPr>
        <w:rPr>
          <w:lang w:val="ru-RU"/>
        </w:rPr>
      </w:pPr>
      <w:bookmarkStart w:id="41" w:name="В94"/>
      <w:bookmarkEnd w:id="41"/>
      <w:proofErr w:type="spellStart"/>
      <w:r w:rsidRPr="00916420">
        <w:rPr>
          <w:lang w:val="ru-RU"/>
        </w:rPr>
        <w:t>ЛицензиаР</w:t>
      </w:r>
      <w:proofErr w:type="spellEnd"/>
      <w:r w:rsidRPr="00916420">
        <w:rPr>
          <w:lang w:val="ru-RU"/>
        </w:rPr>
        <w:t xml:space="preserve"> – собственник, владелец изобретения</w:t>
      </w:r>
    </w:p>
    <w:p w14:paraId="40D82C7D" w14:textId="7DA384C7" w:rsidR="00916420" w:rsidRPr="00916420" w:rsidRDefault="00916420" w:rsidP="00916420">
      <w:pPr>
        <w:rPr>
          <w:lang w:val="ru-RU"/>
        </w:rPr>
      </w:pPr>
      <w:proofErr w:type="spellStart"/>
      <w:r w:rsidRPr="00916420">
        <w:rPr>
          <w:lang w:val="ru-RU"/>
        </w:rPr>
        <w:t>ЛицензиаТ</w:t>
      </w:r>
      <w:proofErr w:type="spellEnd"/>
      <w:r w:rsidRPr="00916420">
        <w:rPr>
          <w:lang w:val="ru-RU"/>
        </w:rPr>
        <w:t xml:space="preserve"> – лицо, приобретающее</w:t>
      </w:r>
    </w:p>
    <w:p w14:paraId="588AF1BE" w14:textId="5499720A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 xml:space="preserve">Под </w:t>
      </w:r>
      <w:r w:rsidRPr="00916420">
        <w:rPr>
          <w:u w:val="single"/>
          <w:lang w:val="ru-RU"/>
        </w:rPr>
        <w:t>лицензионной торговлей</w:t>
      </w:r>
      <w:r w:rsidRPr="00916420">
        <w:rPr>
          <w:lang w:val="ru-RU"/>
        </w:rPr>
        <w:t xml:space="preserve"> следует понимать форму международной торговли технологическими и техническими новшествами, патентами, лицензиями на изобретения.</w:t>
      </w:r>
    </w:p>
    <w:p w14:paraId="6568F417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 xml:space="preserve">Под </w:t>
      </w:r>
      <w:r w:rsidRPr="00916420">
        <w:rPr>
          <w:u w:val="single"/>
          <w:lang w:val="ru-RU"/>
        </w:rPr>
        <w:t>лицензионным вознаграждением</w:t>
      </w:r>
      <w:r w:rsidRPr="00916420">
        <w:rPr>
          <w:lang w:val="ru-RU"/>
        </w:rPr>
        <w:t xml:space="preserve"> следует понимать плату за</w:t>
      </w:r>
      <w:r w:rsidRPr="00916420">
        <w:t> </w:t>
      </w:r>
      <w:r w:rsidRPr="00916420">
        <w:rPr>
          <w:lang w:val="ru-RU"/>
        </w:rPr>
        <w:t>предоставление права на использование лицензий, ноу-хау, других объектов, предметов лицензионного соглашения.</w:t>
      </w:r>
    </w:p>
    <w:p w14:paraId="0669100B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 xml:space="preserve">Под </w:t>
      </w:r>
      <w:r w:rsidRPr="00916420">
        <w:rPr>
          <w:u w:val="single"/>
          <w:lang w:val="ru-RU"/>
        </w:rPr>
        <w:t>лицензионным платежом</w:t>
      </w:r>
      <w:r w:rsidRPr="00916420">
        <w:rPr>
          <w:lang w:val="ru-RU"/>
        </w:rPr>
        <w:t xml:space="preserve"> следует понимать плату владельцу интеллектуальной собственности за право использования этой собственности в коммерческих целях.</w:t>
      </w:r>
    </w:p>
    <w:p w14:paraId="079928E0" w14:textId="77777777" w:rsidR="00916420" w:rsidRPr="00916420" w:rsidRDefault="00916420" w:rsidP="00916420">
      <w:pPr>
        <w:rPr>
          <w:lang w:val="ru-RU"/>
        </w:rPr>
      </w:pPr>
      <w:bookmarkStart w:id="42" w:name="В95"/>
      <w:bookmarkEnd w:id="42"/>
      <w:r w:rsidRPr="00916420">
        <w:rPr>
          <w:lang w:val="ru-RU"/>
        </w:rPr>
        <w:t>Лицензионные договоры принято классифицировать следующим образом.</w:t>
      </w:r>
    </w:p>
    <w:p w14:paraId="19C1D9AB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1.</w:t>
      </w:r>
      <w:r w:rsidRPr="00916420">
        <w:t> </w:t>
      </w:r>
      <w:r w:rsidRPr="00916420">
        <w:rPr>
          <w:lang w:val="ru-RU"/>
        </w:rPr>
        <w:t>В зависимости от предмета, т.</w:t>
      </w:r>
      <w:r w:rsidRPr="00916420">
        <w:t> </w:t>
      </w:r>
      <w:r w:rsidRPr="00916420">
        <w:rPr>
          <w:lang w:val="ru-RU"/>
        </w:rPr>
        <w:t>е. в зависимости от вида объекта интеллектуальной собственности, они подразделяются на договоры:</w:t>
      </w:r>
    </w:p>
    <w:p w14:paraId="3CC822C1" w14:textId="13869A94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о передаче права на использование изобретения</w:t>
      </w:r>
      <w:r w:rsidR="007C2A08" w:rsidRPr="007C2A08">
        <w:rPr>
          <w:lang w:val="ru-RU"/>
        </w:rPr>
        <w:t>/</w:t>
      </w:r>
      <w:r w:rsidR="007C2A08" w:rsidRPr="00916420">
        <w:rPr>
          <w:lang w:val="ru-RU"/>
        </w:rPr>
        <w:t>полезной модели</w:t>
      </w:r>
      <w:r w:rsidR="007C2A08" w:rsidRPr="007C2A08">
        <w:rPr>
          <w:lang w:val="ru-RU"/>
        </w:rPr>
        <w:t xml:space="preserve">/ </w:t>
      </w:r>
      <w:r w:rsidR="007C2A08" w:rsidRPr="00916420">
        <w:rPr>
          <w:lang w:val="ru-RU"/>
        </w:rPr>
        <w:t>промышленного образца</w:t>
      </w:r>
      <w:r w:rsidR="007C2A08" w:rsidRPr="007C2A08">
        <w:rPr>
          <w:lang w:val="ru-RU"/>
        </w:rPr>
        <w:t xml:space="preserve">/ </w:t>
      </w:r>
      <w:r w:rsidR="007C2A08" w:rsidRPr="00916420">
        <w:rPr>
          <w:lang w:val="ru-RU"/>
        </w:rPr>
        <w:t>товарного знака или знака обслуживания</w:t>
      </w:r>
      <w:proofErr w:type="gramStart"/>
      <w:r w:rsidR="007C2A08" w:rsidRPr="007C2A08">
        <w:rPr>
          <w:lang w:val="ru-RU"/>
        </w:rPr>
        <w:t>/</w:t>
      </w:r>
      <w:r w:rsidR="007C2A08" w:rsidRPr="00916420">
        <w:rPr>
          <w:lang w:val="ru-RU"/>
        </w:rPr>
        <w:t>«</w:t>
      </w:r>
      <w:proofErr w:type="gramEnd"/>
      <w:r w:rsidR="007C2A08" w:rsidRPr="00916420">
        <w:rPr>
          <w:lang w:val="ru-RU"/>
        </w:rPr>
        <w:t>ноу-хау».</w:t>
      </w:r>
      <w:r w:rsidRPr="00916420">
        <w:rPr>
          <w:lang w:val="ru-RU"/>
        </w:rPr>
        <w:t>;</w:t>
      </w:r>
    </w:p>
    <w:p w14:paraId="024F9AF2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2.</w:t>
      </w:r>
      <w:r w:rsidRPr="00916420">
        <w:t> </w:t>
      </w:r>
      <w:r w:rsidRPr="00916420">
        <w:rPr>
          <w:lang w:val="ru-RU"/>
        </w:rPr>
        <w:t>В зависимости от объема исключительного права лицензиата относительно лицензиара и третьих лиц они подразделяются на договоры:</w:t>
      </w:r>
    </w:p>
    <w:p w14:paraId="42F7DF80" w14:textId="4A6DD6FA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 xml:space="preserve">неисключительной лицензии </w:t>
      </w:r>
    </w:p>
    <w:p w14:paraId="3A460413" w14:textId="2354E61D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 xml:space="preserve">исключительной </w:t>
      </w:r>
      <w:r w:rsidR="007C2A08">
        <w:rPr>
          <w:lang w:val="ru-RU"/>
        </w:rPr>
        <w:t>лицензии</w:t>
      </w:r>
    </w:p>
    <w:p w14:paraId="2B171DD4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простой лицензии (лицензиату передается право использования объекта в установленных границах, сохраняя лицензиару право применять объект на той же территории или в тех же пределах)</w:t>
      </w:r>
    </w:p>
    <w:p w14:paraId="30E00816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сублицензии (разрешение исключительного лицензиата третьим лицам использовать изобретение).</w:t>
      </w:r>
    </w:p>
    <w:p w14:paraId="1DA30511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3.</w:t>
      </w:r>
      <w:r w:rsidRPr="00916420">
        <w:t> </w:t>
      </w:r>
      <w:r w:rsidRPr="00916420">
        <w:rPr>
          <w:lang w:val="ru-RU"/>
        </w:rPr>
        <w:t>В зависимости от способа охраны предмета они подразделяются на:</w:t>
      </w:r>
    </w:p>
    <w:p w14:paraId="1206252F" w14:textId="769FFB94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 xml:space="preserve">патентные договоры </w:t>
      </w:r>
    </w:p>
    <w:p w14:paraId="10CD44E8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беспатентные договоры (объектами таких договоров являются объекты промышленной собственности, которые НЕ защищены охранным документом или в отношении которых только оформлена заявка на получение охранного документа);</w:t>
      </w:r>
    </w:p>
    <w:p w14:paraId="2DD9410A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комплексные договоры;</w:t>
      </w:r>
    </w:p>
    <w:p w14:paraId="02A0DE6D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перекрестные лицензии («кросс-лицензии»).</w:t>
      </w:r>
    </w:p>
    <w:p w14:paraId="5175F6EF" w14:textId="11C36EF8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 xml:space="preserve">Лицензионный договор должен составляться в письменной форме. </w:t>
      </w:r>
      <w:r w:rsidR="00040C21">
        <w:rPr>
          <w:lang w:val="ru-RU"/>
        </w:rPr>
        <w:t>Регистрироваться в НЦИС</w:t>
      </w:r>
    </w:p>
    <w:p w14:paraId="4AD9389A" w14:textId="77777777" w:rsidR="00916420" w:rsidRPr="00916420" w:rsidRDefault="00916420" w:rsidP="00916420">
      <w:pPr>
        <w:rPr>
          <w:lang w:val="ru-RU"/>
        </w:rPr>
      </w:pPr>
      <w:bookmarkStart w:id="43" w:name="В96"/>
      <w:bookmarkEnd w:id="43"/>
      <w:r w:rsidRPr="00916420">
        <w:rPr>
          <w:lang w:val="ru-RU"/>
        </w:rPr>
        <w:t>Выделяют следующие формы оплаты по лицензионному договору:</w:t>
      </w:r>
    </w:p>
    <w:p w14:paraId="0A5D50BA" w14:textId="77777777" w:rsidR="00916420" w:rsidRP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паушальный платеж (в установленном размере единовременно или с рассрочкой платежа);</w:t>
      </w:r>
    </w:p>
    <w:p w14:paraId="38EEAED0" w14:textId="1FEFC708" w:rsidR="00916420" w:rsidRDefault="00916420" w:rsidP="00916420">
      <w:pPr>
        <w:rPr>
          <w:lang w:val="ru-RU"/>
        </w:rPr>
      </w:pPr>
      <w:r w:rsidRPr="00916420">
        <w:rPr>
          <w:lang w:val="ru-RU"/>
        </w:rPr>
        <w:t>–</w:t>
      </w:r>
      <w:r w:rsidRPr="00916420">
        <w:t> </w:t>
      </w:r>
      <w:r w:rsidRPr="00916420">
        <w:rPr>
          <w:lang w:val="ru-RU"/>
        </w:rPr>
        <w:t>роялти (поэтапно периодически в зависимости от экономического результата, получаемого пользователем (лицензиаром) от использования объекта интеллектуальной собственности) по лицензии, в определенном договором периоде в процентном отношении к выбранной базе роялти).</w:t>
      </w:r>
    </w:p>
    <w:p w14:paraId="464F8DDD" w14:textId="77777777" w:rsidR="007C2A08" w:rsidRPr="007C2A08" w:rsidRDefault="007C2A08" w:rsidP="007C2A08">
      <w:pPr>
        <w:rPr>
          <w:lang w:val="ru-RU"/>
        </w:rPr>
      </w:pPr>
      <w:r w:rsidRPr="007C2A08">
        <w:rPr>
          <w:i/>
          <w:iCs/>
          <w:lang w:val="ru-RU"/>
        </w:rPr>
        <w:t>Авторский договор.</w:t>
      </w:r>
      <w:r w:rsidRPr="007C2A08">
        <w:rPr>
          <w:i/>
          <w:iCs/>
        </w:rPr>
        <w:t> </w:t>
      </w:r>
      <w:r w:rsidRPr="007C2A08">
        <w:rPr>
          <w:lang w:val="ru-RU"/>
        </w:rPr>
        <w:t>В случае, если автор хочет передать другому лицу свои имущественные права на использование объекта авторского права, то необходимо заключить авторский договор. Авторский договор является</w:t>
      </w:r>
      <w:r w:rsidRPr="007C2A08">
        <w:t> </w:t>
      </w:r>
      <w:r w:rsidRPr="007C2A08">
        <w:rPr>
          <w:u w:val="single"/>
          <w:lang w:val="ru-RU"/>
        </w:rPr>
        <w:t>разновидностью лицензионного договора</w:t>
      </w:r>
      <w:r w:rsidRPr="007C2A08">
        <w:rPr>
          <w:lang w:val="ru-RU"/>
        </w:rPr>
        <w:t>.</w:t>
      </w:r>
    </w:p>
    <w:p w14:paraId="5C932137" w14:textId="4BBDFD30" w:rsidR="007C2A08" w:rsidRPr="007C2A08" w:rsidRDefault="007C2A08" w:rsidP="007C2A08">
      <w:pPr>
        <w:rPr>
          <w:lang w:val="ru-RU"/>
        </w:rPr>
      </w:pPr>
      <w:r w:rsidRPr="007C2A08">
        <w:rPr>
          <w:lang w:val="ru-RU"/>
        </w:rPr>
        <w:t>Авторский договор должен составляться в письменной форме</w:t>
      </w:r>
      <w:r w:rsidR="00784498">
        <w:rPr>
          <w:lang w:val="ru-RU"/>
        </w:rPr>
        <w:t xml:space="preserve"> и регистрироваться в НЦИС</w:t>
      </w:r>
    </w:p>
    <w:p w14:paraId="4CB35340" w14:textId="77777777" w:rsidR="007C2A08" w:rsidRPr="00916420" w:rsidRDefault="007C2A08" w:rsidP="00916420">
      <w:pPr>
        <w:rPr>
          <w:lang w:val="ru-RU"/>
        </w:rPr>
      </w:pPr>
    </w:p>
    <w:p w14:paraId="6729CCB6" w14:textId="1B5D95BE" w:rsidR="00DE3F1A" w:rsidRDefault="00DE3F1A" w:rsidP="00DE3F1A">
      <w:pPr>
        <w:rPr>
          <w:lang w:val="ru-RU"/>
        </w:rPr>
      </w:pPr>
    </w:p>
    <w:p w14:paraId="70465E0E" w14:textId="77777777" w:rsidR="00916420" w:rsidRPr="00DE3F1A" w:rsidRDefault="00916420" w:rsidP="00DE3F1A">
      <w:pPr>
        <w:rPr>
          <w:lang w:val="ru-RU"/>
        </w:rPr>
      </w:pPr>
    </w:p>
    <w:p w14:paraId="568681EC" w14:textId="39C6D4B9" w:rsidR="00283A43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29.</w:t>
      </w:r>
      <w:r>
        <w:t> </w:t>
      </w:r>
      <w:r w:rsidRPr="00283A43">
        <w:rPr>
          <w:lang w:val="ru-RU"/>
        </w:rPr>
        <w:t>Договор комплексной предпринимательской лицензии (франчайзинга).</w:t>
      </w:r>
    </w:p>
    <w:p w14:paraId="7EEC8BC6" w14:textId="6B5A4794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По договору (франчайзинга) одна сторона (правообладатель) обязуется предоставить другой стороне (пользователю) за вознаграждение на определенный срок либо без указания срока комплекс исключительных прав (лицензионный комплекс), включающий право использования фирменного наименования правообладателя и нераскрытой информации, в том числе секретов производства (ноу-хау), а также других объектов права интеллектуальной собственности, предусмотренных договором (франчайзинга), для использования в предпринимательской деятельности пользователя</w:t>
      </w:r>
    </w:p>
    <w:p w14:paraId="53BB2D4E" w14:textId="0696A036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Договор (франчайзинга) предусматривает использование комплекса указанных выше исключительных прав в определенном объеме (с</w:t>
      </w:r>
      <w:r w:rsidRPr="00C97FD1">
        <w:t> </w:t>
      </w:r>
      <w:r w:rsidRPr="00C97FD1">
        <w:rPr>
          <w:lang w:val="ru-RU"/>
        </w:rPr>
        <w:t>установлением минимального и (или) максимального объема использования) с указанием или без указания территории их использования применительно к определенным видам предпринимательской деятельности.</w:t>
      </w:r>
    </w:p>
    <w:p w14:paraId="4EC5E546" w14:textId="77777777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Сторонами по договору комплексной предпринимательской лицензии (франчайзинга) могут быть коммерческие организации и индивидуальные предприниматели.</w:t>
      </w:r>
    </w:p>
    <w:p w14:paraId="18F98367" w14:textId="77777777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Вознаграждение по договору комплексной предпринимательской лицензии (франчайзинга) может выплачиваться пользователем правообладателю в форме фиксированных разовых или периодических платежей, отчислений от выручки или в иной форме, предусмотренной договором комплексной предпринимательской лицензии (франчайзинга).</w:t>
      </w:r>
    </w:p>
    <w:p w14:paraId="3732B925" w14:textId="7544417F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Договор (франчайзинга) должен составляться в письменной форме</w:t>
      </w:r>
      <w:r w:rsidR="001A7AEF">
        <w:rPr>
          <w:lang w:val="ru-RU"/>
        </w:rPr>
        <w:t xml:space="preserve"> и </w:t>
      </w:r>
      <w:proofErr w:type="spellStart"/>
      <w:r w:rsidR="001A7AEF">
        <w:rPr>
          <w:lang w:val="ru-RU"/>
        </w:rPr>
        <w:t>регаться</w:t>
      </w:r>
      <w:proofErr w:type="spellEnd"/>
      <w:r w:rsidR="001A7AEF">
        <w:rPr>
          <w:lang w:val="ru-RU"/>
        </w:rPr>
        <w:t xml:space="preserve"> в НЦИС</w:t>
      </w:r>
    </w:p>
    <w:p w14:paraId="2FF59928" w14:textId="56918DCF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Договором (франчайзинга) может быть предусмотрено право пользователя разрешать другим лицам использование предоставленного ему комплекса исключительных прав или части этого комплекса на условиях, согласованных им с правообладателем либо определенных в договоре франчайзинга (комплексная предпринимательская сублицензия). Договором комплексной предпринимательской лицензии (франчайзинга) может быть предусмотрена обязанность пользователя предоставить в течение определенного срока определенное количество комплексных предпринимательских сублицензий.</w:t>
      </w:r>
    </w:p>
    <w:p w14:paraId="5E29A30B" w14:textId="47267210" w:rsidR="00C97FD1" w:rsidRPr="00C97FD1" w:rsidRDefault="00C97FD1" w:rsidP="00C97FD1">
      <w:pPr>
        <w:rPr>
          <w:lang w:val="ru-RU"/>
        </w:rPr>
      </w:pPr>
      <w:bookmarkStart w:id="44" w:name="В98"/>
      <w:bookmarkEnd w:id="44"/>
      <w:r w:rsidRPr="00C97FD1">
        <w:rPr>
          <w:lang w:val="ru-RU"/>
        </w:rPr>
        <w:t>К обязанностям правообладателя по договору (франчайзинга) относятся следующие:</w:t>
      </w:r>
    </w:p>
    <w:p w14:paraId="7E60CC1C" w14:textId="0528DC25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–</w:t>
      </w:r>
      <w:r w:rsidRPr="00C97FD1">
        <w:t> </w:t>
      </w:r>
      <w:r w:rsidRPr="00C97FD1">
        <w:rPr>
          <w:lang w:val="ru-RU"/>
        </w:rPr>
        <w:t xml:space="preserve">передать пользователю техническую и коммерческую документацию и иную информацию, необходимую пользователю </w:t>
      </w:r>
    </w:p>
    <w:p w14:paraId="62835CAF" w14:textId="77777777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–</w:t>
      </w:r>
      <w:r w:rsidRPr="00C97FD1">
        <w:t> </w:t>
      </w:r>
      <w:r w:rsidRPr="00C97FD1">
        <w:rPr>
          <w:lang w:val="ru-RU"/>
        </w:rPr>
        <w:t>проинструктировать пользователя и его работников по вопросам, связанным с осуществлением этих прав;</w:t>
      </w:r>
    </w:p>
    <w:p w14:paraId="648791FE" w14:textId="77777777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–</w:t>
      </w:r>
      <w:r w:rsidRPr="00C97FD1">
        <w:t> </w:t>
      </w:r>
      <w:r w:rsidRPr="00C97FD1">
        <w:rPr>
          <w:lang w:val="ru-RU"/>
        </w:rPr>
        <w:t>выдать пользователю предусмотренные договором комплексной предпринимательской лицензии (франчайзинга) лицензии на право использования объектов права интеллектуальной собственности, указанных в предмете договора франчайзинга, обеспечив их оформление в установленном порядке.</w:t>
      </w:r>
    </w:p>
    <w:p w14:paraId="3FF8B71B" w14:textId="04EB3828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Также, если договором комплексной предпринимательской лицензии (франчайзинга) не предусмотрено иное, правообладатель обязан:</w:t>
      </w:r>
      <w:r w:rsidR="00423081">
        <w:rPr>
          <w:lang w:val="ru-RU"/>
        </w:rPr>
        <w:t xml:space="preserve"> техподдержка, качество, инструкции, </w:t>
      </w:r>
      <w:proofErr w:type="spellStart"/>
      <w:r w:rsidR="00E5779E">
        <w:rPr>
          <w:lang w:val="ru-RU"/>
        </w:rPr>
        <w:t>допуслуги</w:t>
      </w:r>
      <w:proofErr w:type="spellEnd"/>
      <w:r w:rsidR="00E5779E">
        <w:rPr>
          <w:lang w:val="ru-RU"/>
        </w:rPr>
        <w:t>, …</w:t>
      </w:r>
    </w:p>
    <w:p w14:paraId="31C07D67" w14:textId="77777777" w:rsidR="00C97FD1" w:rsidRPr="00C97FD1" w:rsidRDefault="00C97FD1" w:rsidP="00C97FD1">
      <w:pPr>
        <w:rPr>
          <w:lang w:val="ru-RU"/>
        </w:rPr>
      </w:pPr>
      <w:bookmarkStart w:id="45" w:name="В99"/>
      <w:bookmarkEnd w:id="45"/>
      <w:r w:rsidRPr="00C97FD1">
        <w:rPr>
          <w:lang w:val="ru-RU"/>
        </w:rPr>
        <w:t>Ограничения прав сторон по договору комплексной предпринимательской лицензии (франчайзинга) могут быть признаны судом недействительными по требованию антимонопольного органа или иного заинтересованного лица, если эти ограничения с учетом состояния соответствующего товарного рынка и экономического положения сторон противоречат антимонопольному законодательству.</w:t>
      </w:r>
    </w:p>
    <w:p w14:paraId="1BDB8777" w14:textId="7E7FAE2C" w:rsidR="00C97FD1" w:rsidRPr="00C97FD1" w:rsidRDefault="00C97FD1" w:rsidP="00C97FD1">
      <w:pPr>
        <w:rPr>
          <w:lang w:val="ru-RU"/>
        </w:rPr>
      </w:pPr>
      <w:r w:rsidRPr="00C97FD1">
        <w:rPr>
          <w:lang w:val="ru-RU"/>
        </w:rPr>
        <w:t>В случае смерти правообладателя и перехода в установленном законодательством порядке его прав и обязанностей по договору франчайзинга к наследнику договор франчайзинга прекращается, если наследник не зарегистрирован в течение 6 месяцев со дня открытия наследства в установленном законодательством порядке в качестве индивидуального предпринимателя.</w:t>
      </w:r>
    </w:p>
    <w:p w14:paraId="6D09B607" w14:textId="77777777" w:rsidR="00784498" w:rsidRPr="00784498" w:rsidRDefault="00784498" w:rsidP="00784498">
      <w:pPr>
        <w:rPr>
          <w:lang w:val="ru-RU"/>
        </w:rPr>
      </w:pPr>
    </w:p>
    <w:p w14:paraId="2A79093E" w14:textId="3613F76E" w:rsidR="00666616" w:rsidRDefault="00283A43" w:rsidP="00A96445">
      <w:pPr>
        <w:pStyle w:val="1"/>
        <w:rPr>
          <w:lang w:val="ru-RU"/>
        </w:rPr>
      </w:pPr>
      <w:r w:rsidRPr="00283A43">
        <w:rPr>
          <w:lang w:val="ru-RU"/>
        </w:rPr>
        <w:t>30.</w:t>
      </w:r>
      <w:r>
        <w:t> </w:t>
      </w:r>
      <w:r w:rsidRPr="00283A43">
        <w:rPr>
          <w:lang w:val="ru-RU"/>
        </w:rPr>
        <w:t xml:space="preserve">Нарушения прав интеллектуальной собственности, формы и гражданско-правовые способы их защиты. Досудебный и судебный порядок рассмотрения споров по вопросам </w:t>
      </w:r>
      <w:proofErr w:type="spellStart"/>
      <w:r w:rsidRPr="00283A43">
        <w:rPr>
          <w:lang w:val="ru-RU"/>
        </w:rPr>
        <w:t>охраноспособности</w:t>
      </w:r>
      <w:proofErr w:type="spellEnd"/>
      <w:r w:rsidRPr="00283A43">
        <w:rPr>
          <w:lang w:val="ru-RU"/>
        </w:rPr>
        <w:t xml:space="preserve"> объектов промышленной собственности.</w:t>
      </w:r>
    </w:p>
    <w:p w14:paraId="48D8C1BD" w14:textId="4A01B02C" w:rsidR="00BE03C7" w:rsidRDefault="00BE03C7" w:rsidP="001879DD">
      <w:pPr>
        <w:rPr>
          <w:lang w:val="ru-RU"/>
        </w:rPr>
      </w:pPr>
      <w:r w:rsidRPr="00BE03C7">
        <w:rPr>
          <w:lang w:val="ru-RU"/>
        </w:rPr>
        <w:t>За нарушение прав интеллектуальной собственности может грозить как уголовная, так и административная ответственность.</w:t>
      </w:r>
    </w:p>
    <w:p w14:paraId="357C66A6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 xml:space="preserve">Дела по вопросам </w:t>
      </w:r>
      <w:proofErr w:type="spellStart"/>
      <w:r w:rsidRPr="00A27F00">
        <w:rPr>
          <w:lang w:val="ru-RU"/>
        </w:rPr>
        <w:t>охраноспособности</w:t>
      </w:r>
      <w:proofErr w:type="spellEnd"/>
      <w:r w:rsidRPr="00A27F00">
        <w:rPr>
          <w:lang w:val="ru-RU"/>
        </w:rPr>
        <w:t xml:space="preserve"> объектов промышленной собственности, рассматриваемые во внесудебном или судебном порядке, подразделяются на две основные группы:</w:t>
      </w:r>
    </w:p>
    <w:p w14:paraId="007ABD0F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защита нарушенного права;</w:t>
      </w:r>
    </w:p>
    <w:p w14:paraId="7FB39840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защита от притязаний, в т.</w:t>
      </w:r>
      <w:r w:rsidRPr="00A27F00">
        <w:t> </w:t>
      </w:r>
      <w:r w:rsidRPr="00A27F00">
        <w:rPr>
          <w:lang w:val="ru-RU"/>
        </w:rPr>
        <w:t>ч. необоснованных, со стороны третьих лиц.</w:t>
      </w:r>
    </w:p>
    <w:p w14:paraId="4C33408E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Обе эти группы дел, в равной мере сложны и процедурно оформляются одинаково, опыт ведения дел одной группы может эффективно использоваться при ведении дел другой группы.</w:t>
      </w:r>
    </w:p>
    <w:p w14:paraId="65405D60" w14:textId="07D7B3EC" w:rsidR="00A27F00" w:rsidRPr="00A27F00" w:rsidRDefault="00A27F00" w:rsidP="00A27F00">
      <w:pPr>
        <w:rPr>
          <w:lang w:val="ru-RU"/>
        </w:rPr>
      </w:pPr>
      <w:bookmarkStart w:id="46" w:name="В102"/>
      <w:bookmarkEnd w:id="46"/>
      <w:r w:rsidRPr="00A27F00">
        <w:rPr>
          <w:lang w:val="ru-RU"/>
        </w:rPr>
        <w:t xml:space="preserve">В Республике Беларусь досудебное урегулирование споров по вопросам </w:t>
      </w:r>
      <w:proofErr w:type="spellStart"/>
      <w:r w:rsidRPr="00A27F00">
        <w:rPr>
          <w:lang w:val="ru-RU"/>
        </w:rPr>
        <w:t>охраноспособности</w:t>
      </w:r>
      <w:proofErr w:type="spellEnd"/>
      <w:r w:rsidRPr="00A27F00">
        <w:rPr>
          <w:lang w:val="ru-RU"/>
        </w:rPr>
        <w:t xml:space="preserve"> объектов промышленной собственности осуществляет </w:t>
      </w:r>
      <w:r w:rsidRPr="00A27F00">
        <w:rPr>
          <w:b/>
          <w:bCs/>
          <w:u w:val="single"/>
          <w:lang w:val="ru-RU"/>
        </w:rPr>
        <w:t>Апелляционный совет</w:t>
      </w:r>
      <w:r w:rsidRPr="00A27F00">
        <w:rPr>
          <w:lang w:val="ru-RU"/>
        </w:rPr>
        <w:t xml:space="preserve"> </w:t>
      </w:r>
      <w:proofErr w:type="spellStart"/>
      <w:r w:rsidR="00404A35">
        <w:rPr>
          <w:lang w:val="ru-RU"/>
        </w:rPr>
        <w:t>нцис</w:t>
      </w:r>
      <w:proofErr w:type="spellEnd"/>
      <w:r w:rsidR="00404A35">
        <w:rPr>
          <w:lang w:val="ru-RU"/>
        </w:rPr>
        <w:t>.</w:t>
      </w:r>
      <w:r w:rsidRPr="00A27F00">
        <w:rPr>
          <w:lang w:val="ru-RU"/>
        </w:rPr>
        <w:t xml:space="preserve"> Совет </w:t>
      </w:r>
      <w:r w:rsidR="00404A35">
        <w:rPr>
          <w:lang w:val="ru-RU"/>
        </w:rPr>
        <w:t>смотрит на</w:t>
      </w:r>
    </w:p>
    <w:p w14:paraId="714B2B40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Конституция Республики Беларусь;</w:t>
      </w:r>
    </w:p>
    <w:p w14:paraId="6BC72E5C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международные договоры и соглашения Республики Беларусь в</w:t>
      </w:r>
      <w:r w:rsidRPr="00A27F00">
        <w:t> </w:t>
      </w:r>
      <w:r w:rsidRPr="00A27F00">
        <w:rPr>
          <w:lang w:val="ru-RU"/>
        </w:rPr>
        <w:t>области охраны объектов промышленной собственности;</w:t>
      </w:r>
    </w:p>
    <w:p w14:paraId="534A5FDB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Положение об Апелляционном совете при патентном органе.</w:t>
      </w:r>
    </w:p>
    <w:p w14:paraId="674C25B4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Основными задачами Апелляционного совета являются:</w:t>
      </w:r>
    </w:p>
    <w:p w14:paraId="6F4F5FBA" w14:textId="545BFF16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досудебное урегулирование споров</w:t>
      </w:r>
      <w:r w:rsidR="00404A35">
        <w:rPr>
          <w:lang w:val="ru-RU"/>
        </w:rPr>
        <w:t xml:space="preserve">, </w:t>
      </w:r>
      <w:r w:rsidRPr="00A27F00">
        <w:rPr>
          <w:lang w:val="ru-RU"/>
        </w:rPr>
        <w:t>вынесение решений по рассмотренным жалобам, возражениям и заявлениям;</w:t>
      </w:r>
    </w:p>
    <w:p w14:paraId="53184DA4" w14:textId="29475023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обеспечение охраняемых законом прав заявителей, патентообладателей, владельцев товарных знаков и знаков обслуживания</w:t>
      </w:r>
    </w:p>
    <w:p w14:paraId="66677C25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разработка предложений по совершенствованию законодательства в области объектов промышленной собственности на основе практики рассмотрения жалоб, возражений и заявлений;</w:t>
      </w:r>
    </w:p>
    <w:p w14:paraId="2B12830A" w14:textId="7777777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совершенствование порядка рассмотрения споров на основе анализа практики их рассмотрения в Апелляционном совете и международной практики.</w:t>
      </w:r>
    </w:p>
    <w:p w14:paraId="0039EA2F" w14:textId="77777777" w:rsidR="00A27F00" w:rsidRPr="00A27F00" w:rsidRDefault="00A27F00" w:rsidP="00A27F00">
      <w:pPr>
        <w:rPr>
          <w:lang w:val="ru-RU"/>
        </w:rPr>
      </w:pPr>
      <w:bookmarkStart w:id="47" w:name="В103"/>
      <w:bookmarkEnd w:id="47"/>
      <w:r w:rsidRPr="00A27F00">
        <w:rPr>
          <w:lang w:val="ru-RU"/>
        </w:rPr>
        <w:t>Апелляционный совет занимается рассмотрением следующего.</w:t>
      </w:r>
    </w:p>
    <w:p w14:paraId="7F8CB6A0" w14:textId="426070B5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1.</w:t>
      </w:r>
      <w:r w:rsidRPr="00A27F00">
        <w:t> </w:t>
      </w:r>
      <w:r w:rsidRPr="00A27F00">
        <w:rPr>
          <w:lang w:val="ru-RU"/>
        </w:rPr>
        <w:t>Жалобы физических и юридических лиц</w:t>
      </w:r>
      <w:r w:rsidR="005A493E">
        <w:rPr>
          <w:lang w:val="ru-RU"/>
        </w:rPr>
        <w:t xml:space="preserve"> </w:t>
      </w:r>
      <w:r w:rsidR="00AC5BC9">
        <w:rPr>
          <w:lang w:val="ru-RU"/>
        </w:rPr>
        <w:t>на решения предварительных экспертиз, патентных экспертиз, экспертиз об отказе</w:t>
      </w:r>
      <w:r w:rsidR="00AC5BC9" w:rsidRPr="00AC5BC9">
        <w:rPr>
          <w:lang w:val="ru-RU"/>
        </w:rPr>
        <w:t>/</w:t>
      </w:r>
      <w:r w:rsidR="00AC5BC9">
        <w:rPr>
          <w:lang w:val="ru-RU"/>
        </w:rPr>
        <w:t>регистрации</w:t>
      </w:r>
      <w:r w:rsidR="005A493E">
        <w:rPr>
          <w:lang w:val="ru-RU"/>
        </w:rPr>
        <w:t>.</w:t>
      </w:r>
      <w:r w:rsidR="00E021D1">
        <w:rPr>
          <w:lang w:val="ru-RU"/>
        </w:rPr>
        <w:t xml:space="preserve"> О</w:t>
      </w:r>
      <w:r w:rsidRPr="00A27F00">
        <w:rPr>
          <w:lang w:val="ru-RU"/>
        </w:rPr>
        <w:t xml:space="preserve"> признании товарного знака общеизвестным в Республики Беларусь</w:t>
      </w:r>
      <w:r w:rsidR="00E021D1">
        <w:rPr>
          <w:lang w:val="ru-RU"/>
        </w:rPr>
        <w:t>. О</w:t>
      </w:r>
      <w:r w:rsidRPr="00A27F00">
        <w:rPr>
          <w:lang w:val="ru-RU"/>
        </w:rPr>
        <w:t xml:space="preserve"> прекращении действия регистрации наименования места происхождения товара и свидетельства на право пользования им</w:t>
      </w:r>
      <w:r w:rsidR="00E021D1">
        <w:rPr>
          <w:lang w:val="ru-RU"/>
        </w:rPr>
        <w:t xml:space="preserve">. </w:t>
      </w:r>
      <w:r w:rsidRPr="00A27F00">
        <w:rPr>
          <w:lang w:val="ru-RU"/>
        </w:rPr>
        <w:t>Иные жалобы, возражения и заявления, если их рассмотрение отнесено к компетенции Апелляционного совета законодательством Республики Беларусь.</w:t>
      </w:r>
    </w:p>
    <w:p w14:paraId="5447090B" w14:textId="77777777" w:rsidR="00A27F00" w:rsidRPr="00A27F00" w:rsidRDefault="00A27F00" w:rsidP="00A27F00">
      <w:pPr>
        <w:rPr>
          <w:lang w:val="ru-RU"/>
        </w:rPr>
      </w:pPr>
      <w:bookmarkStart w:id="48" w:name="В104"/>
      <w:bookmarkEnd w:id="48"/>
      <w:r w:rsidRPr="00A27F00">
        <w:rPr>
          <w:lang w:val="ru-RU"/>
        </w:rPr>
        <w:t>По результатам рассмотрения жалоб, возражений и заявлений Апелляционный совет:</w:t>
      </w:r>
    </w:p>
    <w:p w14:paraId="4432BAA5" w14:textId="2524565D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 xml:space="preserve">выносит решения в соответствии с законодательством </w:t>
      </w:r>
      <w:r w:rsidR="00FA57E8">
        <w:rPr>
          <w:lang w:val="ru-RU"/>
        </w:rPr>
        <w:t>РБ</w:t>
      </w:r>
    </w:p>
    <w:p w14:paraId="692F2900" w14:textId="7E11EDC5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разрабатывает в пределах своей документы по ведению дел Апелляционным советом;</w:t>
      </w:r>
    </w:p>
    <w:p w14:paraId="5144D5C4" w14:textId="520B65F7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вносит в установленном порядке предложения по совершенствованию правового регулирования экспертизы заявок</w:t>
      </w:r>
      <w:r w:rsidR="00FA57E8">
        <w:rPr>
          <w:lang w:val="ru-RU"/>
        </w:rPr>
        <w:t>;</w:t>
      </w:r>
    </w:p>
    <w:p w14:paraId="58C9A834" w14:textId="167D9836" w:rsidR="00A27F00" w:rsidRPr="00A27F00" w:rsidRDefault="00A27F00" w:rsidP="00A27F00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 xml:space="preserve">готовит ежегодные публикации о результатах своей деятельности в </w:t>
      </w:r>
      <w:r w:rsidR="00FA57E8">
        <w:rPr>
          <w:lang w:val="ru-RU"/>
        </w:rPr>
        <w:t>НЦИС;</w:t>
      </w:r>
    </w:p>
    <w:p w14:paraId="3DD06139" w14:textId="399E9637" w:rsidR="00A27F00" w:rsidRPr="00BE03C7" w:rsidRDefault="00A27F00" w:rsidP="001879DD">
      <w:pPr>
        <w:rPr>
          <w:lang w:val="ru-RU"/>
        </w:rPr>
      </w:pPr>
      <w:r w:rsidRPr="00A27F00">
        <w:rPr>
          <w:lang w:val="ru-RU"/>
        </w:rPr>
        <w:t>–</w:t>
      </w:r>
      <w:r w:rsidRPr="00A27F00">
        <w:t> </w:t>
      </w:r>
      <w:r w:rsidRPr="00A27F00">
        <w:rPr>
          <w:lang w:val="ru-RU"/>
        </w:rPr>
        <w:t>готовит и реализует предложения по совершенствованию своей структуры, улучшению организации и технологии своей работы;</w:t>
      </w:r>
    </w:p>
    <w:sectPr w:rsidR="00A27F00" w:rsidRPr="00BE03C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881"/>
    <w:multiLevelType w:val="multilevel"/>
    <w:tmpl w:val="19B0D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63C43"/>
    <w:multiLevelType w:val="multilevel"/>
    <w:tmpl w:val="4D94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C47FA"/>
    <w:multiLevelType w:val="multilevel"/>
    <w:tmpl w:val="F3F8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35909"/>
    <w:multiLevelType w:val="multilevel"/>
    <w:tmpl w:val="F5D6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F3270"/>
    <w:multiLevelType w:val="multilevel"/>
    <w:tmpl w:val="6462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404B23"/>
    <w:multiLevelType w:val="multilevel"/>
    <w:tmpl w:val="938A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96A39"/>
    <w:multiLevelType w:val="multilevel"/>
    <w:tmpl w:val="AFB64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65503C"/>
    <w:multiLevelType w:val="multilevel"/>
    <w:tmpl w:val="A640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22A22"/>
    <w:multiLevelType w:val="hybridMultilevel"/>
    <w:tmpl w:val="E57EC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EFA7ED4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C0605"/>
    <w:multiLevelType w:val="hybridMultilevel"/>
    <w:tmpl w:val="87DEBF94"/>
    <w:lvl w:ilvl="0" w:tplc="849845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9"/>
  </w:num>
  <w:num w:numId="5">
    <w:abstractNumId w:val="1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A0"/>
    <w:rsid w:val="000252E8"/>
    <w:rsid w:val="00040C21"/>
    <w:rsid w:val="00055CBF"/>
    <w:rsid w:val="00075600"/>
    <w:rsid w:val="000957EA"/>
    <w:rsid w:val="000A7113"/>
    <w:rsid w:val="000C6D1D"/>
    <w:rsid w:val="000D51FE"/>
    <w:rsid w:val="000D6DC0"/>
    <w:rsid w:val="001510DA"/>
    <w:rsid w:val="0015296C"/>
    <w:rsid w:val="001879DD"/>
    <w:rsid w:val="001A6765"/>
    <w:rsid w:val="001A7AEF"/>
    <w:rsid w:val="0020290B"/>
    <w:rsid w:val="00221D98"/>
    <w:rsid w:val="002462CE"/>
    <w:rsid w:val="00251219"/>
    <w:rsid w:val="002616BF"/>
    <w:rsid w:val="00264D31"/>
    <w:rsid w:val="00265482"/>
    <w:rsid w:val="0028151C"/>
    <w:rsid w:val="00283A43"/>
    <w:rsid w:val="00285C2F"/>
    <w:rsid w:val="002B7AA9"/>
    <w:rsid w:val="002C2F38"/>
    <w:rsid w:val="002C73A6"/>
    <w:rsid w:val="002E24EE"/>
    <w:rsid w:val="00360C11"/>
    <w:rsid w:val="003723AF"/>
    <w:rsid w:val="003775E0"/>
    <w:rsid w:val="003838D3"/>
    <w:rsid w:val="00391867"/>
    <w:rsid w:val="00394670"/>
    <w:rsid w:val="003B1737"/>
    <w:rsid w:val="003B39FC"/>
    <w:rsid w:val="003C09E7"/>
    <w:rsid w:val="003D0600"/>
    <w:rsid w:val="003D4FA3"/>
    <w:rsid w:val="003E038E"/>
    <w:rsid w:val="003F0A94"/>
    <w:rsid w:val="00403AED"/>
    <w:rsid w:val="00404A35"/>
    <w:rsid w:val="004076CF"/>
    <w:rsid w:val="00423081"/>
    <w:rsid w:val="00431B22"/>
    <w:rsid w:val="00440061"/>
    <w:rsid w:val="00440FFF"/>
    <w:rsid w:val="00456FDE"/>
    <w:rsid w:val="00464E98"/>
    <w:rsid w:val="004D1670"/>
    <w:rsid w:val="004F5DF8"/>
    <w:rsid w:val="004F6477"/>
    <w:rsid w:val="00510E73"/>
    <w:rsid w:val="005140D3"/>
    <w:rsid w:val="0053078B"/>
    <w:rsid w:val="00543CAD"/>
    <w:rsid w:val="00565AF7"/>
    <w:rsid w:val="00582079"/>
    <w:rsid w:val="00584F67"/>
    <w:rsid w:val="00585E49"/>
    <w:rsid w:val="00593E4F"/>
    <w:rsid w:val="005A0110"/>
    <w:rsid w:val="005A493E"/>
    <w:rsid w:val="005B5B32"/>
    <w:rsid w:val="005D35E1"/>
    <w:rsid w:val="00600328"/>
    <w:rsid w:val="00612E46"/>
    <w:rsid w:val="00615B78"/>
    <w:rsid w:val="00625EE4"/>
    <w:rsid w:val="006425A0"/>
    <w:rsid w:val="00655EF3"/>
    <w:rsid w:val="00657822"/>
    <w:rsid w:val="00663423"/>
    <w:rsid w:val="006644E8"/>
    <w:rsid w:val="00665FCD"/>
    <w:rsid w:val="00666616"/>
    <w:rsid w:val="00687676"/>
    <w:rsid w:val="006A29F0"/>
    <w:rsid w:val="006A5E19"/>
    <w:rsid w:val="006A6BAC"/>
    <w:rsid w:val="006B1F73"/>
    <w:rsid w:val="006B485A"/>
    <w:rsid w:val="006B5CE7"/>
    <w:rsid w:val="006B65F8"/>
    <w:rsid w:val="006C17B9"/>
    <w:rsid w:val="006C2B5D"/>
    <w:rsid w:val="006D5C24"/>
    <w:rsid w:val="00700643"/>
    <w:rsid w:val="00721051"/>
    <w:rsid w:val="0073131A"/>
    <w:rsid w:val="007344C4"/>
    <w:rsid w:val="00740A40"/>
    <w:rsid w:val="00772DC6"/>
    <w:rsid w:val="00784498"/>
    <w:rsid w:val="007A1C70"/>
    <w:rsid w:val="007C2A08"/>
    <w:rsid w:val="008036E3"/>
    <w:rsid w:val="00807933"/>
    <w:rsid w:val="00817DCA"/>
    <w:rsid w:val="00822AD6"/>
    <w:rsid w:val="008308B4"/>
    <w:rsid w:val="00836172"/>
    <w:rsid w:val="008421C4"/>
    <w:rsid w:val="00856E0D"/>
    <w:rsid w:val="00865D23"/>
    <w:rsid w:val="00867940"/>
    <w:rsid w:val="00867BCA"/>
    <w:rsid w:val="008706BC"/>
    <w:rsid w:val="008837A5"/>
    <w:rsid w:val="00891BA5"/>
    <w:rsid w:val="008D14E8"/>
    <w:rsid w:val="008D4D30"/>
    <w:rsid w:val="008E3694"/>
    <w:rsid w:val="008E6286"/>
    <w:rsid w:val="00906E2D"/>
    <w:rsid w:val="00916420"/>
    <w:rsid w:val="00930298"/>
    <w:rsid w:val="00935050"/>
    <w:rsid w:val="009371F2"/>
    <w:rsid w:val="00947973"/>
    <w:rsid w:val="00967DA0"/>
    <w:rsid w:val="00973FB9"/>
    <w:rsid w:val="00977834"/>
    <w:rsid w:val="0098785A"/>
    <w:rsid w:val="009A228D"/>
    <w:rsid w:val="009A2999"/>
    <w:rsid w:val="009A3745"/>
    <w:rsid w:val="009B7E71"/>
    <w:rsid w:val="00A12C5D"/>
    <w:rsid w:val="00A27F00"/>
    <w:rsid w:val="00A53A67"/>
    <w:rsid w:val="00A576B2"/>
    <w:rsid w:val="00A6424B"/>
    <w:rsid w:val="00A64D5F"/>
    <w:rsid w:val="00A81786"/>
    <w:rsid w:val="00A822A0"/>
    <w:rsid w:val="00A841D5"/>
    <w:rsid w:val="00A91BFD"/>
    <w:rsid w:val="00A96445"/>
    <w:rsid w:val="00AB6230"/>
    <w:rsid w:val="00AC5BC9"/>
    <w:rsid w:val="00AD3929"/>
    <w:rsid w:val="00AE057F"/>
    <w:rsid w:val="00AE278D"/>
    <w:rsid w:val="00B121B9"/>
    <w:rsid w:val="00B2386A"/>
    <w:rsid w:val="00B24CF5"/>
    <w:rsid w:val="00B30E13"/>
    <w:rsid w:val="00B411DE"/>
    <w:rsid w:val="00B74842"/>
    <w:rsid w:val="00B906A6"/>
    <w:rsid w:val="00B926E1"/>
    <w:rsid w:val="00B958E6"/>
    <w:rsid w:val="00BA607E"/>
    <w:rsid w:val="00BC4EBA"/>
    <w:rsid w:val="00BD3681"/>
    <w:rsid w:val="00BE03C7"/>
    <w:rsid w:val="00BE7A03"/>
    <w:rsid w:val="00BF5EC5"/>
    <w:rsid w:val="00C02F78"/>
    <w:rsid w:val="00C06735"/>
    <w:rsid w:val="00C2443A"/>
    <w:rsid w:val="00C2742C"/>
    <w:rsid w:val="00C6234C"/>
    <w:rsid w:val="00C705EA"/>
    <w:rsid w:val="00C740FA"/>
    <w:rsid w:val="00C97FD1"/>
    <w:rsid w:val="00CA2ECF"/>
    <w:rsid w:val="00CA7520"/>
    <w:rsid w:val="00CC0B2E"/>
    <w:rsid w:val="00CE4934"/>
    <w:rsid w:val="00D25BEC"/>
    <w:rsid w:val="00D3431E"/>
    <w:rsid w:val="00D37A0B"/>
    <w:rsid w:val="00D57FD8"/>
    <w:rsid w:val="00D60486"/>
    <w:rsid w:val="00D76E87"/>
    <w:rsid w:val="00D86A0A"/>
    <w:rsid w:val="00DB0FB6"/>
    <w:rsid w:val="00DB449F"/>
    <w:rsid w:val="00DB4702"/>
    <w:rsid w:val="00DD15C6"/>
    <w:rsid w:val="00DD3011"/>
    <w:rsid w:val="00DD6E22"/>
    <w:rsid w:val="00DE2B00"/>
    <w:rsid w:val="00DE3F1A"/>
    <w:rsid w:val="00E021D1"/>
    <w:rsid w:val="00E15B19"/>
    <w:rsid w:val="00E5779E"/>
    <w:rsid w:val="00E63024"/>
    <w:rsid w:val="00E7396A"/>
    <w:rsid w:val="00E74154"/>
    <w:rsid w:val="00E841B8"/>
    <w:rsid w:val="00E9685C"/>
    <w:rsid w:val="00EA2E22"/>
    <w:rsid w:val="00EA6ECD"/>
    <w:rsid w:val="00EB5A58"/>
    <w:rsid w:val="00EC3D79"/>
    <w:rsid w:val="00ED4DE6"/>
    <w:rsid w:val="00EF506D"/>
    <w:rsid w:val="00EF6687"/>
    <w:rsid w:val="00F05098"/>
    <w:rsid w:val="00F06386"/>
    <w:rsid w:val="00F2275C"/>
    <w:rsid w:val="00F3189B"/>
    <w:rsid w:val="00F638E0"/>
    <w:rsid w:val="00F8006C"/>
    <w:rsid w:val="00FA1AE7"/>
    <w:rsid w:val="00FA57E8"/>
    <w:rsid w:val="00FE09F5"/>
    <w:rsid w:val="00FE792B"/>
    <w:rsid w:val="00FF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7643D"/>
  <w15:chartTrackingRefBased/>
  <w15:docId w15:val="{3DBA5E94-EE2D-574F-9EE9-0E4F22F02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6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2B00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3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96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CC0B2E"/>
    <w:pPr>
      <w:spacing w:after="0" w:line="240" w:lineRule="auto"/>
      <w:ind w:left="720"/>
      <w:contextualSpacing/>
    </w:pPr>
    <w:rPr>
      <w:rFonts w:ascii="Times New Roman" w:hAnsi="Times New Roman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DE2B0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table" w:styleId="a5">
    <w:name w:val="Table Grid"/>
    <w:basedOn w:val="a1"/>
    <w:uiPriority w:val="39"/>
    <w:rsid w:val="00A9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73FB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73F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35</Pages>
  <Words>9543</Words>
  <Characters>54400</Characters>
  <Application>Microsoft Office Word</Application>
  <DocSecurity>0</DocSecurity>
  <Lines>453</Lines>
  <Paragraphs>127</Paragraphs>
  <ScaleCrop>false</ScaleCrop>
  <Company/>
  <LinksUpToDate>false</LinksUpToDate>
  <CharactersWithSpaces>63816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Драгун</dc:creator>
  <cp:keywords/>
  <dc:description/>
  <cp:lastModifiedBy>Олег Драгун</cp:lastModifiedBy>
  <cp:revision>103</cp:revision>
  <dcterms:created xsi:type="dcterms:W3CDTF">2021-10-16T07:41:00Z</dcterms:created>
  <dcterms:modified xsi:type="dcterms:W3CDTF">2021-10-20T17:38:00Z</dcterms:modified>
</cp:coreProperties>
</file>