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AAD0" w14:textId="3712B3F8" w:rsidR="00797E81" w:rsidRDefault="00797E81" w:rsidP="00797E81">
      <w:pPr>
        <w:pStyle w:val="1"/>
        <w:numPr>
          <w:ilvl w:val="0"/>
          <w:numId w:val="1"/>
        </w:numPr>
        <w:rPr>
          <w:lang w:val="ru-RU"/>
        </w:rPr>
      </w:pPr>
      <w:r w:rsidRPr="00797E81">
        <w:rPr>
          <w:lang w:val="ru-RU"/>
        </w:rPr>
        <w:t>Введение</w:t>
      </w:r>
    </w:p>
    <w:p w14:paraId="4023FE87" w14:textId="5B88E210" w:rsidR="00E01986" w:rsidRPr="00E01986" w:rsidRDefault="00E01986" w:rsidP="00E01986">
      <w:pPr>
        <w:rPr>
          <w:lang w:val="ru-RU"/>
        </w:rPr>
      </w:pPr>
      <w:r>
        <w:rPr>
          <w:lang w:val="ru-RU"/>
        </w:rPr>
        <w:t>Составим спецификацию</w:t>
      </w:r>
      <w:r w:rsidR="009A690D">
        <w:rPr>
          <w:lang w:val="ru-RU"/>
        </w:rPr>
        <w:t xml:space="preserve"> требований продуктовой фичи мобильного приложения мой МТС</w:t>
      </w:r>
    </w:p>
    <w:p w14:paraId="6C7233CE" w14:textId="20F0560F" w:rsidR="00797E81" w:rsidRDefault="00797E81" w:rsidP="00797E81">
      <w:pPr>
        <w:pStyle w:val="2"/>
        <w:numPr>
          <w:ilvl w:val="1"/>
          <w:numId w:val="1"/>
        </w:numPr>
        <w:rPr>
          <w:lang w:val="ru-RU"/>
        </w:rPr>
      </w:pPr>
      <w:r w:rsidRPr="00797E81">
        <w:rPr>
          <w:lang w:val="ru-RU"/>
        </w:rPr>
        <w:t>Назначение</w:t>
      </w:r>
    </w:p>
    <w:p w14:paraId="4275E01B" w14:textId="77777777" w:rsidR="00E01986" w:rsidRPr="00E01986" w:rsidRDefault="00E01986" w:rsidP="00E01986">
      <w:pPr>
        <w:rPr>
          <w:lang w:val="ru-RU"/>
        </w:rPr>
      </w:pPr>
      <w:r>
        <w:t>User</w:t>
      </w:r>
      <w:r w:rsidRPr="00E01986">
        <w:rPr>
          <w:lang w:val="ru-RU"/>
        </w:rPr>
        <w:t>-</w:t>
      </w:r>
      <w:r>
        <w:t>story</w:t>
      </w:r>
      <w:r w:rsidRPr="00E01986">
        <w:rPr>
          <w:lang w:val="ru-RU"/>
        </w:rPr>
        <w:t>: Как пользователь мобильного приложения мой МТС (НЕ клиент!) я хочу стать клиентом данного мобильного оператора без похода в офис</w:t>
      </w:r>
    </w:p>
    <w:p w14:paraId="109E53F8" w14:textId="4BCA8ED0" w:rsidR="008C7104" w:rsidRDefault="00797E81" w:rsidP="008C7104">
      <w:pPr>
        <w:pStyle w:val="2"/>
        <w:numPr>
          <w:ilvl w:val="1"/>
          <w:numId w:val="1"/>
        </w:numPr>
        <w:rPr>
          <w:lang w:val="ru-RU"/>
        </w:rPr>
      </w:pPr>
      <w:r w:rsidRPr="00797E81">
        <w:rPr>
          <w:lang w:val="ru-RU"/>
        </w:rPr>
        <w:t>Границы проекта</w:t>
      </w:r>
    </w:p>
    <w:p w14:paraId="0491AF3F" w14:textId="12E0E033" w:rsidR="008C7104" w:rsidRPr="008C7104" w:rsidRDefault="003441B4" w:rsidP="008C7104">
      <w:pPr>
        <w:rPr>
          <w:lang w:val="ru-RU"/>
        </w:rPr>
      </w:pPr>
      <w:r>
        <w:rPr>
          <w:lang w:val="ru-RU"/>
        </w:rPr>
        <w:t>Экономически считаем проект априори обоснованным за счет расширения пользовательской базы и ежемес</w:t>
      </w:r>
      <w:r w:rsidR="00EF16BC">
        <w:rPr>
          <w:lang w:val="ru-RU"/>
        </w:rPr>
        <w:t>ячных платежах каждого пользователя</w:t>
      </w:r>
    </w:p>
    <w:p w14:paraId="07A92F37" w14:textId="334BDF3C" w:rsidR="00797E81" w:rsidRDefault="00797E81" w:rsidP="008C7104">
      <w:pPr>
        <w:pStyle w:val="2"/>
        <w:ind w:firstLine="360"/>
        <w:rPr>
          <w:lang w:val="ru-RU"/>
        </w:rPr>
      </w:pPr>
      <w:r w:rsidRPr="00797E81">
        <w:rPr>
          <w:lang w:val="ru-RU"/>
        </w:rPr>
        <w:t>1.</w:t>
      </w:r>
      <w:r w:rsidR="00DE75BB">
        <w:rPr>
          <w:lang w:val="ru-RU"/>
        </w:rPr>
        <w:t>3</w:t>
      </w:r>
      <w:r w:rsidRPr="00797E81">
        <w:rPr>
          <w:lang w:val="ru-RU"/>
        </w:rPr>
        <w:t xml:space="preserve"> Ссылки</w:t>
      </w:r>
    </w:p>
    <w:p w14:paraId="5BD74984" w14:textId="294E83E2" w:rsidR="00DE75BB" w:rsidRDefault="00DE75BB" w:rsidP="00DE75BB">
      <w:pPr>
        <w:rPr>
          <w:lang w:val="ru-RU"/>
        </w:rPr>
      </w:pPr>
      <w:r>
        <w:rPr>
          <w:lang w:val="ru-RU"/>
        </w:rPr>
        <w:t xml:space="preserve">Конкуренты: </w:t>
      </w:r>
    </w:p>
    <w:p w14:paraId="5D0DF8CF" w14:textId="48F3EEFB" w:rsidR="008C7104" w:rsidRPr="008C7104" w:rsidRDefault="008C7104" w:rsidP="00DE75BB">
      <w:pPr>
        <w:rPr>
          <w:lang w:val="ru-RU"/>
        </w:rPr>
      </w:pPr>
      <w:hyperlink r:id="rId5" w:history="1">
        <w:r w:rsidRPr="004C2FBC">
          <w:rPr>
            <w:rStyle w:val="a4"/>
          </w:rPr>
          <w:t>https</w:t>
        </w:r>
        <w:r w:rsidRPr="004C2FBC">
          <w:rPr>
            <w:rStyle w:val="a4"/>
            <w:lang w:val="ru-RU"/>
          </w:rPr>
          <w:t>://</w:t>
        </w:r>
        <w:r w:rsidRPr="004C2FBC">
          <w:rPr>
            <w:rStyle w:val="a4"/>
          </w:rPr>
          <w:t>life</w:t>
        </w:r>
        <w:r w:rsidRPr="004C2FBC">
          <w:rPr>
            <w:rStyle w:val="a4"/>
            <w:lang w:val="ru-RU"/>
          </w:rPr>
          <w:t>.</w:t>
        </w:r>
        <w:r w:rsidRPr="004C2FBC">
          <w:rPr>
            <w:rStyle w:val="a4"/>
          </w:rPr>
          <w:t>com</w:t>
        </w:r>
        <w:r w:rsidRPr="004C2FBC">
          <w:rPr>
            <w:rStyle w:val="a4"/>
            <w:lang w:val="ru-RU"/>
          </w:rPr>
          <w:t>.</w:t>
        </w:r>
        <w:r w:rsidRPr="004C2FBC">
          <w:rPr>
            <w:rStyle w:val="a4"/>
          </w:rPr>
          <w:t>by</w:t>
        </w:r>
        <w:r w:rsidRPr="004C2FBC">
          <w:rPr>
            <w:rStyle w:val="a4"/>
            <w:lang w:val="ru-RU"/>
          </w:rPr>
          <w:t>/</w:t>
        </w:r>
        <w:r w:rsidRPr="004C2FBC">
          <w:rPr>
            <w:rStyle w:val="a4"/>
          </w:rPr>
          <w:t>help</w:t>
        </w:r>
        <w:r w:rsidRPr="004C2FBC">
          <w:rPr>
            <w:rStyle w:val="a4"/>
            <w:lang w:val="ru-RU"/>
          </w:rPr>
          <w:t>/</w:t>
        </w:r>
        <w:r w:rsidRPr="004C2FBC">
          <w:rPr>
            <w:rStyle w:val="a4"/>
          </w:rPr>
          <w:t>how</w:t>
        </w:r>
        <w:r w:rsidRPr="004C2FBC">
          <w:rPr>
            <w:rStyle w:val="a4"/>
            <w:lang w:val="ru-RU"/>
          </w:rPr>
          <w:t>-</w:t>
        </w:r>
        <w:r w:rsidRPr="004C2FBC">
          <w:rPr>
            <w:rStyle w:val="a4"/>
          </w:rPr>
          <w:t>to</w:t>
        </w:r>
        <w:r w:rsidRPr="004C2FBC">
          <w:rPr>
            <w:rStyle w:val="a4"/>
            <w:lang w:val="ru-RU"/>
          </w:rPr>
          <w:t>-</w:t>
        </w:r>
        <w:r w:rsidRPr="004C2FBC">
          <w:rPr>
            <w:rStyle w:val="a4"/>
          </w:rPr>
          <w:t>connect</w:t>
        </w:r>
        <w:r w:rsidRPr="004C2FBC">
          <w:rPr>
            <w:rStyle w:val="a4"/>
            <w:lang w:val="ru-RU"/>
          </w:rPr>
          <w:t>/</w:t>
        </w:r>
        <w:proofErr w:type="spellStart"/>
        <w:r w:rsidRPr="004C2FBC">
          <w:rPr>
            <w:rStyle w:val="a4"/>
          </w:rPr>
          <w:t>lifeid</w:t>
        </w:r>
        <w:proofErr w:type="spellEnd"/>
      </w:hyperlink>
    </w:p>
    <w:p w14:paraId="0BD9D636" w14:textId="01299342" w:rsidR="008C7104" w:rsidRDefault="008C7104" w:rsidP="00DE75BB">
      <w:pPr>
        <w:rPr>
          <w:lang w:val="ru-RU"/>
        </w:rPr>
      </w:pPr>
      <w:hyperlink r:id="rId6" w:history="1">
        <w:r w:rsidRPr="004C2FBC">
          <w:rPr>
            <w:rStyle w:val="a4"/>
            <w:lang w:val="ru-RU"/>
          </w:rPr>
          <w:t>https://www.a1.by/ru/sim-to-go</w:t>
        </w:r>
      </w:hyperlink>
    </w:p>
    <w:p w14:paraId="74FA726E" w14:textId="3131D8E9" w:rsidR="00B72DD6" w:rsidRDefault="00B72DD6" w:rsidP="00DE75BB">
      <w:pPr>
        <w:rPr>
          <w:lang w:val="ru-RU"/>
        </w:rPr>
      </w:pPr>
      <w:r>
        <w:rPr>
          <w:lang w:val="ru-RU"/>
        </w:rPr>
        <w:t>Распознавание:</w:t>
      </w:r>
    </w:p>
    <w:p w14:paraId="2679FABD" w14:textId="58A02C4D" w:rsidR="00B72DD6" w:rsidRDefault="00B72DD6" w:rsidP="00DE75BB">
      <w:pPr>
        <w:rPr>
          <w:lang w:val="ru-RU"/>
        </w:rPr>
      </w:pPr>
      <w:hyperlink r:id="rId7" w:history="1">
        <w:r w:rsidRPr="004C2FBC">
          <w:rPr>
            <w:rStyle w:val="a4"/>
            <w:lang w:val="ru-RU"/>
          </w:rPr>
          <w:t>https://regulaforensics.com/ru/</w:t>
        </w:r>
      </w:hyperlink>
    </w:p>
    <w:p w14:paraId="6894468C" w14:textId="77777777" w:rsidR="008C7104" w:rsidRPr="008C7104" w:rsidRDefault="008C7104" w:rsidP="00DE75BB">
      <w:pPr>
        <w:rPr>
          <w:lang w:val="ru-RU"/>
        </w:rPr>
      </w:pPr>
    </w:p>
    <w:p w14:paraId="00851638" w14:textId="5E6D4B58" w:rsidR="00797E81" w:rsidRPr="00797E81" w:rsidRDefault="00797E81" w:rsidP="00797E81">
      <w:pPr>
        <w:pStyle w:val="1"/>
        <w:rPr>
          <w:lang w:val="ru-RU"/>
        </w:rPr>
      </w:pPr>
      <w:r w:rsidRPr="00797E81">
        <w:rPr>
          <w:lang w:val="ru-RU"/>
        </w:rPr>
        <w:t>2. Общее описание</w:t>
      </w:r>
    </w:p>
    <w:p w14:paraId="0CB20F87" w14:textId="77777777" w:rsidR="00797E81" w:rsidRDefault="00797E81" w:rsidP="00797E81">
      <w:pPr>
        <w:pStyle w:val="2"/>
        <w:rPr>
          <w:lang w:val="ru-RU"/>
        </w:rPr>
      </w:pPr>
      <w:r w:rsidRPr="00797E81">
        <w:rPr>
          <w:lang w:val="ru-RU"/>
        </w:rPr>
        <w:t>2.1 Общий взгляд на продукт</w:t>
      </w:r>
    </w:p>
    <w:p w14:paraId="713F6FB3" w14:textId="5A9FEE84" w:rsidR="00EF16BC" w:rsidRPr="00EF16BC" w:rsidRDefault="00BC0199" w:rsidP="00EF16BC">
      <w:pPr>
        <w:rPr>
          <w:lang w:val="ru-RU"/>
        </w:rPr>
      </w:pPr>
      <w:r>
        <w:rPr>
          <w:lang w:val="ru-RU"/>
        </w:rPr>
        <w:t>Продукт не должен уступать конкурентам</w:t>
      </w:r>
    </w:p>
    <w:p w14:paraId="260A75D4" w14:textId="77777777" w:rsidR="00797E81" w:rsidRDefault="00797E81" w:rsidP="00797E81">
      <w:pPr>
        <w:pStyle w:val="2"/>
        <w:rPr>
          <w:lang w:val="ru-RU"/>
        </w:rPr>
      </w:pPr>
      <w:r w:rsidRPr="00797E81">
        <w:rPr>
          <w:lang w:val="ru-RU"/>
        </w:rPr>
        <w:t>2.2 Классы и характеристики пользователей</w:t>
      </w:r>
    </w:p>
    <w:p w14:paraId="1BE884C3" w14:textId="1540F4CB" w:rsidR="00BC0199" w:rsidRPr="00BC0199" w:rsidRDefault="00BC0199" w:rsidP="00BC0199">
      <w:pPr>
        <w:rPr>
          <w:lang w:val="ru-RU"/>
        </w:rPr>
      </w:pPr>
      <w:r>
        <w:rPr>
          <w:lang w:val="ru-RU"/>
        </w:rPr>
        <w:t>Не важны в контексте фичи. Любой юзер важен</w:t>
      </w:r>
    </w:p>
    <w:p w14:paraId="7A570570" w14:textId="77777777" w:rsidR="00797E81" w:rsidRDefault="00797E81" w:rsidP="00797E81">
      <w:pPr>
        <w:pStyle w:val="2"/>
        <w:rPr>
          <w:lang w:val="ru-RU"/>
        </w:rPr>
      </w:pPr>
      <w:r w:rsidRPr="00797E81">
        <w:rPr>
          <w:lang w:val="ru-RU"/>
        </w:rPr>
        <w:t>2.3 Операционная среда</w:t>
      </w:r>
    </w:p>
    <w:p w14:paraId="11FB822F" w14:textId="39BF63CA" w:rsidR="00BC0199" w:rsidRPr="00BC0199" w:rsidRDefault="00BC0199" w:rsidP="00BC0199">
      <w:pPr>
        <w:rPr>
          <w:lang w:val="ru-RU"/>
        </w:rPr>
      </w:pPr>
      <w:proofErr w:type="spellStart"/>
      <w:r>
        <w:t>andoid</w:t>
      </w:r>
      <w:proofErr w:type="spellEnd"/>
      <w:r w:rsidRPr="00BC0199">
        <w:rPr>
          <w:lang w:val="ru-RU"/>
        </w:rPr>
        <w:t>+</w:t>
      </w:r>
      <w:proofErr w:type="spellStart"/>
      <w:r>
        <w:t>ios</w:t>
      </w:r>
      <w:proofErr w:type="spellEnd"/>
    </w:p>
    <w:p w14:paraId="7778A3D1" w14:textId="77777777" w:rsidR="00797E81" w:rsidRDefault="00797E81" w:rsidP="00797E81">
      <w:pPr>
        <w:pStyle w:val="2"/>
        <w:rPr>
          <w:lang w:val="ru-RU"/>
        </w:rPr>
      </w:pPr>
      <w:r w:rsidRPr="00797E81">
        <w:rPr>
          <w:lang w:val="ru-RU"/>
        </w:rPr>
        <w:t>2.4 Ограничения дизайна и реализации</w:t>
      </w:r>
    </w:p>
    <w:p w14:paraId="5F39EB73" w14:textId="16B7CA24" w:rsidR="00BC0199" w:rsidRPr="00BC0199" w:rsidRDefault="00BC0199" w:rsidP="00BC0199">
      <w:pPr>
        <w:rPr>
          <w:lang w:val="ru-RU"/>
        </w:rPr>
      </w:pPr>
      <w:r>
        <w:rPr>
          <w:lang w:val="ru-RU"/>
        </w:rPr>
        <w:t>Дизайн ожидаем после согласований</w:t>
      </w:r>
    </w:p>
    <w:p w14:paraId="34B0B1A6" w14:textId="72FD0515" w:rsidR="004C5836" w:rsidRDefault="00797E81" w:rsidP="004C5836">
      <w:pPr>
        <w:pStyle w:val="1"/>
        <w:rPr>
          <w:lang w:val="ru-RU"/>
        </w:rPr>
      </w:pPr>
      <w:r w:rsidRPr="00797E81">
        <w:rPr>
          <w:lang w:val="ru-RU"/>
        </w:rPr>
        <w:t>3. Функции системы</w:t>
      </w:r>
    </w:p>
    <w:p w14:paraId="2569608F" w14:textId="5F6152E1" w:rsidR="004C5836" w:rsidRDefault="004C5836" w:rsidP="004C5836">
      <w:pPr>
        <w:pStyle w:val="2"/>
        <w:rPr>
          <w:lang w:val="ru-RU"/>
        </w:rPr>
      </w:pPr>
      <w:r>
        <w:rPr>
          <w:lang w:val="ru-RU"/>
        </w:rPr>
        <w:t xml:space="preserve">3.1 </w:t>
      </w:r>
      <w:r w:rsidR="0075444C">
        <w:rPr>
          <w:lang w:val="ru-RU"/>
        </w:rPr>
        <w:t>Выбор тарифа</w:t>
      </w:r>
    </w:p>
    <w:p w14:paraId="0718342C" w14:textId="387A2D5E" w:rsidR="00B85A41" w:rsidRPr="00B85A41" w:rsidRDefault="00B85A41" w:rsidP="00B85A41">
      <w:pPr>
        <w:rPr>
          <w:lang w:val="ru-RU"/>
        </w:rPr>
      </w:pPr>
      <w:r>
        <w:rPr>
          <w:lang w:val="ru-RU"/>
        </w:rPr>
        <w:t>Доступны все тарифы для физических лиц</w:t>
      </w:r>
    </w:p>
    <w:p w14:paraId="21211865" w14:textId="00297612" w:rsidR="004C5836" w:rsidRDefault="004C5836" w:rsidP="004C5836">
      <w:pPr>
        <w:pStyle w:val="2"/>
        <w:rPr>
          <w:lang w:val="ru-RU"/>
        </w:rPr>
      </w:pPr>
      <w:r>
        <w:rPr>
          <w:lang w:val="ru-RU"/>
        </w:rPr>
        <w:t xml:space="preserve">3.2 </w:t>
      </w:r>
      <w:r w:rsidR="00D32601">
        <w:rPr>
          <w:lang w:val="ru-RU"/>
        </w:rPr>
        <w:t>Сканирование и распознавание паспорта</w:t>
      </w:r>
    </w:p>
    <w:p w14:paraId="18F6B603" w14:textId="0ADD6B93" w:rsidR="001A0CD0" w:rsidRPr="001A0CD0" w:rsidRDefault="001A0CD0" w:rsidP="001A0CD0">
      <w:pPr>
        <w:rPr>
          <w:lang w:val="ru-RU"/>
        </w:rPr>
      </w:pPr>
      <w:r>
        <w:rPr>
          <w:lang w:val="ru-RU"/>
        </w:rPr>
        <w:t xml:space="preserve">Происходит посредством стороннего </w:t>
      </w:r>
      <w:r>
        <w:t>SDK</w:t>
      </w:r>
      <w:r w:rsidRPr="001A0CD0">
        <w:rPr>
          <w:lang w:val="ru-RU"/>
        </w:rPr>
        <w:t xml:space="preserve"> </w:t>
      </w:r>
      <w:r>
        <w:t>Regula</w:t>
      </w:r>
    </w:p>
    <w:p w14:paraId="57284F12" w14:textId="42175ACB" w:rsidR="000E111E" w:rsidRDefault="000E111E" w:rsidP="004C5836">
      <w:pPr>
        <w:pStyle w:val="2"/>
        <w:rPr>
          <w:lang w:val="ru-RU"/>
        </w:rPr>
      </w:pPr>
      <w:r>
        <w:rPr>
          <w:lang w:val="ru-RU"/>
        </w:rPr>
        <w:t xml:space="preserve">3.3 </w:t>
      </w:r>
      <w:r w:rsidR="00D32601">
        <w:rPr>
          <w:lang w:val="ru-RU"/>
        </w:rPr>
        <w:t>Заполнение данных о прописке</w:t>
      </w:r>
    </w:p>
    <w:p w14:paraId="4B2F497D" w14:textId="18E7F1F2" w:rsidR="00B72DD6" w:rsidRPr="00B72DD6" w:rsidRDefault="00B72DD6" w:rsidP="00B72DD6">
      <w:pPr>
        <w:rPr>
          <w:lang w:val="ru-RU"/>
        </w:rPr>
      </w:pPr>
      <w:r>
        <w:rPr>
          <w:lang w:val="ru-RU"/>
        </w:rPr>
        <w:t>Производит пользователь</w:t>
      </w:r>
    </w:p>
    <w:p w14:paraId="53DA8063" w14:textId="0AA9C3AD" w:rsidR="000E111E" w:rsidRDefault="000E111E" w:rsidP="004C5836">
      <w:pPr>
        <w:pStyle w:val="2"/>
        <w:rPr>
          <w:lang w:val="ru-RU"/>
        </w:rPr>
      </w:pPr>
      <w:r>
        <w:rPr>
          <w:lang w:val="ru-RU"/>
        </w:rPr>
        <w:t xml:space="preserve">3.4 </w:t>
      </w:r>
      <w:r w:rsidR="00B85A41">
        <w:rPr>
          <w:lang w:val="ru-RU"/>
        </w:rPr>
        <w:t>Сканирование лица и сравнение с паспортом</w:t>
      </w:r>
    </w:p>
    <w:p w14:paraId="5DE5DBFA" w14:textId="6C5F4FE0" w:rsidR="00B72DD6" w:rsidRPr="00B72DD6" w:rsidRDefault="00B72DD6" w:rsidP="00B72DD6">
      <w:pPr>
        <w:rPr>
          <w:lang w:val="ru-RU"/>
        </w:rPr>
      </w:pPr>
      <w:r>
        <w:rPr>
          <w:lang w:val="ru-RU"/>
        </w:rPr>
        <w:t xml:space="preserve">Происходит посредством стороннего </w:t>
      </w:r>
      <w:r>
        <w:t>SDK</w:t>
      </w:r>
      <w:r w:rsidRPr="001A0CD0">
        <w:rPr>
          <w:lang w:val="ru-RU"/>
        </w:rPr>
        <w:t xml:space="preserve"> </w:t>
      </w:r>
      <w:r>
        <w:t>Regula</w:t>
      </w:r>
    </w:p>
    <w:p w14:paraId="470B90E8" w14:textId="04586805" w:rsidR="000E111E" w:rsidRDefault="000E111E" w:rsidP="004C5836">
      <w:pPr>
        <w:pStyle w:val="2"/>
        <w:rPr>
          <w:lang w:val="ru-RU"/>
        </w:rPr>
      </w:pPr>
      <w:r>
        <w:rPr>
          <w:lang w:val="ru-RU"/>
        </w:rPr>
        <w:t xml:space="preserve">3.5 </w:t>
      </w:r>
      <w:r w:rsidR="00BF6DAA">
        <w:rPr>
          <w:lang w:val="ru-RU"/>
        </w:rPr>
        <w:t>Первичная проверка пользователя</w:t>
      </w:r>
    </w:p>
    <w:p w14:paraId="4B3C6676" w14:textId="4D3C52B5" w:rsidR="00B72DD6" w:rsidRPr="00B72DD6" w:rsidRDefault="00913B27" w:rsidP="00B72DD6">
      <w:pPr>
        <w:rPr>
          <w:lang w:val="ru-RU"/>
        </w:rPr>
      </w:pPr>
      <w:r>
        <w:rPr>
          <w:lang w:val="ru-RU"/>
        </w:rPr>
        <w:t>Производится на бэкенде в автоматическом режиме</w:t>
      </w:r>
    </w:p>
    <w:p w14:paraId="44349C7E" w14:textId="0BB15725" w:rsidR="00913B27" w:rsidRDefault="00B85A41" w:rsidP="00913B27">
      <w:pPr>
        <w:pStyle w:val="2"/>
        <w:rPr>
          <w:lang w:val="ru-RU"/>
        </w:rPr>
      </w:pPr>
      <w:r>
        <w:rPr>
          <w:lang w:val="ru-RU"/>
        </w:rPr>
        <w:t>3.</w:t>
      </w:r>
      <w:r w:rsidR="00B72DD6">
        <w:rPr>
          <w:lang w:val="ru-RU"/>
        </w:rPr>
        <w:t>6</w:t>
      </w:r>
      <w:r>
        <w:rPr>
          <w:lang w:val="ru-RU"/>
        </w:rPr>
        <w:t xml:space="preserve"> </w:t>
      </w:r>
      <w:r w:rsidR="00BF6DAA">
        <w:rPr>
          <w:lang w:val="ru-RU"/>
        </w:rPr>
        <w:t>Подписание пользователем электронного договора</w:t>
      </w:r>
    </w:p>
    <w:p w14:paraId="44C05536" w14:textId="0F1AD78B" w:rsidR="00913B27" w:rsidRPr="00913B27" w:rsidRDefault="00913B27" w:rsidP="00913B27">
      <w:pPr>
        <w:rPr>
          <w:lang w:val="ru-RU"/>
        </w:rPr>
      </w:pPr>
      <w:r>
        <w:rPr>
          <w:lang w:val="ru-RU"/>
        </w:rPr>
        <w:t>Прои</w:t>
      </w:r>
      <w:r w:rsidR="00761F64">
        <w:rPr>
          <w:lang w:val="ru-RU"/>
        </w:rPr>
        <w:t>сходит на девайсе пользователя</w:t>
      </w:r>
    </w:p>
    <w:p w14:paraId="3235DE3E" w14:textId="524EB51D" w:rsidR="00913B27" w:rsidRPr="00913B27" w:rsidRDefault="00913B27" w:rsidP="00913B27">
      <w:pPr>
        <w:pStyle w:val="2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>7</w:t>
      </w:r>
      <w:r>
        <w:rPr>
          <w:lang w:val="ru-RU"/>
        </w:rPr>
        <w:t xml:space="preserve"> </w:t>
      </w:r>
      <w:r>
        <w:rPr>
          <w:lang w:val="ru-RU"/>
        </w:rPr>
        <w:t>Вторичная проверка пользователя</w:t>
      </w:r>
    </w:p>
    <w:p w14:paraId="2AEA1921" w14:textId="4604B509" w:rsidR="00913B27" w:rsidRPr="00913B27" w:rsidRDefault="00761F64" w:rsidP="00913B27">
      <w:pPr>
        <w:rPr>
          <w:lang w:val="ru-RU"/>
        </w:rPr>
      </w:pPr>
      <w:r>
        <w:rPr>
          <w:lang w:val="ru-RU"/>
        </w:rPr>
        <w:t xml:space="preserve">Происходит в ручном режиме сотрудником МТС </w:t>
      </w:r>
      <w:r w:rsidR="00874879">
        <w:rPr>
          <w:lang w:val="ru-RU"/>
        </w:rPr>
        <w:t>с отправкой успешного пуша или причиной отказа</w:t>
      </w:r>
    </w:p>
    <w:p w14:paraId="4D118D73" w14:textId="35B0EC08" w:rsidR="00B85A41" w:rsidRDefault="00B85A41" w:rsidP="00B85A41">
      <w:pPr>
        <w:pStyle w:val="2"/>
        <w:rPr>
          <w:lang w:val="ru-RU"/>
        </w:rPr>
      </w:pPr>
      <w:r>
        <w:rPr>
          <w:lang w:val="ru-RU"/>
        </w:rPr>
        <w:t>3.</w:t>
      </w:r>
      <w:r w:rsidR="00874879">
        <w:rPr>
          <w:lang w:val="ru-RU"/>
        </w:rPr>
        <w:t>8</w:t>
      </w:r>
      <w:r w:rsidR="001A0CD0">
        <w:rPr>
          <w:lang w:val="ru-RU"/>
        </w:rPr>
        <w:t xml:space="preserve"> </w:t>
      </w:r>
      <w:proofErr w:type="spellStart"/>
      <w:r w:rsidR="001A0CD0">
        <w:rPr>
          <w:lang w:val="ru-RU"/>
        </w:rPr>
        <w:t>Пуш</w:t>
      </w:r>
      <w:proofErr w:type="spellEnd"/>
      <w:r w:rsidR="001A0CD0">
        <w:rPr>
          <w:lang w:val="ru-RU"/>
        </w:rPr>
        <w:t>-уведомление об успешной активации</w:t>
      </w:r>
      <w:r w:rsidR="00761F64">
        <w:rPr>
          <w:lang w:val="ru-RU"/>
        </w:rPr>
        <w:t xml:space="preserve"> со ссылкой на скачивание договора</w:t>
      </w:r>
    </w:p>
    <w:p w14:paraId="350D784E" w14:textId="7DB4A571" w:rsidR="00874879" w:rsidRPr="00874879" w:rsidRDefault="00874879" w:rsidP="00874879">
      <w:pPr>
        <w:rPr>
          <w:lang w:val="ru-RU"/>
        </w:rPr>
      </w:pPr>
      <w:r>
        <w:rPr>
          <w:lang w:val="ru-RU"/>
        </w:rPr>
        <w:t xml:space="preserve">Приходит не позднее 24 часов с момента </w:t>
      </w:r>
      <w:r w:rsidR="000F4977">
        <w:rPr>
          <w:lang w:val="ru-RU"/>
        </w:rPr>
        <w:t>отправки пользователем подписанного договора</w:t>
      </w:r>
    </w:p>
    <w:p w14:paraId="19BCF64B" w14:textId="6092A926" w:rsidR="00B85A41" w:rsidRDefault="00B85A41" w:rsidP="00B85A41">
      <w:pPr>
        <w:pStyle w:val="2"/>
        <w:rPr>
          <w:lang w:val="ru-RU"/>
        </w:rPr>
      </w:pPr>
      <w:r>
        <w:rPr>
          <w:lang w:val="ru-RU"/>
        </w:rPr>
        <w:t>3.</w:t>
      </w:r>
      <w:r w:rsidR="00874879">
        <w:rPr>
          <w:lang w:val="ru-RU"/>
        </w:rPr>
        <w:t>9</w:t>
      </w:r>
      <w:r>
        <w:rPr>
          <w:lang w:val="ru-RU"/>
        </w:rPr>
        <w:t xml:space="preserve"> </w:t>
      </w:r>
      <w:r w:rsidR="00874879">
        <w:rPr>
          <w:lang w:val="ru-RU"/>
        </w:rPr>
        <w:t>Прочее</w:t>
      </w:r>
    </w:p>
    <w:p w14:paraId="55DB6783" w14:textId="1C1D011D" w:rsidR="00B85A41" w:rsidRPr="00B85A41" w:rsidRDefault="00874879" w:rsidP="00B85A41">
      <w:pPr>
        <w:rPr>
          <w:lang w:val="ru-RU"/>
        </w:rPr>
      </w:pPr>
      <w:r>
        <w:rPr>
          <w:lang w:val="ru-RU"/>
        </w:rPr>
        <w:t>Законодательно процесс должен быть непрерывен. В случае остановки пользователь должен начинать сначала</w:t>
      </w:r>
    </w:p>
    <w:p w14:paraId="5628BCCC" w14:textId="77777777" w:rsidR="00797E81" w:rsidRPr="00797E81" w:rsidRDefault="00797E81" w:rsidP="00797E81">
      <w:pPr>
        <w:pStyle w:val="1"/>
        <w:rPr>
          <w:lang w:val="ru-RU"/>
        </w:rPr>
      </w:pPr>
      <w:r w:rsidRPr="00797E81">
        <w:rPr>
          <w:lang w:val="ru-RU"/>
        </w:rPr>
        <w:t>4. Требования к данным</w:t>
      </w:r>
    </w:p>
    <w:p w14:paraId="73DFCC67" w14:textId="77777777" w:rsidR="00797E81" w:rsidRDefault="00797E81" w:rsidP="00797E81">
      <w:pPr>
        <w:pStyle w:val="2"/>
        <w:rPr>
          <w:lang w:val="ru-RU"/>
        </w:rPr>
      </w:pPr>
      <w:r w:rsidRPr="00797E81">
        <w:rPr>
          <w:lang w:val="ru-RU"/>
        </w:rPr>
        <w:t>4.1 Логическая модель данных</w:t>
      </w:r>
    </w:p>
    <w:p w14:paraId="5F40EAF6" w14:textId="59E88171" w:rsidR="00BB3D04" w:rsidRPr="00BB3D04" w:rsidRDefault="00BB3D04" w:rsidP="00BB3D04">
      <w:pPr>
        <w:rPr>
          <w:lang w:val="ru-RU"/>
        </w:rPr>
      </w:pPr>
      <w:r>
        <w:rPr>
          <w:lang w:val="ru-RU"/>
        </w:rPr>
        <w:t>Ожидаем описание от бэкенда</w:t>
      </w:r>
    </w:p>
    <w:p w14:paraId="66EF12A5" w14:textId="54F963DD" w:rsidR="00797E81" w:rsidRDefault="00797E81" w:rsidP="00797E81">
      <w:pPr>
        <w:pStyle w:val="2"/>
        <w:rPr>
          <w:lang w:val="ru-RU"/>
        </w:rPr>
      </w:pPr>
      <w:r w:rsidRPr="00797E81">
        <w:rPr>
          <w:lang w:val="ru-RU"/>
        </w:rPr>
        <w:t>4.</w:t>
      </w:r>
      <w:r w:rsidR="00BB3D04">
        <w:rPr>
          <w:lang w:val="ru-RU"/>
        </w:rPr>
        <w:t>2</w:t>
      </w:r>
      <w:r w:rsidRPr="00797E81">
        <w:rPr>
          <w:lang w:val="ru-RU"/>
        </w:rPr>
        <w:t xml:space="preserve"> Получение, целостность, хранение и утилизация данных</w:t>
      </w:r>
    </w:p>
    <w:p w14:paraId="00385347" w14:textId="4A0C9348" w:rsidR="00BB3D04" w:rsidRPr="00BB3D04" w:rsidRDefault="00BB3D04" w:rsidP="00BB3D04">
      <w:pPr>
        <w:rPr>
          <w:lang w:val="ru-RU"/>
        </w:rPr>
      </w:pPr>
      <w:r>
        <w:rPr>
          <w:lang w:val="ru-RU"/>
        </w:rPr>
        <w:t>Допуски</w:t>
      </w:r>
      <w:r w:rsidR="00BC47FD">
        <w:rPr>
          <w:lang w:val="ru-RU"/>
        </w:rPr>
        <w:t xml:space="preserve"> к данным регулируются командой безопасности</w:t>
      </w:r>
    </w:p>
    <w:p w14:paraId="20F629D3" w14:textId="0F75E3E2" w:rsidR="00797E81" w:rsidRDefault="00C10FC9" w:rsidP="00797E81">
      <w:pPr>
        <w:pStyle w:val="1"/>
        <w:rPr>
          <w:lang w:val="ru-RU"/>
        </w:rPr>
      </w:pPr>
      <w:r>
        <w:rPr>
          <w:lang w:val="ru-RU"/>
        </w:rPr>
        <w:t>5</w:t>
      </w:r>
      <w:r w:rsidR="00797E81" w:rsidRPr="00797E81">
        <w:rPr>
          <w:lang w:val="ru-RU"/>
        </w:rPr>
        <w:t>. Требования по интернационализации и локализации</w:t>
      </w:r>
    </w:p>
    <w:p w14:paraId="7EC262ED" w14:textId="1C0E08AE" w:rsidR="00B75D1D" w:rsidRPr="00C10FC9" w:rsidRDefault="00C10FC9" w:rsidP="000B7826">
      <w:pPr>
        <w:rPr>
          <w:lang w:val="ru-RU"/>
        </w:rPr>
      </w:pPr>
      <w:r>
        <w:rPr>
          <w:lang w:val="ru-RU"/>
        </w:rPr>
        <w:t xml:space="preserve">Процесс прохождения должен быть доступен на русском и английском языках. В первой фазе </w:t>
      </w:r>
      <w:r w:rsidR="000B7826">
        <w:rPr>
          <w:lang w:val="ru-RU"/>
        </w:rPr>
        <w:t>доступность оставляем только для резидентов РБ</w:t>
      </w:r>
    </w:p>
    <w:sectPr w:rsidR="00B75D1D" w:rsidRPr="00C10FC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E0175"/>
    <w:multiLevelType w:val="multilevel"/>
    <w:tmpl w:val="F74A7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81"/>
    <w:rsid w:val="000B7826"/>
    <w:rsid w:val="000E111E"/>
    <w:rsid w:val="000F4977"/>
    <w:rsid w:val="001A0CD0"/>
    <w:rsid w:val="003441B4"/>
    <w:rsid w:val="004C5836"/>
    <w:rsid w:val="007201BA"/>
    <w:rsid w:val="0075444C"/>
    <w:rsid w:val="00761F64"/>
    <w:rsid w:val="00795B12"/>
    <w:rsid w:val="00797E81"/>
    <w:rsid w:val="00874879"/>
    <w:rsid w:val="008C7104"/>
    <w:rsid w:val="00913B27"/>
    <w:rsid w:val="009A690D"/>
    <w:rsid w:val="00B72DD6"/>
    <w:rsid w:val="00B75D1D"/>
    <w:rsid w:val="00B85A41"/>
    <w:rsid w:val="00BB3D04"/>
    <w:rsid w:val="00BC0199"/>
    <w:rsid w:val="00BC47FD"/>
    <w:rsid w:val="00BF6DAA"/>
    <w:rsid w:val="00C10FC9"/>
    <w:rsid w:val="00D32601"/>
    <w:rsid w:val="00DE75BB"/>
    <w:rsid w:val="00E01986"/>
    <w:rsid w:val="00E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ECC9"/>
  <w15:chartTrackingRefBased/>
  <w15:docId w15:val="{2ABC8999-0C4D-4863-8540-C254DC2D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7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7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97E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71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ulaforensics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1.by/ru/sim-to-go" TargetMode="External"/><Relationship Id="rId5" Type="http://schemas.openxmlformats.org/officeDocument/2006/relationships/hyperlink" Target="https://life.com.by/help/how-to-connect/life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26</cp:revision>
  <dcterms:created xsi:type="dcterms:W3CDTF">2022-02-10T19:19:00Z</dcterms:created>
  <dcterms:modified xsi:type="dcterms:W3CDTF">2022-02-10T19:40:00Z</dcterms:modified>
</cp:coreProperties>
</file>