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9EF80F8" w14:textId="77777777" w:rsidR="00451100" w:rsidRDefault="00451100" w:rsidP="00451100">
      <w:pPr>
        <w:ind w:right="-185" w:firstLine="720"/>
        <w:jc w:val="center"/>
        <w:rPr>
          <w:lang w:val="ru-RU"/>
        </w:rPr>
      </w:pPr>
      <w:r>
        <w:rPr>
          <w:lang w:val="ru-RU"/>
        </w:rPr>
        <w:t xml:space="preserve">Курсовой проект </w:t>
      </w:r>
    </w:p>
    <w:p w14:paraId="069C4AEF" w14:textId="5275BD64" w:rsidR="00D70BC2" w:rsidRDefault="008A4091" w:rsidP="0045110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по дисциплине </w:t>
      </w:r>
    </w:p>
    <w:p w14:paraId="20651748" w14:textId="6B250777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«</w:t>
      </w:r>
      <w:r w:rsidR="00D70BC2" w:rsidRPr="00D70BC2">
        <w:rPr>
          <w:rFonts w:cs="Times New Roman"/>
          <w:color w:val="000000"/>
          <w:szCs w:val="28"/>
          <w:lang w:val="ru-RU"/>
        </w:rPr>
        <w:t>Модели данных и системы управления базами данных. Часть 2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76AE8067" w14:textId="2A7A4BB2" w:rsidR="00D70BC2" w:rsidRDefault="0026038E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26038E">
        <w:rPr>
          <w:rFonts w:cs="Times New Roman"/>
          <w:color w:val="000000"/>
          <w:szCs w:val="28"/>
          <w:lang w:val="ru-RU"/>
        </w:rPr>
        <w:t>Сравнительный анализ быстродействия современных серверных СУБД</w:t>
      </w:r>
    </w:p>
    <w:p w14:paraId="1289224E" w14:textId="35684BEB" w:rsidR="008A4091" w:rsidRPr="00593F1B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18E2C626" w14:textId="6A092CD0" w:rsidR="009F482D" w:rsidRDefault="008A4091" w:rsidP="009F482D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593F1B">
        <w:rPr>
          <w:rFonts w:cs="Times New Roman"/>
          <w:color w:val="000000"/>
          <w:szCs w:val="28"/>
          <w:lang w:val="ru-RU"/>
        </w:rPr>
        <w:t>2</w:t>
      </w:r>
    </w:p>
    <w:p w14:paraId="472FE669" w14:textId="279F6431" w:rsidR="003C6C80" w:rsidRDefault="009F482D" w:rsidP="003C6C80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sdt>
      <w:sdtPr>
        <w:rPr>
          <w:lang w:val="ru-RU"/>
        </w:rPr>
        <w:id w:val="82617165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4"/>
        </w:rPr>
      </w:sdtEndPr>
      <w:sdtContent>
        <w:p w14:paraId="2F69C1F0" w14:textId="3760D384" w:rsidR="003C6C80" w:rsidRDefault="003C6C80">
          <w:pPr>
            <w:pStyle w:val="a9"/>
          </w:pPr>
          <w:r>
            <w:rPr>
              <w:lang w:val="ru-RU"/>
            </w:rPr>
            <w:t>Оглавление</w:t>
          </w:r>
        </w:p>
        <w:p w14:paraId="1891A6E8" w14:textId="086AF42B" w:rsidR="003C6C80" w:rsidRDefault="003C6C8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72782" w:history="1">
            <w:r w:rsidRPr="00243170">
              <w:rPr>
                <w:rStyle w:val="a5"/>
                <w:noProof/>
                <w:lang w:val="ru-RU"/>
              </w:rPr>
              <w:t>Сравнение SQL/NoSQL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CC8AE" w14:textId="0D9593D4" w:rsidR="003C6C80" w:rsidRDefault="003C6C8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072783" w:history="1">
            <w:r w:rsidRPr="00243170">
              <w:rPr>
                <w:rStyle w:val="a5"/>
                <w:noProof/>
                <w:lang w:val="ru-RU"/>
              </w:rPr>
              <w:t>Классификация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B901B" w14:textId="4DB2A868" w:rsidR="003C6C80" w:rsidRDefault="003C6C8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072784" w:history="1">
            <w:r w:rsidRPr="00243170">
              <w:rPr>
                <w:rStyle w:val="a5"/>
                <w:noProof/>
                <w:lang w:val="ru-RU"/>
              </w:rPr>
              <w:t>Сравнительный анализ быстродействия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42DEE" w14:textId="7224B86A" w:rsidR="003C6C80" w:rsidRDefault="003C6C8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072785" w:history="1">
            <w:r w:rsidRPr="00243170">
              <w:rPr>
                <w:rStyle w:val="a5"/>
                <w:noProof/>
                <w:lang w:val="ru-RU"/>
              </w:rPr>
              <w:t>Обзор современных бенчмарков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E04C" w14:textId="5735B7AC" w:rsidR="003C6C80" w:rsidRDefault="003C6C8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072786" w:history="1">
            <w:r w:rsidRPr="00243170">
              <w:rPr>
                <w:rStyle w:val="a5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39F78" w14:textId="10E6DB11" w:rsidR="003C6C80" w:rsidRDefault="003C6C8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072787" w:history="1">
            <w:r w:rsidRPr="00243170">
              <w:rPr>
                <w:rStyle w:val="a5"/>
                <w:noProof/>
                <w:lang w:val="ru-RU"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D933" w14:textId="0EC9B2F6" w:rsidR="003C6C80" w:rsidRDefault="003C6C80">
          <w:r>
            <w:rPr>
              <w:b/>
              <w:bCs/>
              <w:lang w:val="ru-RU"/>
            </w:rPr>
            <w:fldChar w:fldCharType="end"/>
          </w:r>
        </w:p>
      </w:sdtContent>
    </w:sdt>
    <w:p w14:paraId="521D1FE4" w14:textId="72A950F5" w:rsidR="003C6C80" w:rsidRDefault="003C6C80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672A0699" w14:textId="54E097E4" w:rsidR="00A548B4" w:rsidRDefault="00D44B3A" w:rsidP="00CB31FF">
      <w:pPr>
        <w:pStyle w:val="1"/>
        <w:rPr>
          <w:lang w:val="ru-RU"/>
        </w:rPr>
      </w:pPr>
      <w:bookmarkStart w:id="0" w:name="_Toc98072782"/>
      <w:r w:rsidRPr="00D44B3A">
        <w:rPr>
          <w:lang w:val="ru-RU"/>
        </w:rPr>
        <w:lastRenderedPageBreak/>
        <w:t>Сравнение SQL/</w:t>
      </w:r>
      <w:proofErr w:type="spellStart"/>
      <w:r w:rsidRPr="00D44B3A">
        <w:rPr>
          <w:lang w:val="ru-RU"/>
        </w:rPr>
        <w:t>NoSQL</w:t>
      </w:r>
      <w:proofErr w:type="spellEnd"/>
      <w:r w:rsidRPr="00D44B3A">
        <w:rPr>
          <w:lang w:val="ru-RU"/>
        </w:rPr>
        <w:t xml:space="preserve"> СУБД</w:t>
      </w:r>
      <w:bookmarkEnd w:id="0"/>
    </w:p>
    <w:p w14:paraId="5D68A878" w14:textId="77777777" w:rsidR="000A0E93" w:rsidRDefault="000A0E93" w:rsidP="000A0E93">
      <w:pPr>
        <w:ind w:right="-185" w:firstLine="72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</w:rPr>
        <w:t>SQL</w:t>
      </w:r>
      <w:r w:rsidRPr="00E742AD">
        <w:rPr>
          <w:rFonts w:cs="Times New Roman"/>
          <w:color w:val="000000"/>
          <w:szCs w:val="28"/>
          <w:lang w:val="ru-RU"/>
        </w:rPr>
        <w:t xml:space="preserve"> (</w:t>
      </w:r>
      <w:r>
        <w:rPr>
          <w:rFonts w:cs="Times New Roman"/>
          <w:color w:val="000000"/>
          <w:szCs w:val="28"/>
        </w:rPr>
        <w:t>Structured</w:t>
      </w:r>
      <w:r w:rsidRPr="00E742AD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</w:rPr>
        <w:t>Query</w:t>
      </w:r>
      <w:r w:rsidRPr="00E742AD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</w:rPr>
        <w:t>Language</w:t>
      </w:r>
      <w:r w:rsidRPr="00E742AD">
        <w:rPr>
          <w:rFonts w:cs="Times New Roman"/>
          <w:color w:val="000000"/>
          <w:szCs w:val="28"/>
          <w:lang w:val="ru-RU"/>
        </w:rPr>
        <w:t xml:space="preserve">) </w:t>
      </w:r>
      <w:r>
        <w:rPr>
          <w:rFonts w:cs="Times New Roman"/>
          <w:color w:val="000000"/>
          <w:szCs w:val="28"/>
          <w:lang w:val="ru-RU"/>
        </w:rPr>
        <w:t xml:space="preserve">базы данных были основным механизмами хранения данных почти 4 десятка лет. Их популярность резко возросла в 90ых вместе с ростом сетевых приложений и решений с отрытым кодом, </w:t>
      </w:r>
      <w:proofErr w:type="gramStart"/>
      <w:r>
        <w:rPr>
          <w:rFonts w:cs="Times New Roman"/>
          <w:color w:val="000000"/>
          <w:szCs w:val="28"/>
          <w:lang w:val="ru-RU"/>
        </w:rPr>
        <w:t xml:space="preserve">вроде  </w:t>
      </w:r>
      <w:r>
        <w:rPr>
          <w:rFonts w:cs="Times New Roman"/>
          <w:color w:val="000000"/>
          <w:szCs w:val="28"/>
        </w:rPr>
        <w:t>MySQL</w:t>
      </w:r>
      <w:proofErr w:type="gramEnd"/>
      <w:r w:rsidRPr="00E742AD"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</w:rPr>
        <w:t>PostgreSQL</w:t>
      </w:r>
      <w:r w:rsidRPr="00E742AD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и </w:t>
      </w:r>
      <w:r>
        <w:rPr>
          <w:rFonts w:cs="Times New Roman"/>
          <w:color w:val="000000"/>
          <w:szCs w:val="28"/>
        </w:rPr>
        <w:t>SQLite</w:t>
      </w:r>
      <w:r w:rsidRPr="00E742AD">
        <w:rPr>
          <w:rFonts w:cs="Times New Roman"/>
          <w:color w:val="000000"/>
          <w:szCs w:val="28"/>
          <w:lang w:val="ru-RU"/>
        </w:rPr>
        <w:t>.</w:t>
      </w:r>
    </w:p>
    <w:p w14:paraId="1313EFB8" w14:textId="77777777" w:rsidR="000A0E93" w:rsidRDefault="000A0E93" w:rsidP="000A0E93">
      <w:pPr>
        <w:ind w:right="-185" w:firstLine="720"/>
        <w:rPr>
          <w:rFonts w:cs="Times New Roman"/>
          <w:color w:val="000000"/>
          <w:szCs w:val="28"/>
          <w:lang w:val="ru-RU"/>
        </w:rPr>
      </w:pPr>
    </w:p>
    <w:p w14:paraId="7EE01D70" w14:textId="77777777" w:rsidR="000A0E93" w:rsidRPr="00E742AD" w:rsidRDefault="000A0E93" w:rsidP="000A0E93">
      <w:pPr>
        <w:ind w:right="-185" w:firstLine="72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</w:rPr>
        <w:t>NoSQL</w:t>
      </w:r>
      <w:r w:rsidRPr="00E742AD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базы данных существовали с 60ых и получили свою популярность</w:t>
      </w:r>
    </w:p>
    <w:p w14:paraId="76D64958" w14:textId="77777777" w:rsidR="000A0E93" w:rsidRPr="0032715D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не так давно, с появлением </w:t>
      </w:r>
      <w:r>
        <w:rPr>
          <w:rFonts w:cs="Times New Roman"/>
          <w:color w:val="000000"/>
          <w:szCs w:val="28"/>
        </w:rPr>
        <w:t>MongoDB</w:t>
      </w:r>
      <w:r w:rsidRPr="00E742AD"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</w:rPr>
        <w:t>CouchDB</w:t>
      </w:r>
      <w:r w:rsidRPr="00E742AD"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</w:rPr>
        <w:t>Redis</w:t>
      </w:r>
      <w:r w:rsidRPr="00E742AD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и </w:t>
      </w:r>
      <w:proofErr w:type="spellStart"/>
      <w:r>
        <w:rPr>
          <w:rFonts w:cs="Times New Roman"/>
          <w:color w:val="000000"/>
          <w:szCs w:val="28"/>
          <w:lang w:val="ru-RU"/>
        </w:rPr>
        <w:t>Cassandra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. </w:t>
      </w:r>
    </w:p>
    <w:p w14:paraId="15C8B852" w14:textId="77777777" w:rsidR="000A0E93" w:rsidRPr="0032715D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 w:rsidRPr="0032715D">
        <w:rPr>
          <w:rFonts w:cs="Times New Roman"/>
          <w:color w:val="000000"/>
          <w:szCs w:val="28"/>
          <w:lang w:val="ru-RU"/>
        </w:rPr>
        <w:tab/>
      </w:r>
    </w:p>
    <w:p w14:paraId="5053E54C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 w:rsidRPr="0032715D">
        <w:rPr>
          <w:rFonts w:cs="Times New Roman"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  <w:lang w:val="ru-RU"/>
        </w:rPr>
        <w:t xml:space="preserve">Основное отличие между </w:t>
      </w:r>
      <w:r>
        <w:rPr>
          <w:rFonts w:cs="Times New Roman"/>
          <w:color w:val="000000"/>
          <w:szCs w:val="28"/>
        </w:rPr>
        <w:t>SQL</w:t>
      </w:r>
      <w:r w:rsidRPr="00006FC1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и </w:t>
      </w:r>
      <w:r>
        <w:rPr>
          <w:rFonts w:cs="Times New Roman"/>
          <w:color w:val="000000"/>
          <w:szCs w:val="28"/>
        </w:rPr>
        <w:t>NoSQL</w:t>
      </w:r>
      <w:r w:rsidRPr="00006FC1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базам – формат представления данных. В </w:t>
      </w:r>
      <w:r>
        <w:rPr>
          <w:rFonts w:cs="Times New Roman"/>
          <w:color w:val="000000"/>
          <w:szCs w:val="28"/>
        </w:rPr>
        <w:t>SQL</w:t>
      </w:r>
      <w:r w:rsidRPr="00C948A1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базах данные представляются в виде таблиц, где каждая строка – это запись. Структура таких бас довольно жесткая. </w:t>
      </w:r>
      <w:proofErr w:type="gramStart"/>
      <w:r>
        <w:rPr>
          <w:rFonts w:cs="Times New Roman"/>
          <w:color w:val="000000"/>
          <w:szCs w:val="28"/>
        </w:rPr>
        <w:t>NoSQL</w:t>
      </w:r>
      <w:r w:rsidRPr="00C948A1">
        <w:rPr>
          <w:rFonts w:cs="Times New Roman"/>
          <w:color w:val="000000"/>
          <w:szCs w:val="28"/>
          <w:lang w:val="ru-RU"/>
        </w:rPr>
        <w:t xml:space="preserve">  -</w:t>
      </w:r>
      <w:proofErr w:type="gramEnd"/>
      <w:r w:rsidRPr="00C948A1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базы представляют данные в виде документов, в виде пар поле-значение; часто это </w:t>
      </w:r>
      <w:r>
        <w:rPr>
          <w:rFonts w:cs="Times New Roman"/>
          <w:color w:val="000000"/>
          <w:szCs w:val="28"/>
        </w:rPr>
        <w:t>JSON</w:t>
      </w:r>
      <w:r w:rsidRPr="00C948A1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подобный формат. Схожие документы хранятся в коллекциях, которые аналогичны </w:t>
      </w:r>
      <w:r>
        <w:rPr>
          <w:rFonts w:cs="Times New Roman"/>
          <w:color w:val="000000"/>
          <w:szCs w:val="28"/>
        </w:rPr>
        <w:t>SQL</w:t>
      </w:r>
      <w:r w:rsidRPr="00C948A1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таблицам. </w:t>
      </w:r>
      <w:r>
        <w:rPr>
          <w:rFonts w:cs="Times New Roman"/>
          <w:color w:val="000000"/>
          <w:szCs w:val="28"/>
        </w:rPr>
        <w:t>NoSQL</w:t>
      </w:r>
      <w:r w:rsidRPr="00C948A1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базы более гибкие, но это имеет также отрицательные стороны, часто приводящие к несогласованности данных.</w:t>
      </w:r>
      <w:r>
        <w:rPr>
          <w:rFonts w:cs="Times New Roman"/>
          <w:color w:val="000000"/>
          <w:szCs w:val="28"/>
          <w:lang w:val="ru-RU"/>
        </w:rPr>
        <w:br/>
      </w:r>
      <w:r>
        <w:rPr>
          <w:rFonts w:cs="Times New Roman"/>
          <w:color w:val="000000"/>
          <w:szCs w:val="28"/>
          <w:lang w:val="ru-RU"/>
        </w:rPr>
        <w:br/>
      </w:r>
      <w:r>
        <w:rPr>
          <w:rFonts w:cs="Times New Roman"/>
          <w:color w:val="000000"/>
          <w:szCs w:val="28"/>
          <w:lang w:val="ru-RU"/>
        </w:rPr>
        <w:tab/>
        <w:t xml:space="preserve">В </w:t>
      </w:r>
      <w:r>
        <w:rPr>
          <w:rFonts w:cs="Times New Roman"/>
          <w:color w:val="000000"/>
          <w:szCs w:val="28"/>
        </w:rPr>
        <w:t>SQL</w:t>
      </w:r>
      <w:r w:rsidRPr="00C948A1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базах невозможно добавлять данные, пока не будет определена схема таблицы. В дополнение к структуре информации, схема таблицы может также содержать дополнительные сведения, например </w:t>
      </w:r>
      <w:r w:rsidRPr="00C948A1">
        <w:rPr>
          <w:rFonts w:cs="Times New Roman"/>
          <w:b/>
          <w:color w:val="000000"/>
          <w:szCs w:val="28"/>
          <w:lang w:val="ru-RU"/>
        </w:rPr>
        <w:t>первичные ключи</w:t>
      </w:r>
      <w:r>
        <w:rPr>
          <w:rFonts w:cs="Times New Roman"/>
          <w:color w:val="000000"/>
          <w:szCs w:val="28"/>
          <w:lang w:val="ru-RU"/>
        </w:rPr>
        <w:t xml:space="preserve">, </w:t>
      </w:r>
      <w:r w:rsidRPr="00C948A1">
        <w:rPr>
          <w:rFonts w:cs="Times New Roman"/>
          <w:b/>
          <w:color w:val="000000"/>
          <w:szCs w:val="28"/>
          <w:lang w:val="ru-RU"/>
        </w:rPr>
        <w:t>индексы</w:t>
      </w:r>
      <w:r>
        <w:rPr>
          <w:rFonts w:cs="Times New Roman"/>
          <w:color w:val="000000"/>
          <w:szCs w:val="28"/>
          <w:lang w:val="ru-RU"/>
        </w:rPr>
        <w:t xml:space="preserve">, и, </w:t>
      </w:r>
      <w:proofErr w:type="gramStart"/>
      <w:r>
        <w:rPr>
          <w:rFonts w:cs="Times New Roman"/>
          <w:color w:val="000000"/>
          <w:szCs w:val="28"/>
          <w:lang w:val="ru-RU"/>
        </w:rPr>
        <w:t>главное,  отношения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 между различными полями. Так же предоставляется дополнительная функциональность вроде триггеров и хранимых процедур</w:t>
      </w:r>
      <w:proofErr w:type="gramStart"/>
      <w:r>
        <w:rPr>
          <w:rFonts w:cs="Times New Roman"/>
          <w:color w:val="000000"/>
          <w:szCs w:val="28"/>
          <w:lang w:val="ru-RU"/>
        </w:rPr>
        <w:t>; Из-за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 жесткости структуры, схема должна быть тщательно проработана заранее, ибо изменения в будущем могут быть довольно сложными.</w:t>
      </w:r>
    </w:p>
    <w:p w14:paraId="3D9087B3" w14:textId="77777777" w:rsidR="000A0E93" w:rsidRPr="0032715D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</w:p>
    <w:p w14:paraId="6CB2B7DD" w14:textId="77777777" w:rsidR="000A0E93" w:rsidRDefault="000A0E93" w:rsidP="000A0E93">
      <w:pPr>
        <w:ind w:right="-185" w:firstLine="72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</w:rPr>
        <w:t>NoSQL</w:t>
      </w:r>
      <w:r w:rsidRPr="00C948A1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базы не требуют наличия схемы: данные могут быть добавлены когда угодно и куда угодно. Нет необходимости устанавливать спецификацию документа или коллекции заранее. Удобно использовать это преимущество в проектах, где не определены четкие требования к данным; </w:t>
      </w:r>
    </w:p>
    <w:p w14:paraId="1F449153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</w:p>
    <w:p w14:paraId="2487D055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 w:rsidRPr="0032715D">
        <w:rPr>
          <w:rFonts w:cs="Times New Roman"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  <w:lang w:val="ru-RU"/>
        </w:rPr>
        <w:t xml:space="preserve">В </w:t>
      </w:r>
      <w:r>
        <w:rPr>
          <w:rFonts w:cs="Times New Roman"/>
          <w:color w:val="000000"/>
          <w:szCs w:val="28"/>
        </w:rPr>
        <w:t>NoSQL</w:t>
      </w:r>
      <w:r w:rsidRPr="00DF681F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базах, возможно создание ссылок на данные из других коллекций или же они могут быть встроены в документ, «</w:t>
      </w:r>
      <w:proofErr w:type="spellStart"/>
      <w:r>
        <w:rPr>
          <w:rFonts w:cs="Times New Roman"/>
          <w:color w:val="000000"/>
          <w:szCs w:val="28"/>
          <w:lang w:val="ru-RU"/>
        </w:rPr>
        <w:t>денормализовав</w:t>
      </w:r>
      <w:proofErr w:type="spellEnd"/>
      <w:r>
        <w:rPr>
          <w:rFonts w:cs="Times New Roman"/>
          <w:color w:val="000000"/>
          <w:szCs w:val="28"/>
          <w:lang w:val="ru-RU"/>
        </w:rPr>
        <w:t>» его. Это ускорит выборку информации из документов, но обновления данных может оказаться значительно медленнее.</w:t>
      </w:r>
    </w:p>
    <w:p w14:paraId="095002AE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</w:p>
    <w:p w14:paraId="5D8390B8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 xml:space="preserve">В </w:t>
      </w:r>
      <w:r>
        <w:rPr>
          <w:rFonts w:cs="Times New Roman"/>
          <w:color w:val="000000"/>
          <w:szCs w:val="28"/>
        </w:rPr>
        <w:t>SQL</w:t>
      </w:r>
      <w:r w:rsidRPr="00DF681F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есть мощный инструмент </w:t>
      </w:r>
      <w:r>
        <w:rPr>
          <w:rFonts w:cs="Times New Roman"/>
          <w:color w:val="000000"/>
          <w:szCs w:val="28"/>
        </w:rPr>
        <w:t>JOIN</w:t>
      </w:r>
      <w:r w:rsidRPr="00DF681F"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  <w:lang w:val="ru-RU"/>
        </w:rPr>
        <w:t xml:space="preserve">который позволяет осуществить выборку информации из нескольких таблиц одним запросом. В </w:t>
      </w:r>
      <w:r>
        <w:rPr>
          <w:rFonts w:cs="Times New Roman"/>
          <w:color w:val="000000"/>
          <w:szCs w:val="28"/>
        </w:rPr>
        <w:t>NoSQL</w:t>
      </w:r>
      <w:r w:rsidRPr="00DF681F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базах, такой операции не предусмотрено</w:t>
      </w:r>
      <w:proofErr w:type="gramStart"/>
      <w:r>
        <w:rPr>
          <w:rFonts w:cs="Times New Roman"/>
          <w:color w:val="000000"/>
          <w:szCs w:val="28"/>
          <w:lang w:val="ru-RU"/>
        </w:rPr>
        <w:t>; Именно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 в таких случаях бывает полезна «</w:t>
      </w:r>
      <w:proofErr w:type="spellStart"/>
      <w:r>
        <w:rPr>
          <w:rFonts w:cs="Times New Roman"/>
          <w:color w:val="000000"/>
          <w:szCs w:val="28"/>
          <w:lang w:val="ru-RU"/>
        </w:rPr>
        <w:t>денормализация</w:t>
      </w:r>
      <w:proofErr w:type="spellEnd"/>
      <w:r>
        <w:rPr>
          <w:rFonts w:cs="Times New Roman"/>
          <w:color w:val="000000"/>
          <w:szCs w:val="28"/>
          <w:lang w:val="ru-RU"/>
        </w:rPr>
        <w:t>» документов, описанная выше.</w:t>
      </w:r>
    </w:p>
    <w:p w14:paraId="1B53D5F0" w14:textId="77777777" w:rsidR="000A0E93" w:rsidRPr="0089705C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</w:p>
    <w:p w14:paraId="7A430BA9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</w:rPr>
        <w:t>SQL</w:t>
      </w:r>
      <w:r w:rsidRPr="00DF681F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базы позволяют контролировать соблюдения целостности данных, с помощью ограничений(</w:t>
      </w:r>
      <w:r>
        <w:rPr>
          <w:rFonts w:cs="Times New Roman"/>
          <w:color w:val="000000"/>
          <w:szCs w:val="28"/>
        </w:rPr>
        <w:t>constraints</w:t>
      </w:r>
      <w:r>
        <w:rPr>
          <w:rFonts w:cs="Times New Roman"/>
          <w:color w:val="000000"/>
          <w:szCs w:val="28"/>
          <w:lang w:val="ru-RU"/>
        </w:rPr>
        <w:t xml:space="preserve">): запрещать пустые поля, запрещать удалять данные, которые имеют связи с другими таблицами; Схема </w:t>
      </w:r>
      <w:proofErr w:type="spellStart"/>
      <w:r>
        <w:rPr>
          <w:rFonts w:cs="Times New Roman"/>
          <w:color w:val="000000"/>
          <w:szCs w:val="28"/>
          <w:lang w:val="ru-RU"/>
        </w:rPr>
        <w:t>бд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заставляет </w:t>
      </w:r>
      <w:r>
        <w:rPr>
          <w:rFonts w:cs="Times New Roman"/>
          <w:color w:val="000000"/>
          <w:szCs w:val="28"/>
          <w:lang w:val="ru-RU"/>
        </w:rPr>
        <w:lastRenderedPageBreak/>
        <w:t xml:space="preserve">следовать правилам, невозможно изменять добавлять или удалять записи, если что-то не так. Такой инструмент не доступен для </w:t>
      </w:r>
      <w:r>
        <w:rPr>
          <w:rFonts w:cs="Times New Roman"/>
          <w:color w:val="000000"/>
          <w:szCs w:val="28"/>
        </w:rPr>
        <w:t>NoSQL</w:t>
      </w:r>
      <w:r w:rsidRPr="0032715D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баз.</w:t>
      </w:r>
    </w:p>
    <w:p w14:paraId="79234A6D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 xml:space="preserve">В SQL базах несколько изменений могут быть выполнены в виде </w:t>
      </w:r>
      <w:r w:rsidRPr="0089705C">
        <w:rPr>
          <w:rFonts w:cs="Times New Roman"/>
          <w:b/>
          <w:color w:val="000000"/>
          <w:szCs w:val="28"/>
          <w:lang w:val="ru-RU"/>
        </w:rPr>
        <w:t>транзакции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«все или ничего». Который гарантирует успех выполнения всех операций. В </w:t>
      </w:r>
      <w:r>
        <w:rPr>
          <w:rFonts w:cs="Times New Roman"/>
          <w:color w:val="000000"/>
          <w:szCs w:val="28"/>
        </w:rPr>
        <w:t>NoSQL</w:t>
      </w:r>
      <w:r w:rsidRPr="0089705C">
        <w:rPr>
          <w:rFonts w:cs="Times New Roman"/>
          <w:color w:val="000000"/>
          <w:szCs w:val="28"/>
          <w:lang w:val="ru-RU"/>
        </w:rPr>
        <w:t xml:space="preserve"> базах, изменения документа – атомарно, то есть если мы изменяем 3 записи в одном документе, то только в случае успешного применения </w:t>
      </w:r>
      <w:r>
        <w:rPr>
          <w:rFonts w:cs="Times New Roman"/>
          <w:color w:val="000000"/>
          <w:szCs w:val="28"/>
          <w:lang w:val="ru-RU"/>
        </w:rPr>
        <w:t xml:space="preserve">всех 3 </w:t>
      </w:r>
      <w:r w:rsidRPr="0089705C">
        <w:rPr>
          <w:rFonts w:cs="Times New Roman"/>
          <w:color w:val="000000"/>
          <w:szCs w:val="28"/>
          <w:lang w:val="ru-RU"/>
        </w:rPr>
        <w:t>изменений</w:t>
      </w:r>
      <w:r>
        <w:rPr>
          <w:rFonts w:cs="Times New Roman"/>
          <w:color w:val="000000"/>
          <w:szCs w:val="28"/>
          <w:lang w:val="ru-RU"/>
        </w:rPr>
        <w:t xml:space="preserve"> документ </w:t>
      </w:r>
      <w:proofErr w:type="spellStart"/>
      <w:r>
        <w:rPr>
          <w:rFonts w:cs="Times New Roman"/>
          <w:color w:val="000000"/>
          <w:szCs w:val="28"/>
          <w:lang w:val="ru-RU"/>
        </w:rPr>
        <w:t>перезапишется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, иначе все изменения откатятся. </w:t>
      </w:r>
    </w:p>
    <w:p w14:paraId="59EB3780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</w:p>
    <w:p w14:paraId="2FBD05BD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>N</w:t>
      </w:r>
      <w:proofErr w:type="spellStart"/>
      <w:r>
        <w:rPr>
          <w:rFonts w:cs="Times New Roman"/>
          <w:color w:val="000000"/>
          <w:szCs w:val="28"/>
        </w:rPr>
        <w:t>oSQL</w:t>
      </w:r>
      <w:proofErr w:type="spellEnd"/>
      <w:r w:rsidRPr="006D2965">
        <w:rPr>
          <w:rFonts w:cs="Times New Roman"/>
          <w:color w:val="000000"/>
          <w:szCs w:val="28"/>
          <w:lang w:val="ru-RU"/>
        </w:rPr>
        <w:t xml:space="preserve"> базы используют </w:t>
      </w:r>
      <w:proofErr w:type="spellStart"/>
      <w:r>
        <w:rPr>
          <w:rFonts w:cs="Times New Roman"/>
          <w:color w:val="000000"/>
          <w:szCs w:val="28"/>
        </w:rPr>
        <w:t>javaScript</w:t>
      </w:r>
      <w:proofErr w:type="spellEnd"/>
      <w:r w:rsidRPr="006D2965">
        <w:rPr>
          <w:rFonts w:cs="Times New Roman"/>
          <w:color w:val="000000"/>
          <w:szCs w:val="28"/>
          <w:lang w:val="ru-RU"/>
        </w:rPr>
        <w:t xml:space="preserve"> – </w:t>
      </w:r>
      <w:r>
        <w:rPr>
          <w:rFonts w:cs="Times New Roman"/>
          <w:color w:val="000000"/>
          <w:szCs w:val="28"/>
          <w:lang w:val="ru-RU"/>
        </w:rPr>
        <w:t xml:space="preserve">подобные запросы с </w:t>
      </w:r>
      <w:r>
        <w:rPr>
          <w:rFonts w:cs="Times New Roman"/>
          <w:color w:val="000000"/>
          <w:szCs w:val="28"/>
        </w:rPr>
        <w:t>JSON</w:t>
      </w:r>
      <w:r w:rsidRPr="006D2965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подобными аргументами. Базовые операции просты, но вложенные </w:t>
      </w:r>
      <w:r>
        <w:rPr>
          <w:rFonts w:cs="Times New Roman"/>
          <w:color w:val="000000"/>
          <w:szCs w:val="28"/>
        </w:rPr>
        <w:t>JSON</w:t>
      </w:r>
      <w:r w:rsidRPr="006D2965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аргументы могут быть очень запутанными. </w:t>
      </w:r>
      <w:r>
        <w:rPr>
          <w:rFonts w:cs="Times New Roman"/>
          <w:color w:val="000000"/>
          <w:szCs w:val="28"/>
        </w:rPr>
        <w:t>SQL</w:t>
      </w:r>
      <w:r w:rsidRPr="006D2965">
        <w:rPr>
          <w:rFonts w:cs="Times New Roman"/>
          <w:color w:val="000000"/>
          <w:szCs w:val="28"/>
          <w:lang w:val="ru-RU"/>
        </w:rPr>
        <w:t xml:space="preserve"> -</w:t>
      </w:r>
      <w:r>
        <w:rPr>
          <w:rFonts w:cs="Times New Roman"/>
          <w:color w:val="000000"/>
          <w:szCs w:val="28"/>
          <w:lang w:val="ru-RU"/>
        </w:rPr>
        <w:t xml:space="preserve"> очень мощный и выразительный язык запросов, однако в различных системах присутствует вариативность синтаксиса.</w:t>
      </w:r>
    </w:p>
    <w:p w14:paraId="0191EE25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</w:p>
    <w:p w14:paraId="5669A3AF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 xml:space="preserve">В вопросе </w:t>
      </w:r>
      <w:r w:rsidRPr="006D2965">
        <w:rPr>
          <w:rFonts w:cs="Times New Roman"/>
          <w:b/>
          <w:color w:val="000000"/>
          <w:szCs w:val="28"/>
          <w:lang w:val="ru-RU"/>
        </w:rPr>
        <w:t>производительности</w:t>
      </w:r>
      <w:r>
        <w:rPr>
          <w:rFonts w:cs="Times New Roman"/>
          <w:color w:val="000000"/>
          <w:szCs w:val="28"/>
          <w:lang w:val="ru-RU"/>
        </w:rPr>
        <w:t xml:space="preserve">, кратко. </w:t>
      </w:r>
      <w:r>
        <w:rPr>
          <w:rFonts w:cs="Times New Roman"/>
          <w:color w:val="000000"/>
          <w:szCs w:val="28"/>
        </w:rPr>
        <w:t>SQL</w:t>
      </w:r>
      <w:r w:rsidRPr="006D2965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и </w:t>
      </w:r>
      <w:r>
        <w:rPr>
          <w:rFonts w:cs="Times New Roman"/>
          <w:color w:val="000000"/>
          <w:szCs w:val="28"/>
        </w:rPr>
        <w:t>NoSQL</w:t>
      </w:r>
      <w:r w:rsidRPr="006D2965">
        <w:rPr>
          <w:rFonts w:cs="Times New Roman"/>
          <w:color w:val="000000"/>
          <w:szCs w:val="28"/>
          <w:lang w:val="ru-RU"/>
        </w:rPr>
        <w:t xml:space="preserve"> могут быть эквивалентны. </w:t>
      </w:r>
      <w:r>
        <w:rPr>
          <w:rFonts w:cs="Times New Roman"/>
          <w:color w:val="000000"/>
          <w:szCs w:val="28"/>
          <w:lang w:val="ru-RU"/>
        </w:rPr>
        <w:t xml:space="preserve">И тут сильное влияние имеет конкретный дизайн. Часто </w:t>
      </w:r>
      <w:proofErr w:type="spellStart"/>
      <w:r>
        <w:rPr>
          <w:rFonts w:cs="Times New Roman"/>
          <w:color w:val="000000"/>
          <w:szCs w:val="28"/>
          <w:lang w:val="ru-RU"/>
        </w:rPr>
        <w:t>NoSQL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базы называют более быстрыми, конкретно в случае </w:t>
      </w:r>
      <w:proofErr w:type="spellStart"/>
      <w:r>
        <w:rPr>
          <w:rFonts w:cs="Times New Roman"/>
          <w:color w:val="000000"/>
          <w:szCs w:val="28"/>
          <w:lang w:val="ru-RU"/>
        </w:rPr>
        <w:t>денормализованных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данных </w:t>
      </w:r>
      <w:r>
        <w:rPr>
          <w:rFonts w:cs="Times New Roman"/>
          <w:color w:val="000000"/>
          <w:szCs w:val="28"/>
        </w:rPr>
        <w:t>NoSQL</w:t>
      </w:r>
      <w:r>
        <w:rPr>
          <w:rFonts w:cs="Times New Roman"/>
          <w:color w:val="000000"/>
          <w:szCs w:val="28"/>
          <w:lang w:val="ru-RU"/>
        </w:rPr>
        <w:t xml:space="preserve"> базы выполнят в один запрос выборку данных быстрее, чем </w:t>
      </w:r>
      <w:r>
        <w:rPr>
          <w:rFonts w:cs="Times New Roman"/>
          <w:color w:val="000000"/>
          <w:szCs w:val="28"/>
        </w:rPr>
        <w:t>SQL</w:t>
      </w:r>
      <w:r w:rsidRPr="006D2965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с </w:t>
      </w:r>
      <w:r>
        <w:rPr>
          <w:rFonts w:cs="Times New Roman"/>
          <w:color w:val="000000"/>
          <w:szCs w:val="28"/>
        </w:rPr>
        <w:t>JOIN</w:t>
      </w:r>
      <w:proofErr w:type="spellStart"/>
      <w:r w:rsidRPr="006D2965">
        <w:rPr>
          <w:rFonts w:cs="Times New Roman"/>
          <w:color w:val="000000"/>
          <w:szCs w:val="28"/>
          <w:lang w:val="ru-RU"/>
        </w:rPr>
        <w:t>ами</w:t>
      </w:r>
      <w:proofErr w:type="spellEnd"/>
      <w:r w:rsidRPr="006D2965">
        <w:rPr>
          <w:rFonts w:cs="Times New Roman"/>
          <w:color w:val="000000"/>
          <w:szCs w:val="28"/>
          <w:lang w:val="ru-RU"/>
        </w:rPr>
        <w:t xml:space="preserve"> по большому кол-ву таблиц. </w:t>
      </w:r>
    </w:p>
    <w:p w14:paraId="2DB94ACA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</w:p>
    <w:p w14:paraId="387700FF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 xml:space="preserve">Немаловажным является и </w:t>
      </w:r>
      <w:r w:rsidRPr="006D2965">
        <w:rPr>
          <w:rFonts w:cs="Times New Roman"/>
          <w:b/>
          <w:color w:val="000000"/>
          <w:szCs w:val="28"/>
          <w:lang w:val="ru-RU"/>
        </w:rPr>
        <w:t>масштабируемость</w:t>
      </w:r>
      <w:r>
        <w:rPr>
          <w:rFonts w:cs="Times New Roman"/>
          <w:color w:val="000000"/>
          <w:szCs w:val="28"/>
          <w:lang w:val="ru-RU"/>
        </w:rPr>
        <w:t xml:space="preserve"> системы. Для </w:t>
      </w:r>
      <w:r>
        <w:rPr>
          <w:rFonts w:cs="Times New Roman"/>
          <w:color w:val="000000"/>
          <w:szCs w:val="28"/>
        </w:rPr>
        <w:t>SQL</w:t>
      </w:r>
      <w:r w:rsidRPr="006D2965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систем это может быть затруднительным, кластеризация может быть решением, много серверов имеют доступ к центральному хранилищу, однако здесь все равно возникают сложности. В случае с </w:t>
      </w:r>
      <w:r>
        <w:rPr>
          <w:rFonts w:cs="Times New Roman"/>
          <w:color w:val="000000"/>
          <w:szCs w:val="28"/>
        </w:rPr>
        <w:t>NoSQL</w:t>
      </w:r>
      <w:r w:rsidRPr="00453291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базами, более простая модель данных упрощает процесс масштабируемости, и многие из современных </w:t>
      </w:r>
      <w:r>
        <w:rPr>
          <w:rFonts w:cs="Times New Roman"/>
          <w:color w:val="000000"/>
          <w:szCs w:val="28"/>
        </w:rPr>
        <w:t>NoSQL</w:t>
      </w:r>
      <w:r w:rsidRPr="00453291">
        <w:rPr>
          <w:rFonts w:cs="Times New Roman"/>
          <w:color w:val="000000"/>
          <w:szCs w:val="28"/>
          <w:lang w:val="ru-RU"/>
        </w:rPr>
        <w:t xml:space="preserve"> баз были построены вокруг идеи о быстрой масштабируемости. </w:t>
      </w:r>
    </w:p>
    <w:p w14:paraId="486E19C4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</w:p>
    <w:p w14:paraId="42DF59F5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 xml:space="preserve">Касаемо </w:t>
      </w:r>
      <w:r w:rsidRPr="00453291">
        <w:rPr>
          <w:rFonts w:cs="Times New Roman"/>
          <w:b/>
          <w:color w:val="000000"/>
          <w:szCs w:val="28"/>
          <w:lang w:val="ru-RU"/>
        </w:rPr>
        <w:t>безопасности</w:t>
      </w:r>
      <w:r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</w:rPr>
        <w:t>NoSQL</w:t>
      </w:r>
      <w:r w:rsidRPr="00453291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ru-RU"/>
        </w:rPr>
        <w:t>бд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– это довольно свежие решения, и они могут иметь куда больше «дыр», чем </w:t>
      </w:r>
      <w:r w:rsidRPr="00453291">
        <w:rPr>
          <w:rFonts w:cs="Times New Roman"/>
          <w:color w:val="000000"/>
          <w:szCs w:val="28"/>
          <w:lang w:val="ru-RU"/>
        </w:rPr>
        <w:t>зрелые</w:t>
      </w:r>
      <w:r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</w:rPr>
        <w:t>SQL</w:t>
      </w:r>
      <w:r w:rsidRPr="00453291">
        <w:rPr>
          <w:rFonts w:cs="Times New Roman"/>
          <w:color w:val="000000"/>
          <w:szCs w:val="28"/>
          <w:lang w:val="ru-RU"/>
        </w:rPr>
        <w:t xml:space="preserve"> ре</w:t>
      </w:r>
      <w:r>
        <w:rPr>
          <w:rFonts w:cs="Times New Roman"/>
          <w:color w:val="000000"/>
          <w:szCs w:val="28"/>
          <w:lang w:val="ru-RU"/>
        </w:rPr>
        <w:t xml:space="preserve">шения. Также опытного персонала, умеющего работать с </w:t>
      </w:r>
      <w:r>
        <w:rPr>
          <w:rFonts w:cs="Times New Roman"/>
          <w:color w:val="000000"/>
          <w:szCs w:val="28"/>
        </w:rPr>
        <w:t>NoSQL</w:t>
      </w:r>
      <w:r w:rsidRPr="00453291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базами, </w:t>
      </w:r>
      <w:proofErr w:type="gramStart"/>
      <w:r>
        <w:rPr>
          <w:rFonts w:cs="Times New Roman"/>
          <w:color w:val="000000"/>
          <w:szCs w:val="28"/>
          <w:lang w:val="ru-RU"/>
        </w:rPr>
        <w:t>меньше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 чем таковых со знаниями SQL.</w:t>
      </w:r>
    </w:p>
    <w:p w14:paraId="0D8AD91C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</w:p>
    <w:p w14:paraId="22B7B721" w14:textId="77777777" w:rsidR="000A0E93" w:rsidRDefault="000A0E93" w:rsidP="000A0E93">
      <w:pPr>
        <w:ind w:left="720"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Краткое </w:t>
      </w:r>
      <w:r w:rsidRPr="00453291">
        <w:rPr>
          <w:rFonts w:cs="Times New Roman"/>
          <w:b/>
          <w:color w:val="000000"/>
          <w:szCs w:val="28"/>
          <w:lang w:val="ru-RU"/>
        </w:rPr>
        <w:t>резюме</w:t>
      </w:r>
      <w:r>
        <w:rPr>
          <w:rFonts w:cs="Times New Roman"/>
          <w:color w:val="000000"/>
          <w:szCs w:val="28"/>
          <w:lang w:val="ru-RU"/>
        </w:rPr>
        <w:t xml:space="preserve"> по поводу этой темы:</w:t>
      </w:r>
    </w:p>
    <w:p w14:paraId="7CF92A0D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</w:rPr>
        <w:t>SQL</w:t>
      </w:r>
      <w:r w:rsidRPr="00453291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и </w:t>
      </w:r>
      <w:r>
        <w:rPr>
          <w:rFonts w:cs="Times New Roman"/>
          <w:color w:val="000000"/>
          <w:szCs w:val="28"/>
        </w:rPr>
        <w:t>NoSQL</w:t>
      </w:r>
      <w:r w:rsidRPr="00453291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делают тоже </w:t>
      </w:r>
      <w:proofErr w:type="gramStart"/>
      <w:r>
        <w:rPr>
          <w:rFonts w:cs="Times New Roman"/>
          <w:color w:val="000000"/>
          <w:szCs w:val="28"/>
          <w:lang w:val="ru-RU"/>
        </w:rPr>
        <w:t>самое(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хранят данные), но немного по-разному. В этих отличиях и есть их преимущества друг перед другом. </w:t>
      </w:r>
    </w:p>
    <w:p w14:paraId="7DCF3658" w14:textId="77777777" w:rsidR="000A0E93" w:rsidRPr="0032715D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Где хорош </w:t>
      </w:r>
      <w:r>
        <w:rPr>
          <w:rFonts w:cs="Times New Roman"/>
          <w:color w:val="000000"/>
          <w:szCs w:val="28"/>
        </w:rPr>
        <w:t>SQL</w:t>
      </w:r>
      <w:r w:rsidRPr="0032715D">
        <w:rPr>
          <w:rFonts w:cs="Times New Roman"/>
          <w:color w:val="000000"/>
          <w:szCs w:val="28"/>
          <w:lang w:val="ru-RU"/>
        </w:rPr>
        <w:t>:</w:t>
      </w:r>
    </w:p>
    <w:p w14:paraId="1164D777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 w:rsidRPr="0032715D">
        <w:rPr>
          <w:rFonts w:cs="Times New Roman"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  <w:lang w:val="ru-RU"/>
        </w:rPr>
        <w:t>Проекты с четкой логикой и требованиями к данным, которые могут быть определены заранее.</w:t>
      </w:r>
    </w:p>
    <w:p w14:paraId="64AAAFB1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  <w:proofErr w:type="gramStart"/>
      <w:r>
        <w:rPr>
          <w:rFonts w:cs="Times New Roman"/>
          <w:color w:val="000000"/>
          <w:szCs w:val="28"/>
          <w:lang w:val="ru-RU"/>
        </w:rPr>
        <w:t>Проекты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 где целостность данных – ключевая ценность</w:t>
      </w:r>
    </w:p>
    <w:p w14:paraId="032313BD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  <w:proofErr w:type="gramStart"/>
      <w:r>
        <w:rPr>
          <w:rFonts w:cs="Times New Roman"/>
          <w:color w:val="000000"/>
          <w:szCs w:val="28"/>
          <w:lang w:val="ru-RU"/>
        </w:rPr>
        <w:t>Проекты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 где важны стандарты, проверенная технология, поддержка.</w:t>
      </w:r>
    </w:p>
    <w:p w14:paraId="73B8E57E" w14:textId="77777777" w:rsidR="000A0E93" w:rsidRPr="0032715D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Где хорош N</w:t>
      </w:r>
      <w:proofErr w:type="spellStart"/>
      <w:r>
        <w:rPr>
          <w:rFonts w:cs="Times New Roman"/>
          <w:color w:val="000000"/>
          <w:szCs w:val="28"/>
        </w:rPr>
        <w:t>oSQL</w:t>
      </w:r>
      <w:proofErr w:type="spellEnd"/>
      <w:r w:rsidRPr="0032715D">
        <w:rPr>
          <w:rFonts w:cs="Times New Roman"/>
          <w:color w:val="000000"/>
          <w:szCs w:val="28"/>
          <w:lang w:val="ru-RU"/>
        </w:rPr>
        <w:t>:</w:t>
      </w:r>
    </w:p>
    <w:p w14:paraId="1748F695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 w:rsidRPr="0032715D">
        <w:rPr>
          <w:rFonts w:cs="Times New Roman"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  <w:lang w:val="ru-RU"/>
        </w:rPr>
        <w:t>Неопределенный, изменяющиеся требования к данным</w:t>
      </w:r>
    </w:p>
    <w:p w14:paraId="65287A95" w14:textId="77777777" w:rsidR="000A0E93" w:rsidRDefault="000A0E93" w:rsidP="000A0E93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>Когда необходимо начать делать проект прямо сейчас</w:t>
      </w:r>
    </w:p>
    <w:p w14:paraId="2BAA0E0E" w14:textId="3FFC2E8F" w:rsidR="000A0E93" w:rsidRDefault="000A0E93" w:rsidP="000A0E93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 xml:space="preserve">Скорость и </w:t>
      </w:r>
      <w:proofErr w:type="gramStart"/>
      <w:r>
        <w:rPr>
          <w:rFonts w:cs="Times New Roman"/>
          <w:color w:val="000000"/>
          <w:szCs w:val="28"/>
          <w:lang w:val="ru-RU"/>
        </w:rPr>
        <w:t>масштабируемость это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 императив</w:t>
      </w:r>
    </w:p>
    <w:p w14:paraId="48930761" w14:textId="77777777" w:rsidR="000A0E93" w:rsidRDefault="000A0E93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479B15AD" w14:textId="77777777" w:rsidR="002E0B09" w:rsidRDefault="002E0B09" w:rsidP="002E0B09">
      <w:pPr>
        <w:pStyle w:val="1"/>
        <w:rPr>
          <w:lang w:val="ru-RU"/>
        </w:rPr>
      </w:pPr>
      <w:bookmarkStart w:id="1" w:name="_Toc98072783"/>
      <w:r w:rsidRPr="002E0B09">
        <w:rPr>
          <w:lang w:val="ru-RU"/>
        </w:rPr>
        <w:lastRenderedPageBreak/>
        <w:t>Классификация СУБД</w:t>
      </w:r>
      <w:bookmarkEnd w:id="1"/>
    </w:p>
    <w:p w14:paraId="492B49CC" w14:textId="77777777" w:rsidR="003D0CB3" w:rsidRDefault="003D0CB3" w:rsidP="003D0CB3">
      <w:pPr>
        <w:ind w:firstLine="72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Теперь более подробно остановимся на классификации баз данных. Системы управления базами данных – по сути это приложения, позволяющие редактировать, хранить, создавать администрировать базы данных</w:t>
      </w:r>
      <w:proofErr w:type="gramStart"/>
      <w:r>
        <w:rPr>
          <w:rFonts w:cs="Times New Roman"/>
          <w:color w:val="000000"/>
          <w:szCs w:val="28"/>
          <w:lang w:val="ru-RU"/>
        </w:rPr>
        <w:t>; Наиболее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 известные СУБД: </w:t>
      </w:r>
      <w:r w:rsidRPr="00664DC5">
        <w:rPr>
          <w:rFonts w:cs="Times New Roman"/>
          <w:color w:val="000000"/>
          <w:szCs w:val="28"/>
          <w:lang w:val="ru-RU"/>
        </w:rPr>
        <w:t xml:space="preserve">MySQL, </w:t>
      </w:r>
      <w:proofErr w:type="spellStart"/>
      <w:r w:rsidRPr="00664DC5">
        <w:rPr>
          <w:rFonts w:cs="Times New Roman"/>
          <w:color w:val="000000"/>
          <w:szCs w:val="28"/>
          <w:lang w:val="ru-RU"/>
        </w:rPr>
        <w:t>PostgreSQL</w:t>
      </w:r>
      <w:proofErr w:type="spellEnd"/>
      <w:r w:rsidRPr="00664DC5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664DC5">
        <w:rPr>
          <w:rFonts w:cs="Times New Roman"/>
          <w:color w:val="000000"/>
          <w:szCs w:val="28"/>
          <w:lang w:val="ru-RU"/>
        </w:rPr>
        <w:t>MongoDB</w:t>
      </w:r>
      <w:proofErr w:type="spellEnd"/>
      <w:r w:rsidRPr="00664DC5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664DC5">
        <w:rPr>
          <w:rFonts w:cs="Times New Roman"/>
          <w:color w:val="000000"/>
          <w:szCs w:val="28"/>
          <w:lang w:val="ru-RU"/>
        </w:rPr>
        <w:t>MariaDB</w:t>
      </w:r>
      <w:proofErr w:type="spellEnd"/>
      <w:r w:rsidRPr="00664DC5">
        <w:rPr>
          <w:rFonts w:cs="Times New Roman"/>
          <w:color w:val="000000"/>
          <w:szCs w:val="28"/>
          <w:lang w:val="ru-RU"/>
        </w:rPr>
        <w:t xml:space="preserve">, Microsoft SQL Server, Oracle, </w:t>
      </w:r>
      <w:proofErr w:type="spellStart"/>
      <w:r w:rsidRPr="00664DC5">
        <w:rPr>
          <w:rFonts w:cs="Times New Roman"/>
          <w:color w:val="000000"/>
          <w:szCs w:val="28"/>
          <w:lang w:val="ru-RU"/>
        </w:rPr>
        <w:t>Sybase</w:t>
      </w:r>
      <w:proofErr w:type="spellEnd"/>
      <w:r w:rsidRPr="00664DC5">
        <w:rPr>
          <w:rFonts w:cs="Times New Roman"/>
          <w:color w:val="000000"/>
          <w:szCs w:val="28"/>
          <w:lang w:val="ru-RU"/>
        </w:rPr>
        <w:t xml:space="preserve">, SAP HANA, </w:t>
      </w:r>
      <w:proofErr w:type="spellStart"/>
      <w:r w:rsidRPr="00664DC5">
        <w:rPr>
          <w:rFonts w:cs="Times New Roman"/>
          <w:color w:val="000000"/>
          <w:szCs w:val="28"/>
          <w:lang w:val="ru-RU"/>
        </w:rPr>
        <w:t>MemSQL</w:t>
      </w:r>
      <w:proofErr w:type="spellEnd"/>
      <w:r w:rsidRPr="00664DC5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и</w:t>
      </w:r>
      <w:r w:rsidRPr="00664DC5">
        <w:rPr>
          <w:rFonts w:cs="Times New Roman"/>
          <w:color w:val="000000"/>
          <w:szCs w:val="28"/>
          <w:lang w:val="ru-RU"/>
        </w:rPr>
        <w:t xml:space="preserve"> IBM DB2</w:t>
      </w:r>
      <w:r>
        <w:rPr>
          <w:rFonts w:cs="Times New Roman"/>
          <w:color w:val="000000"/>
          <w:szCs w:val="28"/>
          <w:lang w:val="ru-RU"/>
        </w:rPr>
        <w:t xml:space="preserve">. Базы данных часто не совместимы между другими базами, но существуют стандарты вроде </w:t>
      </w:r>
      <w:r w:rsidRPr="00664DC5">
        <w:rPr>
          <w:rFonts w:cs="Times New Roman"/>
          <w:b/>
          <w:color w:val="000000"/>
          <w:szCs w:val="28"/>
        </w:rPr>
        <w:t>SQL</w:t>
      </w:r>
      <w:r>
        <w:rPr>
          <w:rFonts w:cs="Times New Roman"/>
          <w:color w:val="000000"/>
          <w:szCs w:val="28"/>
          <w:lang w:val="ru-RU"/>
        </w:rPr>
        <w:t xml:space="preserve">, </w:t>
      </w:r>
      <w:r w:rsidRPr="00664DC5">
        <w:rPr>
          <w:rFonts w:cs="Times New Roman"/>
          <w:b/>
          <w:color w:val="000000"/>
          <w:szCs w:val="28"/>
          <w:lang w:val="ru-RU"/>
        </w:rPr>
        <w:t>ODBC</w:t>
      </w:r>
      <w:r>
        <w:rPr>
          <w:rFonts w:cs="Times New Roman"/>
          <w:color w:val="000000"/>
          <w:szCs w:val="28"/>
          <w:lang w:val="ru-RU"/>
        </w:rPr>
        <w:t xml:space="preserve"> и </w:t>
      </w:r>
      <w:r w:rsidRPr="00664DC5">
        <w:rPr>
          <w:rFonts w:cs="Times New Roman"/>
          <w:b/>
          <w:color w:val="000000"/>
          <w:szCs w:val="28"/>
          <w:lang w:val="ru-RU"/>
        </w:rPr>
        <w:t>JDBC</w:t>
      </w:r>
      <w:r>
        <w:rPr>
          <w:rFonts w:cs="Times New Roman"/>
          <w:color w:val="000000"/>
          <w:szCs w:val="28"/>
          <w:lang w:val="ru-RU"/>
        </w:rPr>
        <w:t>, которые позволяют работать разным СУБД с одной базой.</w:t>
      </w:r>
    </w:p>
    <w:p w14:paraId="1CBAE5DD" w14:textId="77777777" w:rsidR="003D0CB3" w:rsidRDefault="003D0CB3" w:rsidP="003D0CB3">
      <w:pPr>
        <w:rPr>
          <w:rFonts w:cs="Times New Roman"/>
          <w:color w:val="000000"/>
          <w:szCs w:val="28"/>
          <w:lang w:val="ru-RU"/>
        </w:rPr>
      </w:pPr>
    </w:p>
    <w:p w14:paraId="4910FF17" w14:textId="77777777" w:rsidR="003D0CB3" w:rsidRDefault="003D0CB3" w:rsidP="003D0CB3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Чаще всего базы данных классифицируются по модели данных, которые они поддерживают. Самая популярная – </w:t>
      </w:r>
      <w:r w:rsidRPr="00934C13">
        <w:rPr>
          <w:rFonts w:cs="Times New Roman"/>
          <w:b/>
          <w:color w:val="000000"/>
          <w:szCs w:val="28"/>
          <w:lang w:val="ru-RU"/>
        </w:rPr>
        <w:t>реляционная модель</w:t>
      </w:r>
      <w:r>
        <w:rPr>
          <w:rFonts w:cs="Times New Roman"/>
          <w:color w:val="000000"/>
          <w:szCs w:val="28"/>
          <w:lang w:val="ru-RU"/>
        </w:rPr>
        <w:t>, представленная языком SQL. Как отмечалось в предыдущем разделе N</w:t>
      </w:r>
      <w:proofErr w:type="spellStart"/>
      <w:r>
        <w:rPr>
          <w:rFonts w:cs="Times New Roman"/>
          <w:color w:val="000000"/>
          <w:szCs w:val="28"/>
        </w:rPr>
        <w:t>oSQL</w:t>
      </w:r>
      <w:proofErr w:type="spellEnd"/>
      <w:r w:rsidRPr="00091B4F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базы поддерживают </w:t>
      </w:r>
      <w:r w:rsidRPr="00091B4F">
        <w:rPr>
          <w:rFonts w:cs="Times New Roman"/>
          <w:b/>
          <w:color w:val="000000"/>
          <w:szCs w:val="28"/>
          <w:lang w:val="ru-RU"/>
        </w:rPr>
        <w:t>документную модель</w:t>
      </w:r>
      <w:r>
        <w:rPr>
          <w:rFonts w:cs="Times New Roman"/>
          <w:b/>
          <w:color w:val="000000"/>
          <w:szCs w:val="28"/>
          <w:lang w:val="ru-RU"/>
        </w:rPr>
        <w:t>.</w:t>
      </w:r>
      <w:r>
        <w:rPr>
          <w:rFonts w:cs="Times New Roman"/>
          <w:color w:val="000000"/>
          <w:szCs w:val="28"/>
          <w:lang w:val="ru-RU"/>
        </w:rPr>
        <w:t xml:space="preserve"> Так же существуют Иерархические, Сетевые, Объектно-ориентрованные, Объектно-реляционные.</w:t>
      </w:r>
    </w:p>
    <w:p w14:paraId="2C16EADA" w14:textId="77777777" w:rsidR="003D0CB3" w:rsidRDefault="003D0CB3" w:rsidP="003D0CB3">
      <w:pPr>
        <w:rPr>
          <w:rFonts w:cs="Times New Roman"/>
          <w:color w:val="000000"/>
          <w:szCs w:val="28"/>
          <w:lang w:val="ru-RU"/>
        </w:rPr>
      </w:pPr>
    </w:p>
    <w:p w14:paraId="063C6A57" w14:textId="77777777" w:rsidR="003D0CB3" w:rsidRDefault="003D0CB3" w:rsidP="003D0CB3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Так же СУБД можно классифицировать по </w:t>
      </w:r>
      <w:r w:rsidRPr="00091B4F">
        <w:rPr>
          <w:rFonts w:cs="Times New Roman"/>
          <w:b/>
          <w:color w:val="000000"/>
          <w:szCs w:val="28"/>
          <w:lang w:val="ru-RU"/>
        </w:rPr>
        <w:t>типу/</w:t>
      </w:r>
      <w:proofErr w:type="spellStart"/>
      <w:r w:rsidRPr="00091B4F">
        <w:rPr>
          <w:rFonts w:cs="Times New Roman"/>
          <w:b/>
          <w:color w:val="000000"/>
          <w:szCs w:val="28"/>
          <w:lang w:val="ru-RU"/>
        </w:rPr>
        <w:t>ам</w:t>
      </w:r>
      <w:proofErr w:type="spellEnd"/>
      <w:r w:rsidRPr="00091B4F">
        <w:rPr>
          <w:rFonts w:cs="Times New Roman"/>
          <w:b/>
          <w:color w:val="000000"/>
          <w:szCs w:val="28"/>
          <w:lang w:val="ru-RU"/>
        </w:rPr>
        <w:t xml:space="preserve"> </w:t>
      </w:r>
      <w:proofErr w:type="gramStart"/>
      <w:r w:rsidRPr="00091B4F">
        <w:rPr>
          <w:rFonts w:cs="Times New Roman"/>
          <w:b/>
          <w:color w:val="000000"/>
          <w:szCs w:val="28"/>
          <w:lang w:val="ru-RU"/>
        </w:rPr>
        <w:t>компьютеров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 на которых они работают (от кластера до мобильных телефонов), по </w:t>
      </w:r>
      <w:r w:rsidRPr="00091B4F">
        <w:rPr>
          <w:rFonts w:cs="Times New Roman"/>
          <w:b/>
          <w:color w:val="000000"/>
          <w:szCs w:val="28"/>
          <w:lang w:val="ru-RU"/>
        </w:rPr>
        <w:t>языкам запросов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  <w:r w:rsidRPr="00091B4F">
        <w:rPr>
          <w:rFonts w:cs="Times New Roman"/>
          <w:color w:val="000000"/>
          <w:szCs w:val="28"/>
        </w:rPr>
        <w:t>SQL</w:t>
      </w:r>
      <w:r w:rsidRPr="00091B4F"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</w:rPr>
        <w:t>XQuery</w:t>
      </w:r>
      <w:r w:rsidRPr="00091B4F"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  <w:lang w:val="ru-RU"/>
        </w:rPr>
        <w:t xml:space="preserve">их </w:t>
      </w:r>
      <w:r w:rsidRPr="00091B4F">
        <w:rPr>
          <w:rFonts w:cs="Times New Roman"/>
          <w:b/>
          <w:color w:val="000000"/>
          <w:szCs w:val="28"/>
          <w:lang w:val="ru-RU"/>
        </w:rPr>
        <w:t>внутреннему дизайну</w:t>
      </w:r>
      <w:r>
        <w:rPr>
          <w:rFonts w:cs="Times New Roman"/>
          <w:color w:val="000000"/>
          <w:szCs w:val="28"/>
          <w:lang w:val="ru-RU"/>
        </w:rPr>
        <w:t>, который влияет на производительность, масштабируемость, эластичность, безопасность.</w:t>
      </w:r>
    </w:p>
    <w:p w14:paraId="56C84779" w14:textId="77777777" w:rsidR="003D0CB3" w:rsidRDefault="003D0CB3" w:rsidP="003D0CB3">
      <w:pPr>
        <w:rPr>
          <w:rFonts w:cs="Times New Roman"/>
          <w:color w:val="000000"/>
          <w:szCs w:val="28"/>
          <w:lang w:val="ru-RU"/>
        </w:rPr>
      </w:pPr>
    </w:p>
    <w:p w14:paraId="5C6ACBD1" w14:textId="77777777" w:rsidR="003D0CB3" w:rsidRDefault="003D0CB3" w:rsidP="003D0CB3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По степени </w:t>
      </w:r>
      <w:proofErr w:type="spellStart"/>
      <w:r>
        <w:rPr>
          <w:rFonts w:cs="Times New Roman"/>
          <w:color w:val="000000"/>
          <w:szCs w:val="28"/>
          <w:lang w:val="ru-RU"/>
        </w:rPr>
        <w:t>распределенности</w:t>
      </w:r>
      <w:proofErr w:type="spellEnd"/>
      <w:r>
        <w:rPr>
          <w:rFonts w:cs="Times New Roman"/>
          <w:color w:val="000000"/>
          <w:szCs w:val="28"/>
          <w:lang w:val="ru-RU"/>
        </w:rPr>
        <w:t>: локальные, распределенные.</w:t>
      </w:r>
    </w:p>
    <w:p w14:paraId="0819E91F" w14:textId="77777777" w:rsidR="003D0CB3" w:rsidRDefault="003D0CB3" w:rsidP="003D0CB3">
      <w:pPr>
        <w:rPr>
          <w:rFonts w:cs="Times New Roman"/>
          <w:color w:val="000000"/>
          <w:szCs w:val="28"/>
          <w:lang w:val="ru-RU"/>
        </w:rPr>
      </w:pPr>
    </w:p>
    <w:p w14:paraId="6510F5B8" w14:textId="77777777" w:rsidR="003D0CB3" w:rsidRDefault="003D0CB3" w:rsidP="003D0CB3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По способу доступа к </w:t>
      </w:r>
      <w:proofErr w:type="spellStart"/>
      <w:r>
        <w:rPr>
          <w:rFonts w:cs="Times New Roman"/>
          <w:color w:val="000000"/>
          <w:szCs w:val="28"/>
          <w:lang w:val="ru-RU"/>
        </w:rPr>
        <w:t>бд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: </w:t>
      </w:r>
      <w:r w:rsidRPr="00233CB0">
        <w:rPr>
          <w:rFonts w:cs="Times New Roman"/>
          <w:b/>
          <w:color w:val="000000"/>
          <w:szCs w:val="28"/>
          <w:lang w:val="ru-RU"/>
        </w:rPr>
        <w:t>файл-</w:t>
      </w:r>
      <w:proofErr w:type="gramStart"/>
      <w:r w:rsidRPr="00233CB0">
        <w:rPr>
          <w:rFonts w:cs="Times New Roman"/>
          <w:b/>
          <w:color w:val="000000"/>
          <w:szCs w:val="28"/>
          <w:lang w:val="ru-RU"/>
        </w:rPr>
        <w:t>серверные</w:t>
      </w:r>
      <w:r>
        <w:rPr>
          <w:rFonts w:cs="Times New Roman"/>
          <w:color w:val="000000"/>
          <w:szCs w:val="28"/>
          <w:lang w:val="ru-RU"/>
        </w:rPr>
        <w:t>(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централизованно на </w:t>
      </w:r>
      <w:proofErr w:type="spellStart"/>
      <w:r>
        <w:rPr>
          <w:rFonts w:cs="Times New Roman"/>
          <w:color w:val="000000"/>
          <w:szCs w:val="28"/>
          <w:lang w:val="ru-RU"/>
        </w:rPr>
        <w:t>файлсервере</w:t>
      </w:r>
      <w:proofErr w:type="spellEnd"/>
      <w:r>
        <w:rPr>
          <w:rFonts w:cs="Times New Roman"/>
          <w:color w:val="000000"/>
          <w:szCs w:val="28"/>
          <w:lang w:val="ru-RU"/>
        </w:rPr>
        <w:t>, доступ через локальную сеть(</w:t>
      </w:r>
      <w:r>
        <w:rPr>
          <w:rFonts w:cs="Times New Roman"/>
          <w:color w:val="000000"/>
          <w:szCs w:val="28"/>
        </w:rPr>
        <w:t>Access</w:t>
      </w:r>
      <w:r w:rsidRPr="00233CB0">
        <w:rPr>
          <w:rFonts w:cs="Times New Roman"/>
          <w:color w:val="000000"/>
          <w:szCs w:val="28"/>
          <w:lang w:val="ru-RU"/>
        </w:rPr>
        <w:t>,</w:t>
      </w:r>
      <w:r>
        <w:rPr>
          <w:rFonts w:cs="Times New Roman"/>
          <w:color w:val="000000"/>
          <w:szCs w:val="28"/>
        </w:rPr>
        <w:t>FoxPro</w:t>
      </w:r>
      <w:r w:rsidRPr="00233CB0">
        <w:rPr>
          <w:rFonts w:cs="Times New Roman"/>
          <w:color w:val="000000"/>
          <w:szCs w:val="28"/>
          <w:lang w:val="ru-RU"/>
        </w:rPr>
        <w:t xml:space="preserve">) </w:t>
      </w:r>
      <w:r w:rsidRPr="00233CB0">
        <w:rPr>
          <w:rFonts w:cs="Times New Roman"/>
          <w:b/>
          <w:color w:val="000000"/>
          <w:szCs w:val="28"/>
          <w:lang w:val="ru-RU"/>
        </w:rPr>
        <w:t>Клиент</w:t>
      </w:r>
      <w:r>
        <w:rPr>
          <w:rFonts w:cs="Times New Roman"/>
          <w:b/>
          <w:color w:val="000000"/>
          <w:szCs w:val="28"/>
          <w:lang w:val="ru-RU"/>
        </w:rPr>
        <w:t>-серверные</w:t>
      </w:r>
      <w:r>
        <w:rPr>
          <w:rFonts w:cs="Times New Roman"/>
          <w:color w:val="000000"/>
          <w:szCs w:val="28"/>
          <w:lang w:val="ru-RU"/>
        </w:rPr>
        <w:t xml:space="preserve"> </w:t>
      </w:r>
      <w:r w:rsidRPr="00233CB0">
        <w:rPr>
          <w:rFonts w:cs="Times New Roman"/>
          <w:color w:val="000000"/>
          <w:szCs w:val="28"/>
          <w:lang w:val="ru-RU"/>
        </w:rPr>
        <w:t>(</w:t>
      </w:r>
      <w:r>
        <w:rPr>
          <w:rFonts w:cs="Times New Roman"/>
          <w:color w:val="000000"/>
          <w:szCs w:val="28"/>
        </w:rPr>
        <w:t>Oracle</w:t>
      </w:r>
      <w:r w:rsidRPr="00233CB0"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</w:rPr>
        <w:t>DB</w:t>
      </w:r>
      <w:r w:rsidRPr="00233CB0">
        <w:rPr>
          <w:rFonts w:cs="Times New Roman"/>
          <w:color w:val="000000"/>
          <w:szCs w:val="28"/>
          <w:lang w:val="ru-RU"/>
        </w:rPr>
        <w:t xml:space="preserve">2, </w:t>
      </w:r>
      <w:r>
        <w:rPr>
          <w:rFonts w:cs="Times New Roman"/>
          <w:color w:val="000000"/>
          <w:szCs w:val="28"/>
        </w:rPr>
        <w:t>MySQL</w:t>
      </w:r>
      <w:r w:rsidRPr="00233CB0">
        <w:rPr>
          <w:rFonts w:cs="Times New Roman"/>
          <w:color w:val="000000"/>
          <w:szCs w:val="28"/>
          <w:lang w:val="ru-RU"/>
        </w:rPr>
        <w:t xml:space="preserve">) </w:t>
      </w:r>
      <w:r w:rsidRPr="00233CB0">
        <w:rPr>
          <w:rFonts w:cs="Times New Roman"/>
          <w:b/>
          <w:color w:val="000000"/>
          <w:szCs w:val="28"/>
          <w:lang w:val="ru-RU"/>
        </w:rPr>
        <w:t>Встраиваемые</w:t>
      </w:r>
      <w:r>
        <w:rPr>
          <w:rFonts w:cs="Times New Roman"/>
          <w:color w:val="000000"/>
          <w:szCs w:val="28"/>
          <w:lang w:val="ru-RU"/>
        </w:rPr>
        <w:t xml:space="preserve"> (</w:t>
      </w:r>
      <w:proofErr w:type="spellStart"/>
      <w:r>
        <w:rPr>
          <w:rFonts w:cs="Times New Roman"/>
          <w:color w:val="000000"/>
          <w:szCs w:val="28"/>
          <w:lang w:val="ru-RU"/>
        </w:rPr>
        <w:t>SQLite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ru-RU"/>
        </w:rPr>
        <w:t>firebird</w:t>
      </w:r>
      <w:proofErr w:type="spellEnd"/>
      <w:r>
        <w:rPr>
          <w:rFonts w:cs="Times New Roman"/>
          <w:color w:val="000000"/>
          <w:szCs w:val="28"/>
          <w:lang w:val="ru-RU"/>
        </w:rPr>
        <w:t>);</w:t>
      </w:r>
    </w:p>
    <w:p w14:paraId="56AF7B2B" w14:textId="77777777" w:rsidR="003D0CB3" w:rsidRDefault="003D0CB3" w:rsidP="003D0CB3">
      <w:pPr>
        <w:rPr>
          <w:rFonts w:cs="Times New Roman"/>
          <w:color w:val="000000"/>
          <w:szCs w:val="28"/>
          <w:lang w:val="ru-RU"/>
        </w:rPr>
      </w:pPr>
    </w:p>
    <w:p w14:paraId="25150CF8" w14:textId="77777777" w:rsidR="003D0CB3" w:rsidRPr="00233CB0" w:rsidRDefault="003D0CB3" w:rsidP="003D0CB3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По типу работы с внешней </w:t>
      </w:r>
      <w:proofErr w:type="gramStart"/>
      <w:r>
        <w:rPr>
          <w:rFonts w:cs="Times New Roman"/>
          <w:color w:val="000000"/>
          <w:szCs w:val="28"/>
          <w:lang w:val="ru-RU"/>
        </w:rPr>
        <w:t xml:space="preserve">памятью( </w:t>
      </w:r>
      <w:r w:rsidRPr="00233CB0">
        <w:rPr>
          <w:rFonts w:cs="Times New Roman"/>
          <w:b/>
          <w:color w:val="000000"/>
          <w:szCs w:val="28"/>
          <w:lang w:val="ru-RU"/>
        </w:rPr>
        <w:t>непосредственная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 запись, </w:t>
      </w:r>
      <w:r w:rsidRPr="00233CB0">
        <w:rPr>
          <w:rFonts w:cs="Times New Roman"/>
          <w:b/>
          <w:color w:val="000000"/>
          <w:szCs w:val="28"/>
          <w:lang w:val="ru-RU"/>
        </w:rPr>
        <w:t>отложенная</w:t>
      </w:r>
      <w:r>
        <w:rPr>
          <w:rFonts w:cs="Times New Roman"/>
          <w:color w:val="000000"/>
          <w:szCs w:val="28"/>
          <w:lang w:val="ru-RU"/>
        </w:rPr>
        <w:t>, через буфер)</w:t>
      </w:r>
    </w:p>
    <w:p w14:paraId="339F5299" w14:textId="77777777" w:rsidR="003D0CB3" w:rsidRDefault="003D0CB3" w:rsidP="003D0CB3">
      <w:pPr>
        <w:rPr>
          <w:rFonts w:cs="Times New Roman"/>
          <w:color w:val="000000"/>
          <w:szCs w:val="28"/>
          <w:lang w:val="ru-RU"/>
        </w:rPr>
      </w:pPr>
    </w:p>
    <w:p w14:paraId="02307C85" w14:textId="77777777" w:rsidR="003D0CB3" w:rsidRPr="00831714" w:rsidRDefault="003D0CB3" w:rsidP="003D0CB3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Существуют СУБД </w:t>
      </w:r>
      <w:r w:rsidRPr="00831714">
        <w:rPr>
          <w:rFonts w:cs="Times New Roman"/>
          <w:b/>
          <w:color w:val="000000"/>
          <w:szCs w:val="28"/>
          <w:lang w:val="ru-RU"/>
        </w:rPr>
        <w:t>общего</w:t>
      </w:r>
      <w:r>
        <w:rPr>
          <w:rFonts w:cs="Times New Roman"/>
          <w:color w:val="000000"/>
          <w:szCs w:val="28"/>
          <w:lang w:val="ru-RU"/>
        </w:rPr>
        <w:t xml:space="preserve"> назначения, а </w:t>
      </w:r>
      <w:proofErr w:type="gramStart"/>
      <w:r>
        <w:rPr>
          <w:rFonts w:cs="Times New Roman"/>
          <w:color w:val="000000"/>
          <w:szCs w:val="28"/>
          <w:lang w:val="ru-RU"/>
        </w:rPr>
        <w:t>так же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>
        <w:rPr>
          <w:rFonts w:cs="Times New Roman"/>
          <w:b/>
          <w:color w:val="000000"/>
          <w:szCs w:val="28"/>
          <w:lang w:val="ru-RU"/>
        </w:rPr>
        <w:t>специализированые</w:t>
      </w:r>
      <w:proofErr w:type="spellEnd"/>
      <w:r>
        <w:rPr>
          <w:rFonts w:cs="Times New Roman"/>
          <w:b/>
          <w:color w:val="000000"/>
          <w:szCs w:val="28"/>
          <w:lang w:val="ru-RU"/>
        </w:rPr>
        <w:t>.</w:t>
      </w:r>
      <w:r>
        <w:rPr>
          <w:rFonts w:cs="Times New Roman"/>
          <w:color w:val="000000"/>
          <w:szCs w:val="28"/>
          <w:lang w:val="ru-RU"/>
        </w:rPr>
        <w:t xml:space="preserve"> Последние, естественно, имеет смысл сравнивать лишь в их узкой области применения)</w:t>
      </w:r>
    </w:p>
    <w:p w14:paraId="1925B1FE" w14:textId="77777777" w:rsidR="003D0CB3" w:rsidRPr="0032715D" w:rsidRDefault="003D0CB3" w:rsidP="003D0CB3">
      <w:pPr>
        <w:ind w:right="-185"/>
        <w:rPr>
          <w:rFonts w:cs="Times New Roman"/>
          <w:color w:val="000000"/>
          <w:szCs w:val="28"/>
          <w:lang w:val="ru-RU"/>
        </w:rPr>
      </w:pPr>
    </w:p>
    <w:p w14:paraId="562A0F2D" w14:textId="77777777" w:rsidR="003D0CB3" w:rsidRDefault="003D0CB3" w:rsidP="003D0CB3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Развитие СУБД можно разделить на 3 этапа, по модели данных и структуре: </w:t>
      </w:r>
      <w:r w:rsidRPr="008F2DE8">
        <w:rPr>
          <w:rFonts w:cs="Times New Roman"/>
          <w:b/>
          <w:color w:val="000000"/>
          <w:szCs w:val="28"/>
          <w:lang w:val="ru-RU"/>
        </w:rPr>
        <w:t>навигационные</w:t>
      </w:r>
      <w:r>
        <w:rPr>
          <w:rFonts w:cs="Times New Roman"/>
          <w:color w:val="000000"/>
          <w:szCs w:val="28"/>
          <w:lang w:val="ru-RU"/>
        </w:rPr>
        <w:t xml:space="preserve">, </w:t>
      </w:r>
      <w:r w:rsidRPr="008F2DE8">
        <w:rPr>
          <w:rFonts w:cs="Times New Roman"/>
          <w:b/>
          <w:color w:val="000000"/>
          <w:szCs w:val="28"/>
        </w:rPr>
        <w:t>SQL</w:t>
      </w:r>
      <w:r w:rsidRPr="008F2DE8">
        <w:rPr>
          <w:rFonts w:cs="Times New Roman"/>
          <w:b/>
          <w:color w:val="000000"/>
          <w:szCs w:val="28"/>
          <w:lang w:val="ru-RU"/>
        </w:rPr>
        <w:t>/реляционные</w:t>
      </w:r>
      <w:r>
        <w:rPr>
          <w:rFonts w:cs="Times New Roman"/>
          <w:color w:val="000000"/>
          <w:szCs w:val="28"/>
          <w:lang w:val="ru-RU"/>
        </w:rPr>
        <w:t xml:space="preserve">, и </w:t>
      </w:r>
      <w:r w:rsidRPr="008F2DE8">
        <w:rPr>
          <w:rFonts w:cs="Times New Roman"/>
          <w:b/>
          <w:color w:val="000000"/>
          <w:szCs w:val="28"/>
          <w:lang w:val="ru-RU"/>
        </w:rPr>
        <w:t>пост-реляционные</w:t>
      </w:r>
      <w:r>
        <w:rPr>
          <w:rFonts w:cs="Times New Roman"/>
          <w:color w:val="000000"/>
          <w:szCs w:val="28"/>
          <w:lang w:val="ru-RU"/>
        </w:rPr>
        <w:t xml:space="preserve">; </w:t>
      </w:r>
    </w:p>
    <w:p w14:paraId="26952124" w14:textId="77777777" w:rsidR="003D0CB3" w:rsidRPr="0032715D" w:rsidRDefault="003D0CB3" w:rsidP="003D0CB3">
      <w:pPr>
        <w:ind w:right="-185"/>
        <w:rPr>
          <w:rFonts w:cs="Times New Roman"/>
          <w:color w:val="000000"/>
          <w:szCs w:val="28"/>
          <w:lang w:val="ru-RU"/>
        </w:rPr>
      </w:pPr>
    </w:p>
    <w:p w14:paraId="42253C38" w14:textId="77777777" w:rsidR="003D0CB3" w:rsidRDefault="003D0CB3" w:rsidP="003D0CB3">
      <w:pPr>
        <w:ind w:right="-185"/>
        <w:rPr>
          <w:rFonts w:cs="Times New Roman"/>
          <w:color w:val="000000"/>
          <w:szCs w:val="28"/>
          <w:lang w:val="ru-RU"/>
        </w:rPr>
      </w:pPr>
      <w:r w:rsidRPr="00EB0047">
        <w:rPr>
          <w:rFonts w:cs="Times New Roman"/>
          <w:color w:val="000000"/>
          <w:szCs w:val="28"/>
          <w:lang w:val="ru-RU"/>
        </w:rPr>
        <w:t xml:space="preserve">Наибольший интерес представляют современные </w:t>
      </w:r>
      <w:r>
        <w:rPr>
          <w:rFonts w:cs="Times New Roman"/>
          <w:color w:val="000000"/>
          <w:szCs w:val="28"/>
          <w:lang w:val="ru-RU"/>
        </w:rPr>
        <w:t xml:space="preserve">пост-реляционные системы. Особо востребованными являются массивно-распределенные </w:t>
      </w:r>
      <w:proofErr w:type="spellStart"/>
      <w:r>
        <w:rPr>
          <w:rFonts w:cs="Times New Roman"/>
          <w:color w:val="000000"/>
          <w:szCs w:val="28"/>
          <w:lang w:val="ru-RU"/>
        </w:rPr>
        <w:t>субд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с высокой толерантностью к разбиению данных. Однако по теории, для распределенных система невозможно одновременное представление </w:t>
      </w:r>
      <w:proofErr w:type="spellStart"/>
      <w:r>
        <w:rPr>
          <w:rFonts w:cs="Times New Roman"/>
          <w:color w:val="000000"/>
          <w:szCs w:val="28"/>
          <w:lang w:val="ru-RU"/>
        </w:rPr>
        <w:t>консистентности</w:t>
      </w:r>
      <w:proofErr w:type="spellEnd"/>
      <w:r>
        <w:rPr>
          <w:rFonts w:cs="Times New Roman"/>
          <w:color w:val="000000"/>
          <w:szCs w:val="28"/>
          <w:lang w:val="ru-RU"/>
        </w:rPr>
        <w:t>, доступности и разделенности.</w:t>
      </w:r>
    </w:p>
    <w:p w14:paraId="2983F787" w14:textId="77777777" w:rsidR="003D0CB3" w:rsidRDefault="003D0CB3" w:rsidP="003D0CB3">
      <w:pPr>
        <w:ind w:right="-185"/>
        <w:rPr>
          <w:rFonts w:cs="Times New Roman"/>
          <w:color w:val="000000"/>
          <w:szCs w:val="28"/>
          <w:lang w:val="ru-RU"/>
        </w:rPr>
      </w:pPr>
      <w:r w:rsidRPr="009520BE">
        <w:rPr>
          <w:rFonts w:cs="Times New Roman"/>
          <w:b/>
          <w:color w:val="000000"/>
          <w:szCs w:val="28"/>
        </w:rPr>
        <w:t>NewSQL</w:t>
      </w:r>
      <w:r w:rsidRPr="009520BE">
        <w:rPr>
          <w:rFonts w:cs="Times New Roman"/>
          <w:b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э</w:t>
      </w:r>
      <w:r w:rsidRPr="009520BE">
        <w:rPr>
          <w:rFonts w:cs="Times New Roman"/>
          <w:color w:val="000000"/>
          <w:szCs w:val="28"/>
          <w:lang w:val="ru-RU"/>
        </w:rPr>
        <w:t>то класс современных реляционных бас данных, которые наце</w:t>
      </w:r>
      <w:r>
        <w:rPr>
          <w:rFonts w:cs="Times New Roman"/>
          <w:color w:val="000000"/>
          <w:szCs w:val="28"/>
          <w:lang w:val="ru-RU"/>
        </w:rPr>
        <w:t>л</w:t>
      </w:r>
      <w:r w:rsidRPr="009520BE">
        <w:rPr>
          <w:rFonts w:cs="Times New Roman"/>
          <w:color w:val="000000"/>
          <w:szCs w:val="28"/>
          <w:lang w:val="ru-RU"/>
        </w:rPr>
        <w:t>ены на предос</w:t>
      </w:r>
      <w:r>
        <w:rPr>
          <w:rFonts w:cs="Times New Roman"/>
          <w:color w:val="000000"/>
          <w:szCs w:val="28"/>
          <w:lang w:val="ru-RU"/>
        </w:rPr>
        <w:t xml:space="preserve">тавление аналогичных </w:t>
      </w:r>
      <w:proofErr w:type="spellStart"/>
      <w:r>
        <w:rPr>
          <w:rFonts w:cs="Times New Roman"/>
          <w:color w:val="000000"/>
          <w:szCs w:val="28"/>
          <w:lang w:val="ru-RU"/>
        </w:rPr>
        <w:t>NoSQL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возможностей масштабирования, при </w:t>
      </w:r>
      <w:r>
        <w:rPr>
          <w:rFonts w:cs="Times New Roman"/>
          <w:color w:val="000000"/>
          <w:szCs w:val="28"/>
          <w:lang w:val="ru-RU"/>
        </w:rPr>
        <w:lastRenderedPageBreak/>
        <w:t xml:space="preserve">сохранении </w:t>
      </w:r>
      <w:r>
        <w:rPr>
          <w:rFonts w:cs="Times New Roman"/>
          <w:color w:val="000000"/>
          <w:szCs w:val="28"/>
        </w:rPr>
        <w:t>ACID</w:t>
      </w:r>
      <w:r w:rsidRPr="009520BE">
        <w:rPr>
          <w:rFonts w:cs="Times New Roman"/>
          <w:color w:val="000000"/>
          <w:szCs w:val="28"/>
          <w:lang w:val="ru-RU"/>
        </w:rPr>
        <w:t xml:space="preserve"> </w:t>
      </w:r>
      <w:r w:rsidRPr="009520BE">
        <w:rPr>
          <w:rFonts w:cs="Times New Roman"/>
          <w:color w:val="000000"/>
          <w:szCs w:val="28"/>
          <w:lang w:val="ru-RU"/>
        </w:rPr>
        <w:softHyphen/>
      </w:r>
      <w:r>
        <w:rPr>
          <w:rFonts w:cs="Times New Roman"/>
          <w:color w:val="000000"/>
          <w:szCs w:val="28"/>
          <w:lang w:val="ru-RU"/>
        </w:rPr>
        <w:t xml:space="preserve">гарантий традиционных </w:t>
      </w:r>
      <w:proofErr w:type="spellStart"/>
      <w:r>
        <w:rPr>
          <w:rFonts w:cs="Times New Roman"/>
          <w:color w:val="000000"/>
          <w:szCs w:val="28"/>
          <w:lang w:val="ru-RU"/>
        </w:rPr>
        <w:t>субд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. </w:t>
      </w:r>
      <w:proofErr w:type="spellStart"/>
      <w:r w:rsidRPr="009520BE">
        <w:rPr>
          <w:rFonts w:cs="Times New Roman"/>
          <w:color w:val="000000"/>
          <w:szCs w:val="28"/>
          <w:lang w:val="ru-RU"/>
        </w:rPr>
        <w:t>ScaleBase</w:t>
      </w:r>
      <w:proofErr w:type="spellEnd"/>
      <w:r w:rsidRPr="009520BE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9520BE">
        <w:rPr>
          <w:rFonts w:cs="Times New Roman"/>
          <w:color w:val="000000"/>
          <w:szCs w:val="28"/>
          <w:lang w:val="ru-RU"/>
        </w:rPr>
        <w:t>Clustrix</w:t>
      </w:r>
      <w:proofErr w:type="spellEnd"/>
      <w:r w:rsidRPr="009520BE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9520BE">
        <w:rPr>
          <w:rFonts w:cs="Times New Roman"/>
          <w:color w:val="000000"/>
          <w:szCs w:val="28"/>
          <w:lang w:val="ru-RU"/>
        </w:rPr>
        <w:t>EnterpriseDB</w:t>
      </w:r>
      <w:proofErr w:type="spellEnd"/>
      <w:r w:rsidRPr="009520BE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9520BE">
        <w:rPr>
          <w:rFonts w:cs="Times New Roman"/>
          <w:color w:val="000000"/>
          <w:szCs w:val="28"/>
          <w:lang w:val="ru-RU"/>
        </w:rPr>
        <w:t>MemSQL</w:t>
      </w:r>
      <w:proofErr w:type="spellEnd"/>
      <w:r w:rsidRPr="009520BE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9520BE">
        <w:rPr>
          <w:rFonts w:cs="Times New Roman"/>
          <w:color w:val="000000"/>
          <w:szCs w:val="28"/>
          <w:lang w:val="ru-RU"/>
        </w:rPr>
        <w:t>NuoDB</w:t>
      </w:r>
      <w:proofErr w:type="spellEnd"/>
      <w:r w:rsidRPr="0032715D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9520BE">
        <w:rPr>
          <w:rFonts w:cs="Times New Roman"/>
          <w:color w:val="000000"/>
          <w:szCs w:val="28"/>
          <w:lang w:val="ru-RU"/>
        </w:rPr>
        <w:t>VoltDB</w:t>
      </w:r>
      <w:proofErr w:type="spellEnd"/>
      <w:r w:rsidRPr="009520BE">
        <w:rPr>
          <w:rFonts w:cs="Times New Roman"/>
          <w:color w:val="000000"/>
          <w:szCs w:val="28"/>
          <w:lang w:val="ru-RU"/>
        </w:rPr>
        <w:t>.</w:t>
      </w:r>
    </w:p>
    <w:p w14:paraId="4586E47B" w14:textId="46BBBEF3" w:rsidR="003D0CB3" w:rsidRDefault="003D0CB3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39B73D4" w14:textId="77777777" w:rsidR="002E0B09" w:rsidRDefault="002E0B09" w:rsidP="002E0B09">
      <w:pPr>
        <w:pStyle w:val="1"/>
        <w:rPr>
          <w:lang w:val="ru-RU"/>
        </w:rPr>
      </w:pPr>
      <w:bookmarkStart w:id="2" w:name="_Toc98072784"/>
      <w:r w:rsidRPr="002E0B09">
        <w:rPr>
          <w:lang w:val="ru-RU"/>
        </w:rPr>
        <w:lastRenderedPageBreak/>
        <w:t>Сравнительный анализ быстродействия</w:t>
      </w:r>
      <w:bookmarkEnd w:id="2"/>
    </w:p>
    <w:p w14:paraId="44682E0F" w14:textId="77777777" w:rsidR="002C69ED" w:rsidRDefault="002C69ED" w:rsidP="002C69E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Гладкая и быстрая работа СУБД является критически важным для современных решений. Поэтому базы данных имеют сложные внутренние механизмы для обеспечения быстродействия, доступности, безопасности. Если какое-то программное решение сильно опирается на хранение и обработку данных, то стоит делать это максимально эффективно, или иметь много ресурсов)</w:t>
      </w:r>
    </w:p>
    <w:p w14:paraId="6BBBD07C" w14:textId="77777777" w:rsidR="002C69ED" w:rsidRDefault="002C69ED" w:rsidP="002C69ED">
      <w:pPr>
        <w:ind w:right="-185"/>
        <w:rPr>
          <w:rFonts w:cs="Times New Roman"/>
          <w:color w:val="000000"/>
          <w:szCs w:val="28"/>
          <w:lang w:val="ru-RU"/>
        </w:rPr>
      </w:pPr>
    </w:p>
    <w:p w14:paraId="1F3A197D" w14:textId="77777777" w:rsidR="002C69ED" w:rsidRDefault="002C69ED" w:rsidP="002C69E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Начнём с </w:t>
      </w:r>
      <w:proofErr w:type="gramStart"/>
      <w:r>
        <w:rPr>
          <w:rFonts w:cs="Times New Roman"/>
          <w:color w:val="000000"/>
          <w:szCs w:val="28"/>
          <w:lang w:val="ru-RU"/>
        </w:rPr>
        <w:t>того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 что почти все современные СУБД включают </w:t>
      </w:r>
      <w:r w:rsidRPr="00FB7EDD">
        <w:rPr>
          <w:rFonts w:cs="Times New Roman"/>
          <w:b/>
          <w:color w:val="000000"/>
          <w:szCs w:val="28"/>
        </w:rPr>
        <w:t>Query</w:t>
      </w:r>
      <w:r w:rsidRPr="00FB7EDD">
        <w:rPr>
          <w:rFonts w:cs="Times New Roman"/>
          <w:b/>
          <w:color w:val="000000"/>
          <w:szCs w:val="28"/>
          <w:lang w:val="ru-RU"/>
        </w:rPr>
        <w:t xml:space="preserve"> </w:t>
      </w:r>
      <w:r w:rsidRPr="00FB7EDD">
        <w:rPr>
          <w:rFonts w:cs="Times New Roman"/>
          <w:b/>
          <w:color w:val="000000"/>
          <w:szCs w:val="28"/>
        </w:rPr>
        <w:t>Optimizer</w:t>
      </w:r>
      <w:r w:rsidRPr="00FB7EDD">
        <w:rPr>
          <w:rFonts w:cs="Times New Roman"/>
          <w:b/>
          <w:color w:val="000000"/>
          <w:szCs w:val="28"/>
          <w:lang w:val="ru-RU"/>
        </w:rPr>
        <w:t>,</w:t>
      </w:r>
      <w:r w:rsidRPr="00FB7EDD">
        <w:rPr>
          <w:rFonts w:cs="Times New Roman"/>
          <w:color w:val="000000"/>
          <w:szCs w:val="28"/>
          <w:lang w:val="ru-RU"/>
        </w:rPr>
        <w:t xml:space="preserve"> ко</w:t>
      </w:r>
      <w:r>
        <w:rPr>
          <w:rFonts w:cs="Times New Roman"/>
          <w:color w:val="000000"/>
          <w:szCs w:val="28"/>
          <w:lang w:val="ru-RU"/>
        </w:rPr>
        <w:t>торый автоматически оптимизирует каждый запрос, чтобы выбрать наиболее эффективный план запроса, определенный порядок операций; Будет специфичен для конкретного типа хранилища.</w:t>
      </w:r>
    </w:p>
    <w:p w14:paraId="12F08E61" w14:textId="77777777" w:rsidR="002C69ED" w:rsidRDefault="002C69ED" w:rsidP="002C69ED">
      <w:pPr>
        <w:ind w:right="-185"/>
        <w:rPr>
          <w:rFonts w:cs="Times New Roman"/>
          <w:color w:val="000000"/>
          <w:szCs w:val="28"/>
          <w:lang w:val="ru-RU"/>
        </w:rPr>
      </w:pPr>
    </w:p>
    <w:p w14:paraId="3192DB08" w14:textId="77777777" w:rsidR="002C69ED" w:rsidRDefault="002C69ED" w:rsidP="002C69ED">
      <w:pPr>
        <w:ind w:right="-185"/>
        <w:rPr>
          <w:rFonts w:cs="Times New Roman"/>
          <w:color w:val="000000"/>
          <w:szCs w:val="28"/>
          <w:lang w:val="ru-RU"/>
        </w:rPr>
      </w:pPr>
      <w:r w:rsidRPr="00FB7EDD">
        <w:rPr>
          <w:rFonts w:cs="Times New Roman"/>
          <w:b/>
          <w:color w:val="000000"/>
          <w:szCs w:val="28"/>
          <w:lang w:val="ru-RU"/>
        </w:rPr>
        <w:t>Индексация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один из основных способов улучшения производительности, применяющийся активно в СУБД.</w:t>
      </w:r>
    </w:p>
    <w:p w14:paraId="69E999CB" w14:textId="77777777" w:rsidR="002C69ED" w:rsidRDefault="002C69ED" w:rsidP="002C69ED">
      <w:pPr>
        <w:ind w:right="-185"/>
        <w:rPr>
          <w:rFonts w:cs="Times New Roman"/>
          <w:color w:val="000000"/>
          <w:szCs w:val="28"/>
          <w:lang w:val="ru-RU"/>
        </w:rPr>
      </w:pPr>
    </w:p>
    <w:p w14:paraId="41BE036C" w14:textId="77777777" w:rsidR="002C69ED" w:rsidRDefault="002C69ED" w:rsidP="002C69E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Многие СУБД самостоятельно умеют управлять системными ресурсами, но все равно существует огромное пространство для увеличения эффективности, с помощью тонкой настройки и конфигурирования баз данных и СУБД.</w:t>
      </w:r>
    </w:p>
    <w:p w14:paraId="319617AF" w14:textId="77777777" w:rsidR="002C69ED" w:rsidRDefault="002C69ED" w:rsidP="002C69ED">
      <w:pPr>
        <w:ind w:right="-185"/>
        <w:rPr>
          <w:rFonts w:cs="Times New Roman"/>
          <w:color w:val="000000"/>
          <w:szCs w:val="28"/>
          <w:lang w:val="ru-RU"/>
        </w:rPr>
      </w:pPr>
    </w:p>
    <w:p w14:paraId="6617590F" w14:textId="77777777" w:rsidR="002C69ED" w:rsidRDefault="002C69ED" w:rsidP="002C69ED">
      <w:pPr>
        <w:ind w:right="-185"/>
        <w:rPr>
          <w:rFonts w:cs="Times New Roman"/>
          <w:color w:val="000000"/>
          <w:szCs w:val="28"/>
          <w:lang w:val="ru-RU"/>
        </w:rPr>
      </w:pPr>
      <w:r w:rsidRPr="00844F19">
        <w:rPr>
          <w:rFonts w:cs="Times New Roman"/>
          <w:b/>
          <w:color w:val="000000"/>
          <w:szCs w:val="28"/>
        </w:rPr>
        <w:t>I</w:t>
      </w:r>
      <w:r w:rsidRPr="00844F19">
        <w:rPr>
          <w:rFonts w:cs="Times New Roman"/>
          <w:b/>
          <w:color w:val="000000"/>
          <w:szCs w:val="28"/>
          <w:lang w:val="ru-RU"/>
        </w:rPr>
        <w:t>/</w:t>
      </w:r>
      <w:r w:rsidRPr="00844F19">
        <w:rPr>
          <w:rFonts w:cs="Times New Roman"/>
          <w:b/>
          <w:color w:val="000000"/>
          <w:szCs w:val="28"/>
        </w:rPr>
        <w:t>O</w:t>
      </w:r>
      <w:r w:rsidRPr="00844F19">
        <w:rPr>
          <w:rFonts w:cs="Times New Roman"/>
          <w:b/>
          <w:color w:val="000000"/>
          <w:szCs w:val="28"/>
          <w:lang w:val="ru-RU"/>
        </w:rPr>
        <w:t xml:space="preserve"> </w:t>
      </w:r>
      <w:r w:rsidRPr="00844F19">
        <w:rPr>
          <w:rFonts w:cs="Times New Roman"/>
          <w:b/>
          <w:color w:val="000000"/>
          <w:szCs w:val="28"/>
        </w:rPr>
        <w:t>tuning</w:t>
      </w:r>
      <w:r w:rsidRPr="00844F19">
        <w:rPr>
          <w:rFonts w:cs="Times New Roman"/>
          <w:color w:val="000000"/>
          <w:szCs w:val="28"/>
          <w:lang w:val="ru-RU"/>
        </w:rPr>
        <w:t xml:space="preserve"> –</w:t>
      </w:r>
      <w:r>
        <w:rPr>
          <w:rFonts w:cs="Times New Roman"/>
          <w:color w:val="000000"/>
          <w:szCs w:val="28"/>
          <w:lang w:val="ru-RU"/>
        </w:rPr>
        <w:t xml:space="preserve">аппаратные и программные конфигурации дисковых систем различны, </w:t>
      </w:r>
      <w:r>
        <w:rPr>
          <w:rFonts w:cs="Times New Roman"/>
          <w:color w:val="000000"/>
          <w:szCs w:val="28"/>
        </w:rPr>
        <w:t>RAID</w:t>
      </w:r>
      <w:r w:rsidRPr="00844F19">
        <w:rPr>
          <w:rFonts w:cs="Times New Roman"/>
          <w:color w:val="000000"/>
          <w:szCs w:val="28"/>
          <w:lang w:val="ru-RU"/>
        </w:rPr>
        <w:t xml:space="preserve"> уро</w:t>
      </w:r>
      <w:r>
        <w:rPr>
          <w:rFonts w:cs="Times New Roman"/>
          <w:color w:val="000000"/>
          <w:szCs w:val="28"/>
          <w:lang w:val="ru-RU"/>
        </w:rPr>
        <w:t xml:space="preserve">вни, размеры </w:t>
      </w:r>
      <w:proofErr w:type="spellStart"/>
      <w:r>
        <w:rPr>
          <w:rFonts w:cs="Times New Roman"/>
          <w:color w:val="000000"/>
          <w:szCs w:val="28"/>
          <w:lang w:val="ru-RU"/>
        </w:rPr>
        <w:t>аллокации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блоков, конфигурации дисков, типы контроллеров, внешних систем хранения. Все это влияет на скорость работы баз данных. Часто объединяемые таблицы и индексы могут быть размещены так, чтобы они могли запрашиваться параллельно из хранилища. </w:t>
      </w:r>
    </w:p>
    <w:p w14:paraId="28C06F0A" w14:textId="77777777" w:rsidR="002C69ED" w:rsidRDefault="002C69ED" w:rsidP="002C69ED">
      <w:pPr>
        <w:ind w:right="-185"/>
        <w:rPr>
          <w:rFonts w:cs="Times New Roman"/>
          <w:color w:val="000000"/>
          <w:szCs w:val="28"/>
          <w:lang w:val="ru-RU"/>
        </w:rPr>
      </w:pPr>
    </w:p>
    <w:p w14:paraId="79709D42" w14:textId="77777777" w:rsidR="002C69ED" w:rsidRDefault="002C69ED" w:rsidP="002C69E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Настройки СУБД могут включать частоту восстановления, назначения параллелизма, сетевых протоколов, памяти доступной для данных, кэширования. </w:t>
      </w:r>
      <w:proofErr w:type="gramStart"/>
      <w:r>
        <w:rPr>
          <w:rFonts w:cs="Times New Roman"/>
          <w:color w:val="000000"/>
          <w:szCs w:val="28"/>
          <w:lang w:val="ru-RU"/>
        </w:rPr>
        <w:t>Естественно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 куда быстрее извлекать данные из памяти, нежели с диска, поэтому поддержание кэша является очень важным шагом к ускорению работы СУБД. Кэширование процедур, так же ускоряет работу, нет необходимости заново перекомпилировать их для исполнения. Многие СУБД умеют производить </w:t>
      </w:r>
      <w:r w:rsidRPr="005D4333">
        <w:rPr>
          <w:rFonts w:cs="Times New Roman"/>
          <w:b/>
          <w:color w:val="000000"/>
          <w:szCs w:val="28"/>
          <w:lang w:val="ru-RU"/>
        </w:rPr>
        <w:t>автоматический тюнинг</w:t>
      </w:r>
      <w:r>
        <w:rPr>
          <w:rFonts w:cs="Times New Roman"/>
          <w:color w:val="000000"/>
          <w:szCs w:val="28"/>
          <w:lang w:val="ru-RU"/>
        </w:rPr>
        <w:t xml:space="preserve"> под различными нагрузками. </w:t>
      </w:r>
    </w:p>
    <w:p w14:paraId="704DE9E1" w14:textId="77777777" w:rsidR="002C69ED" w:rsidRDefault="002C69ED" w:rsidP="002C69ED">
      <w:pPr>
        <w:ind w:right="-185"/>
        <w:rPr>
          <w:rFonts w:cs="Times New Roman"/>
          <w:color w:val="000000"/>
          <w:szCs w:val="28"/>
          <w:lang w:val="ru-RU"/>
        </w:rPr>
      </w:pPr>
    </w:p>
    <w:p w14:paraId="78125525" w14:textId="77777777" w:rsidR="002C69ED" w:rsidRDefault="002C69ED" w:rsidP="002C69E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На </w:t>
      </w:r>
      <w:proofErr w:type="spellStart"/>
      <w:r>
        <w:rPr>
          <w:rFonts w:cs="Times New Roman"/>
          <w:color w:val="000000"/>
          <w:szCs w:val="28"/>
          <w:lang w:val="ru-RU"/>
        </w:rPr>
        <w:t>cтороне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приложения, например, может сильно влиять на время отклика, подключение к </w:t>
      </w:r>
      <w:proofErr w:type="spellStart"/>
      <w:r>
        <w:rPr>
          <w:rFonts w:cs="Times New Roman"/>
          <w:color w:val="000000"/>
          <w:szCs w:val="28"/>
          <w:lang w:val="ru-RU"/>
        </w:rPr>
        <w:t>бд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. </w:t>
      </w:r>
    </w:p>
    <w:p w14:paraId="725968BF" w14:textId="77777777" w:rsidR="002C69ED" w:rsidRDefault="002C69ED" w:rsidP="002C69ED">
      <w:pPr>
        <w:ind w:right="-185"/>
        <w:rPr>
          <w:rFonts w:cs="Times New Roman"/>
          <w:color w:val="000000"/>
          <w:szCs w:val="28"/>
          <w:lang w:val="ru-RU"/>
        </w:rPr>
      </w:pPr>
    </w:p>
    <w:p w14:paraId="6B144E69" w14:textId="77777777" w:rsidR="002C69ED" w:rsidRDefault="002C69ED" w:rsidP="002C69E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Поддержка базы данных может включать дефрагментацию данных, обновление статистики, создание резервных копий. Чистка логов транзакций, анализ использования </w:t>
      </w:r>
      <w:proofErr w:type="spellStart"/>
      <w:r>
        <w:rPr>
          <w:rFonts w:cs="Times New Roman"/>
          <w:color w:val="000000"/>
          <w:szCs w:val="28"/>
          <w:lang w:val="ru-RU"/>
        </w:rPr>
        <w:t>бд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позволяет также оптимизировать запросы. Дефрагментация данных также ускоряет работу БД. </w:t>
      </w:r>
    </w:p>
    <w:p w14:paraId="0511090F" w14:textId="77777777" w:rsidR="002C69ED" w:rsidRDefault="002C69ED" w:rsidP="002C69ED">
      <w:pPr>
        <w:rPr>
          <w:rFonts w:cs="Times New Roman"/>
          <w:color w:val="000000"/>
          <w:szCs w:val="28"/>
          <w:lang w:val="ru-RU"/>
        </w:rPr>
      </w:pPr>
    </w:p>
    <w:p w14:paraId="7995421D" w14:textId="77777777" w:rsidR="002C69ED" w:rsidRPr="006C7FC4" w:rsidRDefault="002C69ED" w:rsidP="002C69ED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Современные сложные </w:t>
      </w:r>
      <w:r>
        <w:rPr>
          <w:rFonts w:cs="Times New Roman"/>
          <w:color w:val="000000"/>
          <w:szCs w:val="28"/>
        </w:rPr>
        <w:t>enterprise</w:t>
      </w:r>
      <w:r w:rsidRPr="006C7FC4">
        <w:rPr>
          <w:rFonts w:cs="Times New Roman"/>
          <w:color w:val="000000"/>
          <w:szCs w:val="28"/>
          <w:lang w:val="ru-RU"/>
        </w:rPr>
        <w:t xml:space="preserve"> базы данных могут использовать </w:t>
      </w:r>
      <w:r w:rsidRPr="006C7FC4">
        <w:rPr>
          <w:rFonts w:cs="Times New Roman"/>
          <w:b/>
          <w:color w:val="000000"/>
          <w:szCs w:val="28"/>
          <w:lang w:val="ru-RU"/>
        </w:rPr>
        <w:t>ИИ</w:t>
      </w:r>
      <w:r w:rsidRPr="006C7FC4">
        <w:rPr>
          <w:rFonts w:cs="Times New Roman"/>
          <w:color w:val="000000"/>
          <w:szCs w:val="28"/>
          <w:lang w:val="ru-RU"/>
        </w:rPr>
        <w:t xml:space="preserve"> и </w:t>
      </w:r>
      <w:r w:rsidRPr="006C7FC4">
        <w:rPr>
          <w:rFonts w:cs="Times New Roman"/>
          <w:b/>
          <w:color w:val="000000"/>
          <w:szCs w:val="28"/>
        </w:rPr>
        <w:t>ML</w:t>
      </w:r>
      <w:r w:rsidRPr="006C7FC4">
        <w:rPr>
          <w:rFonts w:cs="Times New Roman"/>
          <w:color w:val="000000"/>
          <w:szCs w:val="28"/>
          <w:lang w:val="ru-RU"/>
        </w:rPr>
        <w:t xml:space="preserve"> для </w:t>
      </w:r>
      <w:r>
        <w:rPr>
          <w:rFonts w:cs="Times New Roman"/>
          <w:color w:val="000000"/>
          <w:szCs w:val="28"/>
          <w:lang w:val="ru-RU"/>
        </w:rPr>
        <w:t>оптимизации работы на лету.</w:t>
      </w:r>
    </w:p>
    <w:p w14:paraId="6E163F2E" w14:textId="77777777" w:rsidR="002C69ED" w:rsidRDefault="002C69ED" w:rsidP="002C69ED">
      <w:pPr>
        <w:rPr>
          <w:rFonts w:cs="Times New Roman"/>
          <w:color w:val="000000"/>
          <w:szCs w:val="28"/>
          <w:lang w:val="ru-RU"/>
        </w:rPr>
      </w:pPr>
    </w:p>
    <w:p w14:paraId="6682B03C" w14:textId="77777777" w:rsidR="002C69ED" w:rsidRDefault="002C69ED" w:rsidP="002C69ED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Вернемся к нашему разговору о </w:t>
      </w:r>
      <w:r>
        <w:rPr>
          <w:rFonts w:cs="Times New Roman"/>
          <w:color w:val="000000"/>
          <w:szCs w:val="28"/>
        </w:rPr>
        <w:t>SQL</w:t>
      </w:r>
      <w:r w:rsidRPr="001C2CC7">
        <w:rPr>
          <w:rFonts w:cs="Times New Roman"/>
          <w:color w:val="000000"/>
          <w:szCs w:val="28"/>
          <w:lang w:val="ru-RU"/>
        </w:rPr>
        <w:t>/</w:t>
      </w:r>
      <w:r>
        <w:rPr>
          <w:rFonts w:cs="Times New Roman"/>
          <w:color w:val="000000"/>
          <w:szCs w:val="28"/>
        </w:rPr>
        <w:t>NoSQL</w:t>
      </w:r>
      <w:r w:rsidRPr="001C2CC7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базах. Тут вопрос о производительности стоит в плоскости </w:t>
      </w:r>
      <w:r>
        <w:rPr>
          <w:rFonts w:cs="Times New Roman"/>
          <w:color w:val="000000"/>
          <w:szCs w:val="28"/>
        </w:rPr>
        <w:t>ACID</w:t>
      </w:r>
      <w:r w:rsidRPr="001C2CC7">
        <w:rPr>
          <w:rFonts w:cs="Times New Roman"/>
          <w:color w:val="000000"/>
          <w:szCs w:val="28"/>
          <w:lang w:val="ru-RU"/>
        </w:rPr>
        <w:t xml:space="preserve">, который действительно </w:t>
      </w:r>
      <w:proofErr w:type="spellStart"/>
      <w:r w:rsidRPr="001C2CC7">
        <w:rPr>
          <w:rFonts w:cs="Times New Roman"/>
          <w:color w:val="000000"/>
          <w:szCs w:val="28"/>
          <w:lang w:val="ru-RU"/>
        </w:rPr>
        <w:t>ресурсозатратный</w:t>
      </w:r>
      <w:proofErr w:type="spellEnd"/>
      <w:r w:rsidRPr="001C2CC7">
        <w:rPr>
          <w:rFonts w:cs="Times New Roman"/>
          <w:color w:val="000000"/>
          <w:szCs w:val="28"/>
          <w:lang w:val="ru-RU"/>
        </w:rPr>
        <w:t>, и будучи “универсальным”</w:t>
      </w:r>
      <w:r>
        <w:rPr>
          <w:rFonts w:cs="Times New Roman"/>
          <w:color w:val="000000"/>
          <w:szCs w:val="28"/>
          <w:lang w:val="ru-RU"/>
        </w:rPr>
        <w:t xml:space="preserve"> средством, в некоторых случаях может быть лишней нагрузкой. </w:t>
      </w:r>
    </w:p>
    <w:p w14:paraId="3EAFD69F" w14:textId="77777777" w:rsidR="002C69ED" w:rsidRDefault="002C69ED" w:rsidP="002C69ED">
      <w:pPr>
        <w:rPr>
          <w:rFonts w:cs="Times New Roman"/>
          <w:color w:val="000000"/>
          <w:szCs w:val="28"/>
          <w:lang w:val="ru-RU"/>
        </w:rPr>
      </w:pPr>
    </w:p>
    <w:p w14:paraId="7AC97005" w14:textId="77777777" w:rsidR="002C69ED" w:rsidRDefault="002C69ED" w:rsidP="002C69ED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Вот конкретный искусственный пример</w:t>
      </w:r>
      <w:r w:rsidRPr="0029189D">
        <w:rPr>
          <w:noProof/>
          <w:lang w:val="ru-RU"/>
        </w:rPr>
        <w:t xml:space="preserve"> </w:t>
      </w:r>
      <w:r>
        <w:rPr>
          <w:noProof/>
        </w:rPr>
        <w:t>SQL</w:t>
      </w:r>
      <w:r w:rsidRPr="0029189D">
        <w:rPr>
          <w:noProof/>
          <w:lang w:val="ru-RU"/>
        </w:rPr>
        <w:t xml:space="preserve"> </w:t>
      </w:r>
      <w:r>
        <w:rPr>
          <w:noProof/>
        </w:rPr>
        <w:t>Server</w:t>
      </w:r>
      <w:r w:rsidRPr="0029189D">
        <w:rPr>
          <w:noProof/>
          <w:lang w:val="ru-RU"/>
        </w:rPr>
        <w:t>/</w:t>
      </w:r>
      <w:r>
        <w:rPr>
          <w:noProof/>
        </w:rPr>
        <w:t>MongoDB</w:t>
      </w:r>
      <w:r w:rsidRPr="0029189D">
        <w:rPr>
          <w:noProof/>
          <w:lang w:val="ru-RU"/>
        </w:rPr>
        <w:t xml:space="preserve"> </w:t>
      </w:r>
      <w:r w:rsidRPr="0029189D">
        <w:rPr>
          <w:rFonts w:cs="Times New Roman"/>
          <w:noProof/>
          <w:color w:val="000000"/>
          <w:szCs w:val="28"/>
        </w:rPr>
        <w:drawing>
          <wp:inline distT="0" distB="0" distL="0" distR="0" wp14:anchorId="0EA82A17" wp14:editId="64636641">
            <wp:extent cx="5095875" cy="1419225"/>
            <wp:effectExtent l="0" t="0" r="9525" b="3175"/>
            <wp:docPr id="3" name="Picture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CC7">
        <w:rPr>
          <w:rFonts w:cs="Times New Roman"/>
          <w:noProof/>
          <w:color w:val="000000"/>
          <w:szCs w:val="28"/>
        </w:rPr>
        <w:drawing>
          <wp:inline distT="0" distB="0" distL="0" distR="0" wp14:anchorId="5456CAC4" wp14:editId="20ADA469">
            <wp:extent cx="5095875" cy="1457325"/>
            <wp:effectExtent l="0" t="0" r="9525" b="0"/>
            <wp:docPr id="1" name="Picture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CC7">
        <w:rPr>
          <w:rFonts w:cs="Times New Roman"/>
          <w:color w:val="000000"/>
          <w:szCs w:val="28"/>
          <w:lang w:val="ru-RU"/>
        </w:rPr>
        <w:t xml:space="preserve"> </w:t>
      </w:r>
    </w:p>
    <w:p w14:paraId="1CDB5CFD" w14:textId="77777777" w:rsidR="002C69ED" w:rsidRDefault="002C69ED" w:rsidP="002C69ED">
      <w:pPr>
        <w:rPr>
          <w:rFonts w:cs="Times New Roman"/>
          <w:color w:val="000000"/>
          <w:szCs w:val="28"/>
          <w:lang w:val="ru-RU"/>
        </w:rPr>
      </w:pPr>
      <w:r w:rsidRPr="0029189D">
        <w:rPr>
          <w:rFonts w:cs="Times New Roman"/>
          <w:color w:val="000000"/>
          <w:szCs w:val="28"/>
          <w:lang w:val="ru-RU"/>
        </w:rPr>
        <w:t xml:space="preserve">  </w:t>
      </w:r>
      <w:r w:rsidRPr="00DB5785">
        <w:rPr>
          <w:rFonts w:cs="Times New Roman"/>
          <w:noProof/>
          <w:color w:val="000000"/>
          <w:szCs w:val="28"/>
        </w:rPr>
        <w:drawing>
          <wp:inline distT="0" distB="0" distL="0" distR="0" wp14:anchorId="40891681" wp14:editId="66311BD7">
            <wp:extent cx="5095875" cy="1533525"/>
            <wp:effectExtent l="0" t="0" r="9525" b="0"/>
            <wp:docPr id="5" name="Picture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226A" w14:textId="77777777" w:rsidR="002C69ED" w:rsidRDefault="002C69ED" w:rsidP="002C69ED">
      <w:pPr>
        <w:rPr>
          <w:rFonts w:cs="Times New Roman"/>
          <w:color w:val="000000"/>
          <w:szCs w:val="28"/>
          <w:lang w:val="ru-RU"/>
        </w:rPr>
      </w:pPr>
    </w:p>
    <w:p w14:paraId="42B40171" w14:textId="77777777" w:rsidR="002C69ED" w:rsidRDefault="002C69ED" w:rsidP="002C69ED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Эти измерения были выполнены на локальной машине и показывают только скорость работы конкретных запросов, не учитывая сложность, масштаб и требования реальной системы.</w:t>
      </w:r>
    </w:p>
    <w:p w14:paraId="78280D30" w14:textId="0506042A" w:rsidR="002C69ED" w:rsidRDefault="002C69ED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DB747A9" w14:textId="77777777" w:rsidR="002E0B09" w:rsidRDefault="002E0B09" w:rsidP="002E0B09">
      <w:pPr>
        <w:pStyle w:val="1"/>
        <w:rPr>
          <w:lang w:val="ru-RU"/>
        </w:rPr>
      </w:pPr>
      <w:bookmarkStart w:id="3" w:name="_Toc98072785"/>
      <w:r w:rsidRPr="002E0B09">
        <w:rPr>
          <w:lang w:val="ru-RU"/>
        </w:rPr>
        <w:lastRenderedPageBreak/>
        <w:t>Обзор современных бенчмарков</w:t>
      </w:r>
      <w:bookmarkEnd w:id="3"/>
    </w:p>
    <w:p w14:paraId="604F4CEB" w14:textId="77777777" w:rsidR="00562725" w:rsidRDefault="00562725" w:rsidP="00562725">
      <w:pPr>
        <w:rPr>
          <w:rFonts w:cs="Times New Roman"/>
          <w:color w:val="000000"/>
          <w:szCs w:val="28"/>
          <w:lang w:val="ru-RU"/>
        </w:rPr>
      </w:pPr>
      <w:r w:rsidRPr="00723166">
        <w:rPr>
          <w:rFonts w:cs="Times New Roman"/>
          <w:b/>
          <w:color w:val="000000"/>
          <w:szCs w:val="28"/>
        </w:rPr>
        <w:t>TPC</w:t>
      </w:r>
      <w:r>
        <w:rPr>
          <w:rFonts w:cs="Times New Roman"/>
          <w:b/>
          <w:color w:val="000000"/>
          <w:szCs w:val="28"/>
          <w:lang w:val="ru-RU"/>
        </w:rPr>
        <w:br/>
      </w:r>
      <w:r w:rsidRPr="00723166">
        <w:rPr>
          <w:rFonts w:cs="Times New Roman"/>
          <w:color w:val="000000"/>
          <w:szCs w:val="28"/>
          <w:lang w:val="ru-RU"/>
        </w:rPr>
        <w:t xml:space="preserve">Включает </w:t>
      </w:r>
      <w:r>
        <w:rPr>
          <w:rFonts w:cs="Times New Roman"/>
          <w:b/>
          <w:color w:val="000000"/>
          <w:szCs w:val="28"/>
        </w:rPr>
        <w:t>TPC</w:t>
      </w:r>
      <w:r w:rsidRPr="00723166">
        <w:rPr>
          <w:rFonts w:cs="Times New Roman"/>
          <w:b/>
          <w:color w:val="000000"/>
          <w:szCs w:val="28"/>
          <w:lang w:val="ru-RU"/>
        </w:rPr>
        <w:t>-</w:t>
      </w:r>
      <w:r>
        <w:rPr>
          <w:rFonts w:cs="Times New Roman"/>
          <w:b/>
          <w:color w:val="000000"/>
          <w:szCs w:val="28"/>
        </w:rPr>
        <w:t>C</w:t>
      </w:r>
      <w:r w:rsidRPr="00723166">
        <w:rPr>
          <w:rFonts w:cs="Times New Roman"/>
          <w:b/>
          <w:color w:val="000000"/>
          <w:szCs w:val="28"/>
          <w:lang w:val="ru-RU"/>
        </w:rPr>
        <w:t xml:space="preserve"> </w:t>
      </w:r>
      <w:r w:rsidRPr="00723166">
        <w:rPr>
          <w:rFonts w:cs="Times New Roman"/>
          <w:color w:val="000000"/>
          <w:szCs w:val="28"/>
          <w:lang w:val="ru-RU"/>
        </w:rPr>
        <w:t xml:space="preserve">симуляция окружения, в котором какое-то число пользователей выполняет запросы к </w:t>
      </w:r>
      <w:proofErr w:type="spellStart"/>
      <w:r w:rsidRPr="00723166">
        <w:rPr>
          <w:rFonts w:cs="Times New Roman"/>
          <w:color w:val="000000"/>
          <w:szCs w:val="28"/>
          <w:lang w:val="ru-RU"/>
        </w:rPr>
        <w:t>б</w:t>
      </w:r>
      <w:r>
        <w:rPr>
          <w:rFonts w:cs="Times New Roman"/>
          <w:color w:val="000000"/>
          <w:szCs w:val="28"/>
          <w:lang w:val="ru-RU"/>
        </w:rPr>
        <w:t>д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; Метод основывается на выполнении различных транзакций, ввода и доставки заказов, записи платежей, проверки статусов заказа и проверки наличия товаров на складах. Проводится 5 типов одновременных транзакций разной сложности. Быстродействие измеряется в кол-ве транзакций в минуту. Основные показатели это </w:t>
      </w:r>
      <w:proofErr w:type="spellStart"/>
      <w:r>
        <w:rPr>
          <w:rFonts w:cs="Times New Roman"/>
          <w:color w:val="000000"/>
          <w:szCs w:val="28"/>
          <w:lang w:val="ru-RU"/>
        </w:rPr>
        <w:t>рейт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транзакций, стоимость за транзакцию;</w:t>
      </w:r>
    </w:p>
    <w:p w14:paraId="5D46C4E3" w14:textId="77777777" w:rsidR="00562725" w:rsidRPr="003341B3" w:rsidRDefault="00562725" w:rsidP="00562725">
      <w:pPr>
        <w:rPr>
          <w:rFonts w:cs="Times New Roman"/>
          <w:color w:val="000000"/>
          <w:szCs w:val="28"/>
          <w:lang w:val="ru-RU"/>
        </w:rPr>
      </w:pPr>
      <w:r w:rsidRPr="003341B3">
        <w:rPr>
          <w:rFonts w:cs="Times New Roman"/>
          <w:b/>
          <w:color w:val="000000"/>
          <w:szCs w:val="28"/>
        </w:rPr>
        <w:t>TPC</w:t>
      </w:r>
      <w:r w:rsidRPr="003341B3">
        <w:rPr>
          <w:rFonts w:cs="Times New Roman"/>
          <w:b/>
          <w:color w:val="000000"/>
          <w:szCs w:val="28"/>
          <w:lang w:val="ru-RU"/>
        </w:rPr>
        <w:t>-</w:t>
      </w:r>
      <w:r w:rsidRPr="003341B3">
        <w:rPr>
          <w:rFonts w:cs="Times New Roman"/>
          <w:b/>
          <w:color w:val="000000"/>
          <w:szCs w:val="28"/>
        </w:rPr>
        <w:t>DI</w:t>
      </w:r>
      <w:r w:rsidRPr="003341B3">
        <w:rPr>
          <w:rFonts w:cs="Times New Roman"/>
          <w:color w:val="000000"/>
          <w:szCs w:val="28"/>
          <w:lang w:val="ru-RU"/>
        </w:rPr>
        <w:t xml:space="preserve"> – проверяет скорость трансформации данных из разных источников и форматов в унифицированное </w:t>
      </w:r>
      <w:proofErr w:type="spellStart"/>
      <w:r w:rsidRPr="003341B3">
        <w:rPr>
          <w:rFonts w:cs="Times New Roman"/>
          <w:color w:val="000000"/>
          <w:szCs w:val="28"/>
          <w:lang w:val="ru-RU"/>
        </w:rPr>
        <w:t>предствавление</w:t>
      </w:r>
      <w:proofErr w:type="spellEnd"/>
      <w:r w:rsidRPr="003341B3">
        <w:rPr>
          <w:rFonts w:cs="Times New Roman"/>
          <w:color w:val="000000"/>
          <w:szCs w:val="28"/>
          <w:lang w:val="ru-RU"/>
        </w:rPr>
        <w:t>.</w:t>
      </w:r>
    </w:p>
    <w:p w14:paraId="7EFC196B" w14:textId="77777777" w:rsidR="00562725" w:rsidRDefault="00562725" w:rsidP="00562725">
      <w:pPr>
        <w:rPr>
          <w:rFonts w:cs="Times New Roman"/>
          <w:color w:val="000000"/>
          <w:szCs w:val="28"/>
          <w:lang w:val="ru-RU"/>
        </w:rPr>
      </w:pPr>
      <w:r w:rsidRPr="003341B3">
        <w:rPr>
          <w:rFonts w:cs="Times New Roman"/>
          <w:b/>
          <w:color w:val="000000"/>
          <w:szCs w:val="28"/>
        </w:rPr>
        <w:t>TPC</w:t>
      </w:r>
      <w:r w:rsidRPr="003341B3">
        <w:rPr>
          <w:rFonts w:cs="Times New Roman"/>
          <w:b/>
          <w:color w:val="000000"/>
          <w:szCs w:val="28"/>
          <w:lang w:val="ru-RU"/>
        </w:rPr>
        <w:t>-</w:t>
      </w:r>
      <w:r w:rsidRPr="003341B3">
        <w:rPr>
          <w:rFonts w:cs="Times New Roman"/>
          <w:b/>
          <w:color w:val="000000"/>
          <w:szCs w:val="28"/>
        </w:rPr>
        <w:t>DS</w:t>
      </w:r>
      <w:r w:rsidRPr="003341B3">
        <w:rPr>
          <w:rFonts w:cs="Times New Roman"/>
          <w:color w:val="000000"/>
          <w:szCs w:val="28"/>
          <w:lang w:val="ru-RU"/>
        </w:rPr>
        <w:t xml:space="preserve"> – </w:t>
      </w:r>
      <w:r>
        <w:rPr>
          <w:rFonts w:cs="Times New Roman"/>
          <w:color w:val="000000"/>
          <w:szCs w:val="28"/>
          <w:lang w:val="ru-RU"/>
        </w:rPr>
        <w:t>стандартный бенчмарк для измерения производительности «</w:t>
      </w:r>
      <w:r>
        <w:rPr>
          <w:rFonts w:cs="Times New Roman"/>
          <w:color w:val="000000"/>
          <w:szCs w:val="28"/>
        </w:rPr>
        <w:t>decision</w:t>
      </w:r>
      <w:r w:rsidRPr="003341B3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</w:rPr>
        <w:t>support</w:t>
      </w:r>
      <w:r w:rsidRPr="003341B3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</w:rPr>
        <w:t>solutions</w:t>
      </w:r>
      <w:r>
        <w:rPr>
          <w:rFonts w:cs="Times New Roman"/>
          <w:color w:val="000000"/>
          <w:szCs w:val="28"/>
          <w:lang w:val="ru-RU"/>
        </w:rPr>
        <w:t>»</w:t>
      </w:r>
    </w:p>
    <w:p w14:paraId="28681FB9" w14:textId="77777777" w:rsidR="00562725" w:rsidRDefault="00562725" w:rsidP="00562725">
      <w:pPr>
        <w:rPr>
          <w:rFonts w:cs="Times New Roman"/>
          <w:color w:val="000000"/>
          <w:szCs w:val="28"/>
          <w:lang w:val="ru-RU"/>
        </w:rPr>
      </w:pPr>
      <w:r w:rsidRPr="003341B3">
        <w:rPr>
          <w:rFonts w:cs="Times New Roman"/>
          <w:b/>
          <w:color w:val="000000"/>
          <w:szCs w:val="28"/>
          <w:lang w:val="ru-RU"/>
        </w:rPr>
        <w:t>TPC-E</w:t>
      </w:r>
      <w:r>
        <w:rPr>
          <w:rFonts w:cs="Times New Roman"/>
          <w:b/>
          <w:color w:val="000000"/>
          <w:szCs w:val="28"/>
          <w:lang w:val="ru-RU"/>
        </w:rPr>
        <w:t xml:space="preserve"> –</w:t>
      </w:r>
      <w:r w:rsidRPr="003341B3">
        <w:rPr>
          <w:rFonts w:cs="Times New Roman"/>
          <w:color w:val="000000"/>
          <w:szCs w:val="28"/>
          <w:lang w:val="ru-RU"/>
        </w:rPr>
        <w:t xml:space="preserve"> моделирует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брокерскую фирму и измеряет аналогичные показатели</w:t>
      </w:r>
    </w:p>
    <w:p w14:paraId="3D95CDCE" w14:textId="77777777" w:rsidR="00562725" w:rsidRDefault="00562725" w:rsidP="00562725">
      <w:pPr>
        <w:rPr>
          <w:rFonts w:cs="Times New Roman"/>
          <w:color w:val="000000"/>
          <w:szCs w:val="28"/>
          <w:lang w:val="ru-RU"/>
        </w:rPr>
      </w:pPr>
      <w:r w:rsidRPr="00744B83">
        <w:rPr>
          <w:rFonts w:cs="Times New Roman"/>
          <w:b/>
          <w:color w:val="000000"/>
          <w:szCs w:val="28"/>
        </w:rPr>
        <w:t>TPC</w:t>
      </w:r>
      <w:r w:rsidRPr="00744B83">
        <w:rPr>
          <w:rFonts w:cs="Times New Roman"/>
          <w:b/>
          <w:color w:val="000000"/>
          <w:szCs w:val="28"/>
          <w:lang w:val="ru-RU"/>
        </w:rPr>
        <w:t>_</w:t>
      </w:r>
      <w:r w:rsidRPr="00744B83">
        <w:rPr>
          <w:rFonts w:cs="Times New Roman"/>
          <w:b/>
          <w:color w:val="000000"/>
          <w:szCs w:val="28"/>
        </w:rPr>
        <w:t>VMS</w:t>
      </w:r>
      <w:r>
        <w:rPr>
          <w:rFonts w:cs="Times New Roman"/>
          <w:b/>
          <w:color w:val="000000"/>
          <w:szCs w:val="28"/>
          <w:lang w:val="ru-RU"/>
        </w:rPr>
        <w:t xml:space="preserve"> – </w:t>
      </w:r>
      <w:r w:rsidRPr="00744B83">
        <w:rPr>
          <w:rFonts w:cs="Times New Roman"/>
          <w:color w:val="000000"/>
          <w:szCs w:val="28"/>
          <w:lang w:val="ru-RU"/>
        </w:rPr>
        <w:t>включает 3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метода тестирования и используется для тестирования в </w:t>
      </w:r>
      <w:proofErr w:type="spellStart"/>
      <w:r>
        <w:rPr>
          <w:rFonts w:cs="Times New Roman"/>
          <w:color w:val="000000"/>
          <w:szCs w:val="28"/>
          <w:lang w:val="ru-RU"/>
        </w:rPr>
        <w:t>виртуализированной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среде.</w:t>
      </w:r>
    </w:p>
    <w:p w14:paraId="37052A42" w14:textId="77777777" w:rsidR="00562725" w:rsidRDefault="00562725" w:rsidP="00562725">
      <w:pPr>
        <w:rPr>
          <w:rFonts w:cs="Times New Roman"/>
          <w:color w:val="000000"/>
          <w:szCs w:val="28"/>
          <w:lang w:val="ru-RU"/>
        </w:rPr>
      </w:pPr>
    </w:p>
    <w:p w14:paraId="5C32F852" w14:textId="77777777" w:rsidR="00562725" w:rsidRPr="00562725" w:rsidRDefault="00562725" w:rsidP="00562725">
      <w:pPr>
        <w:rPr>
          <w:rFonts w:cs="Times New Roman"/>
          <w:b/>
          <w:color w:val="000000"/>
          <w:szCs w:val="28"/>
          <w:lang w:val="ru-RU"/>
        </w:rPr>
      </w:pPr>
      <w:r w:rsidRPr="00710E15">
        <w:rPr>
          <w:rFonts w:cs="Times New Roman"/>
          <w:b/>
          <w:color w:val="000000"/>
          <w:szCs w:val="28"/>
        </w:rPr>
        <w:t>OSDB</w:t>
      </w:r>
      <w:r w:rsidRPr="00562725">
        <w:rPr>
          <w:rFonts w:cs="Times New Roman"/>
          <w:b/>
          <w:color w:val="000000"/>
          <w:szCs w:val="28"/>
          <w:lang w:val="ru-RU"/>
        </w:rPr>
        <w:t xml:space="preserve"> – </w:t>
      </w:r>
      <w:proofErr w:type="gramStart"/>
      <w:r w:rsidRPr="00710E15">
        <w:rPr>
          <w:rFonts w:cs="Times New Roman"/>
          <w:b/>
          <w:color w:val="000000"/>
          <w:szCs w:val="28"/>
        </w:rPr>
        <w:t>Open</w:t>
      </w:r>
      <w:r w:rsidRPr="00562725">
        <w:rPr>
          <w:rFonts w:cs="Times New Roman"/>
          <w:b/>
          <w:color w:val="000000"/>
          <w:szCs w:val="28"/>
          <w:lang w:val="ru-RU"/>
        </w:rPr>
        <w:t xml:space="preserve"> </w:t>
      </w:r>
      <w:r>
        <w:rPr>
          <w:rFonts w:cs="Times New Roman"/>
          <w:b/>
          <w:color w:val="000000"/>
          <w:szCs w:val="28"/>
        </w:rPr>
        <w:t>source</w:t>
      </w:r>
      <w:proofErr w:type="gramEnd"/>
      <w:r w:rsidRPr="00562725">
        <w:rPr>
          <w:rFonts w:cs="Times New Roman"/>
          <w:b/>
          <w:color w:val="000000"/>
          <w:szCs w:val="28"/>
          <w:lang w:val="ru-RU"/>
        </w:rPr>
        <w:t xml:space="preserve"> </w:t>
      </w:r>
      <w:r>
        <w:rPr>
          <w:rFonts w:cs="Times New Roman"/>
          <w:b/>
          <w:color w:val="000000"/>
          <w:szCs w:val="28"/>
        </w:rPr>
        <w:t>database</w:t>
      </w:r>
      <w:r w:rsidRPr="00562725">
        <w:rPr>
          <w:rFonts w:cs="Times New Roman"/>
          <w:b/>
          <w:color w:val="000000"/>
          <w:szCs w:val="28"/>
          <w:lang w:val="ru-RU"/>
        </w:rPr>
        <w:t xml:space="preserve"> </w:t>
      </w:r>
      <w:r>
        <w:rPr>
          <w:rFonts w:cs="Times New Roman"/>
          <w:b/>
          <w:color w:val="000000"/>
          <w:szCs w:val="28"/>
        </w:rPr>
        <w:t>benchmark</w:t>
      </w:r>
    </w:p>
    <w:p w14:paraId="2A6D5388" w14:textId="77777777" w:rsidR="00562725" w:rsidRPr="00562725" w:rsidRDefault="00562725" w:rsidP="00562725">
      <w:pPr>
        <w:rPr>
          <w:rFonts w:cs="Times New Roman"/>
          <w:b/>
          <w:color w:val="000000"/>
          <w:szCs w:val="28"/>
          <w:lang w:val="ru-RU"/>
        </w:rPr>
      </w:pPr>
    </w:p>
    <w:p w14:paraId="3F2A57E8" w14:textId="77777777" w:rsidR="00562725" w:rsidRDefault="00562725" w:rsidP="00562725">
      <w:pPr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</w:rPr>
        <w:t>OO</w:t>
      </w:r>
      <w:proofErr w:type="gramStart"/>
      <w:r w:rsidRPr="0015572B">
        <w:rPr>
          <w:rFonts w:cs="Times New Roman"/>
          <w:b/>
          <w:color w:val="000000"/>
          <w:szCs w:val="28"/>
          <w:lang w:val="ru-RU"/>
        </w:rPr>
        <w:t>1,</w:t>
      </w:r>
      <w:r>
        <w:rPr>
          <w:rFonts w:cs="Times New Roman"/>
          <w:b/>
          <w:color w:val="000000"/>
          <w:szCs w:val="28"/>
        </w:rPr>
        <w:t>OO</w:t>
      </w:r>
      <w:proofErr w:type="gramEnd"/>
      <w:r w:rsidRPr="0015572B">
        <w:rPr>
          <w:rFonts w:cs="Times New Roman"/>
          <w:b/>
          <w:color w:val="000000"/>
          <w:szCs w:val="28"/>
          <w:lang w:val="ru-RU"/>
        </w:rPr>
        <w:t xml:space="preserve">7, </w:t>
      </w:r>
      <w:proofErr w:type="spellStart"/>
      <w:r>
        <w:rPr>
          <w:rFonts w:cs="Times New Roman"/>
          <w:b/>
          <w:color w:val="000000"/>
          <w:szCs w:val="28"/>
        </w:rPr>
        <w:t>HyperModel</w:t>
      </w:r>
      <w:proofErr w:type="spellEnd"/>
      <w:r w:rsidRPr="0015572B">
        <w:rPr>
          <w:rFonts w:cs="Times New Roman"/>
          <w:b/>
          <w:color w:val="000000"/>
          <w:szCs w:val="28"/>
          <w:lang w:val="ru-RU"/>
        </w:rPr>
        <w:t xml:space="preserve"> – </w:t>
      </w:r>
      <w:r>
        <w:rPr>
          <w:rFonts w:cs="Times New Roman"/>
          <w:b/>
          <w:color w:val="000000"/>
          <w:szCs w:val="28"/>
          <w:lang w:val="ru-RU"/>
        </w:rPr>
        <w:t>бенчмарки для объектно-ориентированных СУБД</w:t>
      </w:r>
    </w:p>
    <w:p w14:paraId="567B2E68" w14:textId="77777777" w:rsidR="00562725" w:rsidRDefault="00562725" w:rsidP="00562725">
      <w:pPr>
        <w:rPr>
          <w:rFonts w:cs="Times New Roman"/>
          <w:b/>
          <w:color w:val="000000"/>
          <w:szCs w:val="28"/>
          <w:lang w:val="ru-RU"/>
        </w:rPr>
      </w:pPr>
    </w:p>
    <w:p w14:paraId="4EB01E6D" w14:textId="77777777" w:rsidR="00562725" w:rsidRDefault="00562725" w:rsidP="00562725">
      <w:pPr>
        <w:rPr>
          <w:rFonts w:cs="Times New Roman"/>
          <w:b/>
          <w:color w:val="000000"/>
          <w:szCs w:val="28"/>
          <w:lang w:val="ru-RU"/>
        </w:rPr>
      </w:pPr>
      <w:proofErr w:type="spellStart"/>
      <w:r>
        <w:rPr>
          <w:rFonts w:cs="Times New Roman"/>
          <w:b/>
          <w:color w:val="000000"/>
          <w:szCs w:val="28"/>
          <w:lang w:val="ru-RU"/>
        </w:rPr>
        <w:t>Bucky</w:t>
      </w:r>
      <w:proofErr w:type="spellEnd"/>
      <w:r>
        <w:rPr>
          <w:rFonts w:cs="Times New Roman"/>
          <w:b/>
          <w:color w:val="000000"/>
          <w:szCs w:val="28"/>
          <w:lang w:val="ru-RU"/>
        </w:rPr>
        <w:t>, BORD – объектно-реляционные бенчмарки</w:t>
      </w:r>
    </w:p>
    <w:p w14:paraId="558C22D9" w14:textId="77777777" w:rsidR="00562725" w:rsidRDefault="00562725" w:rsidP="00562725">
      <w:pPr>
        <w:rPr>
          <w:rFonts w:cs="Times New Roman"/>
          <w:b/>
          <w:color w:val="000000"/>
          <w:szCs w:val="28"/>
          <w:lang w:val="ru-RU"/>
        </w:rPr>
      </w:pPr>
    </w:p>
    <w:p w14:paraId="7C21C435" w14:textId="77777777" w:rsidR="00562725" w:rsidRDefault="00562725" w:rsidP="00562725">
      <w:pPr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</w:rPr>
        <w:t>XML</w:t>
      </w:r>
      <w:r w:rsidRPr="00D46DAE">
        <w:rPr>
          <w:rFonts w:cs="Times New Roman"/>
          <w:b/>
          <w:color w:val="000000"/>
          <w:szCs w:val="28"/>
          <w:lang w:val="ru-RU"/>
        </w:rPr>
        <w:t xml:space="preserve"> – </w:t>
      </w:r>
      <w:proofErr w:type="spellStart"/>
      <w:r>
        <w:rPr>
          <w:rFonts w:cs="Times New Roman"/>
          <w:b/>
          <w:color w:val="000000"/>
          <w:szCs w:val="28"/>
          <w:lang w:val="ru-RU"/>
        </w:rPr>
        <w:t>Xbench</w:t>
      </w:r>
      <w:proofErr w:type="spellEnd"/>
      <w:r>
        <w:rPr>
          <w:rFonts w:cs="Times New Roman"/>
          <w:b/>
          <w:color w:val="000000"/>
          <w:szCs w:val="28"/>
          <w:lang w:val="ru-RU"/>
        </w:rPr>
        <w:t xml:space="preserve"> – для </w:t>
      </w:r>
      <w:proofErr w:type="spellStart"/>
      <w:r>
        <w:rPr>
          <w:rFonts w:cs="Times New Roman"/>
          <w:b/>
          <w:color w:val="000000"/>
          <w:szCs w:val="28"/>
          <w:lang w:val="ru-RU"/>
        </w:rPr>
        <w:t>субд</w:t>
      </w:r>
      <w:proofErr w:type="spellEnd"/>
      <w:r>
        <w:rPr>
          <w:rFonts w:cs="Times New Roman"/>
          <w:b/>
          <w:color w:val="000000"/>
          <w:szCs w:val="28"/>
          <w:lang w:val="ru-RU"/>
        </w:rPr>
        <w:t xml:space="preserve"> на основе </w:t>
      </w:r>
      <w:proofErr w:type="spellStart"/>
      <w:r>
        <w:rPr>
          <w:rFonts w:cs="Times New Roman"/>
          <w:b/>
          <w:color w:val="000000"/>
          <w:szCs w:val="28"/>
          <w:lang w:val="ru-RU"/>
        </w:rPr>
        <w:t>xml</w:t>
      </w:r>
      <w:proofErr w:type="spellEnd"/>
      <w:r>
        <w:rPr>
          <w:rFonts w:cs="Times New Roman"/>
          <w:b/>
          <w:color w:val="000000"/>
          <w:szCs w:val="28"/>
          <w:lang w:val="ru-RU"/>
        </w:rPr>
        <w:t xml:space="preserve"> документов</w:t>
      </w:r>
    </w:p>
    <w:p w14:paraId="36711C3E" w14:textId="77777777" w:rsidR="00562725" w:rsidRDefault="00562725" w:rsidP="00562725">
      <w:pPr>
        <w:rPr>
          <w:rFonts w:cs="Times New Roman"/>
          <w:b/>
          <w:color w:val="000000"/>
          <w:szCs w:val="28"/>
          <w:lang w:val="ru-RU"/>
        </w:rPr>
      </w:pPr>
    </w:p>
    <w:p w14:paraId="2C553B16" w14:textId="77777777" w:rsidR="00562725" w:rsidRPr="0032715D" w:rsidRDefault="00562725" w:rsidP="00562725">
      <w:pPr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S</w:t>
      </w:r>
      <w:r>
        <w:rPr>
          <w:rFonts w:cs="Times New Roman"/>
          <w:b/>
          <w:color w:val="000000"/>
          <w:szCs w:val="28"/>
        </w:rPr>
        <w:t>AP</w:t>
      </w:r>
      <w:r w:rsidRPr="0032715D">
        <w:rPr>
          <w:rFonts w:cs="Times New Roman"/>
          <w:b/>
          <w:color w:val="000000"/>
          <w:szCs w:val="28"/>
          <w:lang w:val="ru-RU"/>
        </w:rPr>
        <w:t xml:space="preserve"> </w:t>
      </w:r>
      <w:r>
        <w:rPr>
          <w:rFonts w:cs="Times New Roman"/>
          <w:b/>
          <w:color w:val="000000"/>
          <w:szCs w:val="28"/>
        </w:rPr>
        <w:t>benchmark</w:t>
      </w:r>
    </w:p>
    <w:p w14:paraId="5498EFA0" w14:textId="5CC8762F" w:rsidR="00562725" w:rsidRDefault="00562725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B44E85A" w14:textId="77777777" w:rsidR="002E0B09" w:rsidRDefault="002E0B09" w:rsidP="002E0B09">
      <w:pPr>
        <w:pStyle w:val="1"/>
        <w:rPr>
          <w:lang w:val="ru-RU"/>
        </w:rPr>
      </w:pPr>
      <w:bookmarkStart w:id="4" w:name="_Toc98072786"/>
      <w:r w:rsidRPr="002E0B09">
        <w:rPr>
          <w:lang w:val="ru-RU"/>
        </w:rPr>
        <w:lastRenderedPageBreak/>
        <w:t>Выводы</w:t>
      </w:r>
      <w:bookmarkEnd w:id="4"/>
    </w:p>
    <w:p w14:paraId="3F771A84" w14:textId="77777777" w:rsidR="00C810AC" w:rsidRPr="00AE337A" w:rsidRDefault="00C810AC" w:rsidP="00C810AC">
      <w:pPr>
        <w:ind w:firstLine="720"/>
        <w:rPr>
          <w:rFonts w:cs="Times New Roman"/>
          <w:color w:val="000000"/>
          <w:szCs w:val="28"/>
          <w:lang w:val="ru-RU"/>
        </w:rPr>
      </w:pPr>
      <w:r w:rsidRPr="00AE337A">
        <w:rPr>
          <w:rFonts w:cs="Times New Roman"/>
          <w:color w:val="000000"/>
          <w:szCs w:val="28"/>
          <w:lang w:val="ru-RU"/>
        </w:rPr>
        <w:t xml:space="preserve">Оценка быстродействия различных СУБД в искусственных условиях малоэффективна, ибо в конкретных условиях, на конкретной инфраструктуре, поведения СУБД может сильно различаться. Оптимизации могут сработать в конкретном случае, в случае с </w:t>
      </w:r>
      <w:r w:rsidRPr="00AE337A">
        <w:rPr>
          <w:rFonts w:cs="Times New Roman"/>
          <w:color w:val="000000"/>
          <w:szCs w:val="28"/>
        </w:rPr>
        <w:t>ML</w:t>
      </w:r>
      <w:r w:rsidRPr="00AE337A">
        <w:rPr>
          <w:rFonts w:cs="Times New Roman"/>
          <w:color w:val="000000"/>
          <w:szCs w:val="28"/>
          <w:lang w:val="ru-RU"/>
        </w:rPr>
        <w:t xml:space="preserve"> оптимизаторами, длительное использование БД так же значительно влияет на скорость получения результата. </w:t>
      </w:r>
      <w:r>
        <w:rPr>
          <w:rFonts w:cs="Times New Roman"/>
          <w:color w:val="000000"/>
          <w:szCs w:val="28"/>
          <w:lang w:val="ru-RU"/>
        </w:rPr>
        <w:t>Большое количество «сравнений» баз данных, носят часто чисто рекламный характер и зачастую не несут объективной оценки быстродействия. Также очень важным остается порядок и правильность использование БД и инфраструктуры. Множество оптимизаций как на уровне приложения, платформа и инфраструктуры, могут значительно ускорить работу конкретного решения. При выборе какую базу данных использовать, стоит исходить из требований, к целостности данных, безопасности, быстродействия конкретных механизмов и простоты использования.</w:t>
      </w:r>
      <w:r w:rsidRPr="00AE337A">
        <w:rPr>
          <w:rFonts w:cs="Times New Roman"/>
          <w:color w:val="000000"/>
          <w:szCs w:val="28"/>
          <w:lang w:val="ru-RU"/>
        </w:rPr>
        <w:br w:type="page"/>
      </w:r>
    </w:p>
    <w:p w14:paraId="2016F6B8" w14:textId="16583EF7" w:rsidR="00F11D79" w:rsidRDefault="002E0B09" w:rsidP="00CB31FF">
      <w:pPr>
        <w:pStyle w:val="1"/>
        <w:rPr>
          <w:lang w:val="ru-RU"/>
        </w:rPr>
      </w:pPr>
      <w:bookmarkStart w:id="5" w:name="_Toc98072787"/>
      <w:r w:rsidRPr="002E0B09">
        <w:rPr>
          <w:lang w:val="ru-RU"/>
        </w:rPr>
        <w:lastRenderedPageBreak/>
        <w:t>Источники</w:t>
      </w:r>
      <w:bookmarkEnd w:id="5"/>
    </w:p>
    <w:p w14:paraId="5A61209E" w14:textId="563B5708" w:rsidR="00E2155B" w:rsidRPr="00E2155B" w:rsidRDefault="00E2155B" w:rsidP="00DF703B">
      <w:pPr>
        <w:pStyle w:val="a7"/>
        <w:numPr>
          <w:ilvl w:val="0"/>
          <w:numId w:val="1"/>
        </w:numPr>
        <w:ind w:right="-185"/>
        <w:rPr>
          <w:rFonts w:cs="Times New Roman"/>
          <w:color w:val="000000"/>
          <w:szCs w:val="28"/>
          <w:lang w:val="ru-RU"/>
        </w:rPr>
      </w:pPr>
      <w:hyperlink r:id="rId8" w:history="1">
        <w:r w:rsidRPr="00CF4299">
          <w:rPr>
            <w:rStyle w:val="a5"/>
            <w:rFonts w:cs="Times New Roman"/>
            <w:szCs w:val="28"/>
            <w:lang w:val="ru-RU"/>
          </w:rPr>
          <w:t>https://web.archive.or</w:t>
        </w:r>
        <w:r w:rsidRPr="00CF4299">
          <w:rPr>
            <w:rStyle w:val="a5"/>
            <w:rFonts w:cs="Times New Roman"/>
            <w:szCs w:val="28"/>
            <w:lang w:val="ru-RU"/>
          </w:rPr>
          <w:t>g</w:t>
        </w:r>
        <w:r w:rsidRPr="00CF4299">
          <w:rPr>
            <w:rStyle w:val="a5"/>
            <w:rFonts w:cs="Times New Roman"/>
            <w:szCs w:val="28"/>
            <w:lang w:val="ru-RU"/>
          </w:rPr>
          <w:t>/web/20080905185433/http://members.value.com.au/christie/auug93.htm</w:t>
        </w:r>
      </w:hyperlink>
    </w:p>
    <w:p w14:paraId="6CA8369C" w14:textId="737B4ACC" w:rsidR="00E2155B" w:rsidRPr="00E2155B" w:rsidRDefault="00E2155B" w:rsidP="00DF703B">
      <w:pPr>
        <w:pStyle w:val="a7"/>
        <w:numPr>
          <w:ilvl w:val="0"/>
          <w:numId w:val="1"/>
        </w:numPr>
        <w:ind w:right="-185"/>
        <w:rPr>
          <w:rFonts w:cs="Times New Roman"/>
          <w:color w:val="000000"/>
          <w:szCs w:val="28"/>
          <w:lang w:val="ru-RU"/>
        </w:rPr>
      </w:pPr>
      <w:hyperlink r:id="rId9" w:history="1">
        <w:r w:rsidRPr="00CF4299">
          <w:rPr>
            <w:rStyle w:val="a5"/>
            <w:rFonts w:cs="Times New Roman"/>
            <w:szCs w:val="28"/>
          </w:rPr>
          <w:t>https</w:t>
        </w:r>
        <w:r w:rsidRPr="00CF4299">
          <w:rPr>
            <w:rStyle w:val="a5"/>
            <w:rFonts w:cs="Times New Roman"/>
            <w:szCs w:val="28"/>
            <w:lang w:val="ru-RU"/>
          </w:rPr>
          <w:t>://</w:t>
        </w:r>
        <w:r w:rsidRPr="00CF4299">
          <w:rPr>
            <w:rStyle w:val="a5"/>
            <w:rFonts w:cs="Times New Roman"/>
            <w:szCs w:val="28"/>
          </w:rPr>
          <w:t>w</w:t>
        </w:r>
        <w:r w:rsidRPr="00CF4299">
          <w:rPr>
            <w:rStyle w:val="a5"/>
            <w:rFonts w:cs="Times New Roman"/>
            <w:szCs w:val="28"/>
          </w:rPr>
          <w:t>w</w:t>
        </w:r>
        <w:r w:rsidRPr="00CF4299">
          <w:rPr>
            <w:rStyle w:val="a5"/>
            <w:rFonts w:cs="Times New Roman"/>
            <w:szCs w:val="28"/>
          </w:rPr>
          <w:t>w</w:t>
        </w:r>
        <w:r w:rsidRPr="00CF4299">
          <w:rPr>
            <w:rStyle w:val="a5"/>
            <w:rFonts w:cs="Times New Roman"/>
            <w:szCs w:val="28"/>
            <w:lang w:val="ru-RU"/>
          </w:rPr>
          <w:t>.</w:t>
        </w:r>
        <w:r w:rsidRPr="00CF4299">
          <w:rPr>
            <w:rStyle w:val="a5"/>
            <w:rFonts w:cs="Times New Roman"/>
            <w:szCs w:val="28"/>
          </w:rPr>
          <w:t>cs</w:t>
        </w:r>
        <w:r w:rsidRPr="00CF4299">
          <w:rPr>
            <w:rStyle w:val="a5"/>
            <w:rFonts w:cs="Times New Roman"/>
            <w:szCs w:val="28"/>
            <w:lang w:val="ru-RU"/>
          </w:rPr>
          <w:t>.</w:t>
        </w:r>
        <w:proofErr w:type="spellStart"/>
        <w:r w:rsidRPr="00CF4299">
          <w:rPr>
            <w:rStyle w:val="a5"/>
            <w:rFonts w:cs="Times New Roman"/>
            <w:szCs w:val="28"/>
          </w:rPr>
          <w:t>ubc</w:t>
        </w:r>
        <w:proofErr w:type="spellEnd"/>
        <w:r w:rsidRPr="00CF4299">
          <w:rPr>
            <w:rStyle w:val="a5"/>
            <w:rFonts w:cs="Times New Roman"/>
            <w:szCs w:val="28"/>
            <w:lang w:val="ru-RU"/>
          </w:rPr>
          <w:t>.</w:t>
        </w:r>
        <w:r w:rsidRPr="00CF4299">
          <w:rPr>
            <w:rStyle w:val="a5"/>
            <w:rFonts w:cs="Times New Roman"/>
            <w:szCs w:val="28"/>
          </w:rPr>
          <w:t>ca</w:t>
        </w:r>
        <w:r w:rsidRPr="00CF4299">
          <w:rPr>
            <w:rStyle w:val="a5"/>
            <w:rFonts w:cs="Times New Roman"/>
            <w:szCs w:val="28"/>
            <w:lang w:val="ru-RU"/>
          </w:rPr>
          <w:t>/~</w:t>
        </w:r>
        <w:proofErr w:type="spellStart"/>
        <w:r w:rsidRPr="00CF4299">
          <w:rPr>
            <w:rStyle w:val="a5"/>
            <w:rFonts w:cs="Times New Roman"/>
            <w:szCs w:val="28"/>
          </w:rPr>
          <w:t>bestchai</w:t>
        </w:r>
        <w:proofErr w:type="spellEnd"/>
        <w:r w:rsidRPr="00CF4299">
          <w:rPr>
            <w:rStyle w:val="a5"/>
            <w:rFonts w:cs="Times New Roman"/>
            <w:szCs w:val="28"/>
            <w:lang w:val="ru-RU"/>
          </w:rPr>
          <w:t>/</w:t>
        </w:r>
        <w:r w:rsidRPr="00CF4299">
          <w:rPr>
            <w:rStyle w:val="a5"/>
            <w:rFonts w:cs="Times New Roman"/>
            <w:szCs w:val="28"/>
          </w:rPr>
          <w:t>papers</w:t>
        </w:r>
        <w:r w:rsidRPr="00CF4299">
          <w:rPr>
            <w:rStyle w:val="a5"/>
            <w:rFonts w:cs="Times New Roman"/>
            <w:szCs w:val="28"/>
            <w:lang w:val="ru-RU"/>
          </w:rPr>
          <w:t>/</w:t>
        </w:r>
        <w:proofErr w:type="spellStart"/>
        <w:r w:rsidRPr="00CF4299">
          <w:rPr>
            <w:rStyle w:val="a5"/>
            <w:rFonts w:cs="Times New Roman"/>
            <w:szCs w:val="28"/>
          </w:rPr>
          <w:t>dbms</w:t>
        </w:r>
        <w:proofErr w:type="spellEnd"/>
        <w:r w:rsidRPr="00CF4299">
          <w:rPr>
            <w:rStyle w:val="a5"/>
            <w:rFonts w:cs="Times New Roman"/>
            <w:szCs w:val="28"/>
            <w:lang w:val="ru-RU"/>
          </w:rPr>
          <w:t>_</w:t>
        </w:r>
        <w:r w:rsidRPr="00CF4299">
          <w:rPr>
            <w:rStyle w:val="a5"/>
            <w:rFonts w:cs="Times New Roman"/>
            <w:szCs w:val="28"/>
          </w:rPr>
          <w:t>tuning</w:t>
        </w:r>
        <w:r w:rsidRPr="00CF4299">
          <w:rPr>
            <w:rStyle w:val="a5"/>
            <w:rFonts w:cs="Times New Roman"/>
            <w:szCs w:val="28"/>
            <w:lang w:val="ru-RU"/>
          </w:rPr>
          <w:t>.</w:t>
        </w:r>
        <w:r w:rsidRPr="00CF4299">
          <w:rPr>
            <w:rStyle w:val="a5"/>
            <w:rFonts w:cs="Times New Roman"/>
            <w:szCs w:val="28"/>
          </w:rPr>
          <w:t>pdf</w:t>
        </w:r>
      </w:hyperlink>
    </w:p>
    <w:p w14:paraId="0EA008BE" w14:textId="42C40120" w:rsidR="00E2155B" w:rsidRPr="00E2155B" w:rsidRDefault="00E2155B" w:rsidP="00DF703B">
      <w:pPr>
        <w:pStyle w:val="a7"/>
        <w:numPr>
          <w:ilvl w:val="0"/>
          <w:numId w:val="1"/>
        </w:numPr>
        <w:ind w:right="-185"/>
        <w:rPr>
          <w:rFonts w:cs="Times New Roman"/>
          <w:color w:val="000000"/>
          <w:szCs w:val="28"/>
          <w:lang w:val="ru-RU"/>
        </w:rPr>
      </w:pPr>
      <w:hyperlink r:id="rId10" w:history="1">
        <w:r w:rsidRPr="00CF4299">
          <w:rPr>
            <w:rStyle w:val="a5"/>
            <w:rFonts w:cs="Times New Roman"/>
            <w:szCs w:val="28"/>
            <w:lang w:val="ru-RU"/>
          </w:rPr>
          <w:t>https</w:t>
        </w:r>
        <w:r w:rsidRPr="00CF4299">
          <w:rPr>
            <w:rStyle w:val="a5"/>
            <w:rFonts w:cs="Times New Roman"/>
            <w:szCs w:val="28"/>
            <w:lang w:val="ru-RU"/>
          </w:rPr>
          <w:t>:</w:t>
        </w:r>
        <w:r w:rsidRPr="00CF4299">
          <w:rPr>
            <w:rStyle w:val="a5"/>
            <w:rFonts w:cs="Times New Roman"/>
            <w:szCs w:val="28"/>
            <w:lang w:val="ru-RU"/>
          </w:rPr>
          <w:t>//en.wikipedia.org/wiki/Database_tuning</w:t>
        </w:r>
      </w:hyperlink>
    </w:p>
    <w:p w14:paraId="4DF2C04D" w14:textId="3BF9C5AB" w:rsidR="00E2155B" w:rsidRPr="00E2155B" w:rsidRDefault="00E2155B" w:rsidP="00E2155B">
      <w:pPr>
        <w:pStyle w:val="a7"/>
        <w:numPr>
          <w:ilvl w:val="0"/>
          <w:numId w:val="1"/>
        </w:numPr>
        <w:ind w:right="-185"/>
        <w:rPr>
          <w:rFonts w:cs="Times New Roman"/>
          <w:color w:val="000000"/>
          <w:szCs w:val="28"/>
          <w:lang w:val="ru-RU"/>
        </w:rPr>
      </w:pPr>
      <w:hyperlink r:id="rId11" w:history="1">
        <w:r w:rsidRPr="00CF4299">
          <w:rPr>
            <w:rStyle w:val="a5"/>
            <w:rFonts w:cs="Times New Roman"/>
            <w:szCs w:val="28"/>
            <w:lang w:val="ru-RU"/>
          </w:rPr>
          <w:t>http://web.</w:t>
        </w:r>
        <w:r w:rsidRPr="00CF4299">
          <w:rPr>
            <w:rStyle w:val="a5"/>
            <w:rFonts w:cs="Times New Roman"/>
            <w:szCs w:val="28"/>
            <w:lang w:val="ru-RU"/>
          </w:rPr>
          <w:t>a</w:t>
        </w:r>
        <w:r w:rsidRPr="00CF4299">
          <w:rPr>
            <w:rStyle w:val="a5"/>
            <w:rFonts w:cs="Times New Roman"/>
            <w:szCs w:val="28"/>
            <w:lang w:val="ru-RU"/>
          </w:rPr>
          <w:t>rchive.org/web/20210507050503/https://blog.michaelckennedy.net/2010/04/29/mongodb-vs-sql-server-2008-performance-showdown/</w:t>
        </w:r>
      </w:hyperlink>
    </w:p>
    <w:p w14:paraId="6AFC93E5" w14:textId="50A9AB27" w:rsidR="00E2155B" w:rsidRPr="00E2155B" w:rsidRDefault="00E2155B" w:rsidP="00DF703B">
      <w:pPr>
        <w:pStyle w:val="a7"/>
        <w:numPr>
          <w:ilvl w:val="0"/>
          <w:numId w:val="1"/>
        </w:numPr>
        <w:ind w:right="-185"/>
        <w:rPr>
          <w:rFonts w:cs="Times New Roman"/>
          <w:color w:val="000000"/>
          <w:szCs w:val="28"/>
          <w:lang w:val="ru-RU"/>
        </w:rPr>
      </w:pPr>
      <w:hyperlink r:id="rId12" w:history="1">
        <w:r w:rsidRPr="00CF4299">
          <w:rPr>
            <w:rStyle w:val="a5"/>
            <w:rFonts w:cs="Times New Roman"/>
            <w:szCs w:val="28"/>
            <w:lang w:val="ru-RU"/>
          </w:rPr>
          <w:t>https://ww</w:t>
        </w:r>
        <w:r w:rsidRPr="00CF4299">
          <w:rPr>
            <w:rStyle w:val="a5"/>
            <w:rFonts w:cs="Times New Roman"/>
            <w:szCs w:val="28"/>
            <w:lang w:val="ru-RU"/>
          </w:rPr>
          <w:t>w</w:t>
        </w:r>
        <w:r w:rsidRPr="00CF4299">
          <w:rPr>
            <w:rStyle w:val="a5"/>
            <w:rFonts w:cs="Times New Roman"/>
            <w:szCs w:val="28"/>
            <w:lang w:val="ru-RU"/>
          </w:rPr>
          <w:t>.arangodb.com/2015/10/benchmark-postgresql-mongodb-arangodb/</w:t>
        </w:r>
      </w:hyperlink>
    </w:p>
    <w:p w14:paraId="14CFE066" w14:textId="35C70DE5" w:rsidR="00E2155B" w:rsidRPr="00E2155B" w:rsidRDefault="00E2155B" w:rsidP="00DF703B">
      <w:pPr>
        <w:pStyle w:val="a7"/>
        <w:numPr>
          <w:ilvl w:val="0"/>
          <w:numId w:val="1"/>
        </w:numPr>
        <w:ind w:right="-185"/>
        <w:rPr>
          <w:rFonts w:cs="Times New Roman"/>
          <w:color w:val="000000"/>
          <w:szCs w:val="28"/>
          <w:lang w:val="ru-RU"/>
        </w:rPr>
      </w:pPr>
      <w:hyperlink r:id="rId13" w:history="1">
        <w:r w:rsidRPr="00CF4299">
          <w:rPr>
            <w:rStyle w:val="a5"/>
            <w:rFonts w:cs="Times New Roman"/>
            <w:szCs w:val="28"/>
            <w:lang w:val="ru-RU"/>
          </w:rPr>
          <w:t>https://arxi</w:t>
        </w:r>
        <w:r w:rsidRPr="00CF4299">
          <w:rPr>
            <w:rStyle w:val="a5"/>
            <w:rFonts w:cs="Times New Roman"/>
            <w:szCs w:val="28"/>
            <w:lang w:val="ru-RU"/>
          </w:rPr>
          <w:t>v</w:t>
        </w:r>
        <w:r w:rsidRPr="00CF4299">
          <w:rPr>
            <w:rStyle w:val="a5"/>
            <w:rFonts w:cs="Times New Roman"/>
            <w:szCs w:val="28"/>
            <w:lang w:val="ru-RU"/>
          </w:rPr>
          <w:t>.org/pdf/1701.08052.pdf</w:t>
        </w:r>
      </w:hyperlink>
    </w:p>
    <w:p w14:paraId="589D101C" w14:textId="76385FC5" w:rsidR="00DF703B" w:rsidRPr="00E2155B" w:rsidRDefault="00E2155B" w:rsidP="00E2155B">
      <w:pPr>
        <w:pStyle w:val="a7"/>
        <w:numPr>
          <w:ilvl w:val="0"/>
          <w:numId w:val="1"/>
        </w:numPr>
        <w:ind w:right="-185"/>
        <w:rPr>
          <w:rFonts w:cs="Times New Roman"/>
          <w:color w:val="000000"/>
          <w:szCs w:val="28"/>
          <w:lang w:val="ru-RU"/>
        </w:rPr>
      </w:pPr>
      <w:hyperlink r:id="rId14" w:history="1">
        <w:r w:rsidRPr="00CF4299">
          <w:rPr>
            <w:rStyle w:val="a5"/>
            <w:rFonts w:cs="Times New Roman"/>
            <w:szCs w:val="28"/>
            <w:lang w:val="ru-RU"/>
          </w:rPr>
          <w:t>http://www</w:t>
        </w:r>
        <w:r w:rsidRPr="00CF4299">
          <w:rPr>
            <w:rStyle w:val="a5"/>
            <w:rFonts w:cs="Times New Roman"/>
            <w:szCs w:val="28"/>
            <w:lang w:val="ru-RU"/>
          </w:rPr>
          <w:t>.</w:t>
        </w:r>
        <w:r w:rsidRPr="00CF4299">
          <w:rPr>
            <w:rStyle w:val="a5"/>
            <w:rFonts w:cs="Times New Roman"/>
            <w:szCs w:val="28"/>
            <w:lang w:val="ru-RU"/>
          </w:rPr>
          <w:t>oracle.com/technetwork/database/performance/news-1537765.html</w:t>
        </w:r>
      </w:hyperlink>
    </w:p>
    <w:p w14:paraId="1D3AB5EF" w14:textId="77777777" w:rsidR="00E2155B" w:rsidRPr="0032715D" w:rsidRDefault="00E2155B" w:rsidP="00DF703B">
      <w:pPr>
        <w:ind w:right="-185"/>
        <w:rPr>
          <w:rFonts w:cs="Times New Roman"/>
          <w:color w:val="000000"/>
          <w:szCs w:val="28"/>
          <w:lang w:val="ru-RU"/>
        </w:rPr>
      </w:pPr>
    </w:p>
    <w:p w14:paraId="7500572B" w14:textId="77777777" w:rsidR="00C810AC" w:rsidRPr="00C810AC" w:rsidRDefault="00C810AC" w:rsidP="00C810AC">
      <w:pPr>
        <w:rPr>
          <w:lang w:val="ru-RU"/>
        </w:rPr>
      </w:pPr>
    </w:p>
    <w:sectPr w:rsidR="00C810AC" w:rsidRPr="00C810AC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44C"/>
    <w:multiLevelType w:val="hybridMultilevel"/>
    <w:tmpl w:val="9260F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A0E93"/>
    <w:rsid w:val="0026038E"/>
    <w:rsid w:val="002C69ED"/>
    <w:rsid w:val="002E0B09"/>
    <w:rsid w:val="0031646D"/>
    <w:rsid w:val="003C6C80"/>
    <w:rsid w:val="003D0CB3"/>
    <w:rsid w:val="00451100"/>
    <w:rsid w:val="00534E0D"/>
    <w:rsid w:val="00562725"/>
    <w:rsid w:val="00593F1B"/>
    <w:rsid w:val="00671C48"/>
    <w:rsid w:val="008A4091"/>
    <w:rsid w:val="009F482D"/>
    <w:rsid w:val="00A40BF6"/>
    <w:rsid w:val="00A548B4"/>
    <w:rsid w:val="00B33887"/>
    <w:rsid w:val="00BA2591"/>
    <w:rsid w:val="00BD0FCF"/>
    <w:rsid w:val="00BF1D22"/>
    <w:rsid w:val="00C25B26"/>
    <w:rsid w:val="00C810AC"/>
    <w:rsid w:val="00CB31FF"/>
    <w:rsid w:val="00D27AC5"/>
    <w:rsid w:val="00D44B3A"/>
    <w:rsid w:val="00D70BC2"/>
    <w:rsid w:val="00D845E7"/>
    <w:rsid w:val="00DF703B"/>
    <w:rsid w:val="00E2155B"/>
    <w:rsid w:val="00F11D79"/>
    <w:rsid w:val="00FB4920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E2155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2155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2155B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E2155B"/>
    <w:rPr>
      <w:color w:val="954F72" w:themeColor="followed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3C6C8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C6C8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080905185433/http://members.value.com.au/christie/auug93.htm" TargetMode="External"/><Relationship Id="rId13" Type="http://schemas.openxmlformats.org/officeDocument/2006/relationships/hyperlink" Target="https://arxiv.org/pdf/1701.0805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rangodb.com/2015/10/benchmark-postgresql-mongodb-arangodb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eb.archive.org/web/20210507050503/https://blog.michaelckennedy.net/2010/04/29/mongodb-vs-sql-server-2008-performance-showdown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Database_tu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ubc.ca/~bestchai/papers/dbms_tuning.pdf" TargetMode="External"/><Relationship Id="rId14" Type="http://schemas.openxmlformats.org/officeDocument/2006/relationships/hyperlink" Target="http://www.oracle.com/technetwork/database/performance/news-153776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2024</Words>
  <Characters>11543</Characters>
  <Application>Microsoft Office Word</Application>
  <DocSecurity>0</DocSecurity>
  <Lines>96</Lines>
  <Paragraphs>27</Paragraphs>
  <ScaleCrop>false</ScaleCrop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31</cp:revision>
  <dcterms:created xsi:type="dcterms:W3CDTF">2021-09-18T06:50:00Z</dcterms:created>
  <dcterms:modified xsi:type="dcterms:W3CDTF">2022-03-13T11:06:00Z</dcterms:modified>
</cp:coreProperties>
</file>