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683B" w14:textId="2F410707" w:rsidR="00B36DA5" w:rsidRDefault="00442ABB" w:rsidP="00442ABB">
      <w:pPr>
        <w:pStyle w:val="1"/>
        <w:rPr>
          <w:lang w:val="ru-RU"/>
        </w:rPr>
      </w:pPr>
      <w:r>
        <w:rPr>
          <w:lang w:val="ru-RU"/>
        </w:rPr>
        <w:t>6) Принцип</w:t>
      </w:r>
      <w:r w:rsidR="00EC52F3">
        <w:rPr>
          <w:lang w:val="ru-RU"/>
        </w:rPr>
        <w:t>ы</w:t>
      </w:r>
      <w:r>
        <w:rPr>
          <w:lang w:val="ru-RU"/>
        </w:rPr>
        <w:t xml:space="preserve"> имитационного моделирования</w:t>
      </w:r>
    </w:p>
    <w:p w14:paraId="0DEE10EC" w14:textId="77777777" w:rsidR="00072A49" w:rsidRPr="00072A49" w:rsidRDefault="00072A49" w:rsidP="00072A49">
      <w:pPr>
        <w:spacing w:after="294" w:line="265" w:lineRule="auto"/>
        <w:ind w:left="146" w:hanging="10"/>
        <w:rPr>
          <w:rFonts w:ascii="Tahoma" w:eastAsia="Tahoma" w:hAnsi="Tahoma" w:cs="Tahoma"/>
          <w:color w:val="000000"/>
          <w:sz w:val="19"/>
          <w:lang w:val="ru-RU"/>
        </w:rPr>
      </w:pPr>
      <w:r w:rsidRPr="00072A49">
        <w:rPr>
          <w:rFonts w:ascii="Tahoma" w:eastAsia="Tahoma" w:hAnsi="Tahoma" w:cs="Tahoma"/>
          <w:b/>
          <w:color w:val="000000"/>
          <w:sz w:val="19"/>
          <w:lang w:val="ru-RU"/>
        </w:rPr>
        <w:t>Тема 3. ПРИНЦИПЫ ИМИТАЦИОННОГО МОДЕЛИРОВАНИЯ</w:t>
      </w:r>
      <w:r w:rsidRPr="00072A49">
        <w:rPr>
          <w:rFonts w:ascii="Tahoma" w:eastAsia="Tahoma" w:hAnsi="Tahoma" w:cs="Tahoma"/>
          <w:color w:val="000000"/>
          <w:sz w:val="19"/>
          <w:lang w:val="ru-RU"/>
        </w:rPr>
        <w:t xml:space="preserve"> </w:t>
      </w:r>
    </w:p>
    <w:p w14:paraId="010BEEB4" w14:textId="77777777" w:rsidR="00072A49" w:rsidRPr="00072A49" w:rsidRDefault="00072A49" w:rsidP="00072A49">
      <w:pPr>
        <w:keepNext/>
        <w:keepLines/>
        <w:spacing w:after="258" w:line="265" w:lineRule="auto"/>
        <w:ind w:left="718" w:hanging="10"/>
        <w:outlineLvl w:val="0"/>
        <w:rPr>
          <w:rFonts w:ascii="Tahoma" w:eastAsia="Tahoma" w:hAnsi="Tahoma" w:cs="Tahoma"/>
          <w:b/>
          <w:color w:val="000000"/>
          <w:sz w:val="19"/>
          <w:lang w:val="ru-RU"/>
        </w:rPr>
      </w:pPr>
      <w:r w:rsidRPr="00072A49">
        <w:rPr>
          <w:rFonts w:ascii="Tahoma" w:eastAsia="Tahoma" w:hAnsi="Tahoma" w:cs="Tahoma"/>
          <w:b/>
          <w:color w:val="000000"/>
          <w:sz w:val="19"/>
          <w:lang w:val="ru-RU"/>
        </w:rPr>
        <w:t xml:space="preserve"> 3.1. Понятие статистического эксперимента </w:t>
      </w:r>
      <w:r w:rsidRPr="00072A49">
        <w:rPr>
          <w:rFonts w:ascii="Tahoma" w:eastAsia="Tahoma" w:hAnsi="Tahoma" w:cs="Tahoma"/>
          <w:color w:val="000000"/>
          <w:sz w:val="19"/>
          <w:lang w:val="ru-RU"/>
        </w:rPr>
        <w:t xml:space="preserve"> </w:t>
      </w:r>
    </w:p>
    <w:p w14:paraId="41D10F03" w14:textId="77777777" w:rsidR="00072A49" w:rsidRPr="00072A49" w:rsidRDefault="00072A49" w:rsidP="00072A49">
      <w:pPr>
        <w:spacing w:after="272" w:line="248" w:lineRule="auto"/>
        <w:ind w:left="136" w:right="11"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Имитационное моделирование представляет собой наблюдение </w:t>
      </w:r>
      <w:r w:rsidRPr="00072A49">
        <w:rPr>
          <w:rFonts w:ascii="Tahoma" w:eastAsia="Tahoma" w:hAnsi="Tahoma" w:cs="Tahoma"/>
          <w:color w:val="000000"/>
          <w:sz w:val="19"/>
          <w:highlight w:val="yellow"/>
          <w:lang w:val="ru-RU"/>
        </w:rPr>
        <w:t>поведения модели системы</w:t>
      </w:r>
      <w:r w:rsidRPr="00072A49">
        <w:rPr>
          <w:rFonts w:ascii="Tahoma" w:eastAsia="Tahoma" w:hAnsi="Tahoma" w:cs="Tahoma"/>
          <w:color w:val="000000"/>
          <w:sz w:val="19"/>
          <w:lang w:val="ru-RU"/>
        </w:rPr>
        <w:t xml:space="preserve"> под влиянием </w:t>
      </w:r>
      <w:r w:rsidRPr="00072A49">
        <w:rPr>
          <w:rFonts w:ascii="Tahoma" w:eastAsia="Tahoma" w:hAnsi="Tahoma" w:cs="Tahoma"/>
          <w:color w:val="000000"/>
          <w:sz w:val="19"/>
          <w:highlight w:val="green"/>
          <w:lang w:val="ru-RU"/>
        </w:rPr>
        <w:t>вход</w:t>
      </w:r>
      <w:r w:rsidRPr="00072A49">
        <w:rPr>
          <w:rFonts w:ascii="Tahoma" w:eastAsia="Tahoma" w:hAnsi="Tahoma" w:cs="Tahoma"/>
          <w:color w:val="000000"/>
          <w:sz w:val="19"/>
          <w:lang w:val="ru-RU"/>
        </w:rPr>
        <w:t xml:space="preserve">ных воздействий. При этом </w:t>
      </w:r>
      <w:r w:rsidRPr="00072A49">
        <w:rPr>
          <w:rFonts w:ascii="Tahoma" w:eastAsia="Tahoma" w:hAnsi="Tahoma" w:cs="Tahoma"/>
          <w:color w:val="000000"/>
          <w:sz w:val="19"/>
          <w:highlight w:val="green"/>
          <w:lang w:val="ru-RU"/>
        </w:rPr>
        <w:t>часть из них</w:t>
      </w:r>
      <w:r w:rsidRPr="00072A49">
        <w:rPr>
          <w:rFonts w:ascii="Tahoma" w:eastAsia="Tahoma" w:hAnsi="Tahoma" w:cs="Tahoma"/>
          <w:color w:val="000000"/>
          <w:sz w:val="19"/>
          <w:lang w:val="ru-RU"/>
        </w:rPr>
        <w:t xml:space="preserve"> (а может быть и все) носят </w:t>
      </w:r>
      <w:r w:rsidRPr="00072A49">
        <w:rPr>
          <w:rFonts w:ascii="Tahoma" w:eastAsia="Tahoma" w:hAnsi="Tahoma" w:cs="Tahoma"/>
          <w:color w:val="000000"/>
          <w:sz w:val="19"/>
          <w:highlight w:val="green"/>
          <w:lang w:val="ru-RU"/>
        </w:rPr>
        <w:t>случайный характер</w:t>
      </w:r>
      <w:r w:rsidRPr="00072A49">
        <w:rPr>
          <w:rFonts w:ascii="Tahoma" w:eastAsia="Tahoma" w:hAnsi="Tahoma" w:cs="Tahoma"/>
          <w:color w:val="000000"/>
          <w:sz w:val="19"/>
          <w:lang w:val="ru-RU"/>
        </w:rPr>
        <w:t xml:space="preserve">. В результате такого наблюдения исследователь получает </w:t>
      </w:r>
      <w:r w:rsidRPr="00072A49">
        <w:rPr>
          <w:rFonts w:ascii="Tahoma" w:eastAsia="Tahoma" w:hAnsi="Tahoma" w:cs="Tahoma"/>
          <w:color w:val="000000"/>
          <w:sz w:val="19"/>
          <w:highlight w:val="green"/>
          <w:lang w:val="ru-RU"/>
        </w:rPr>
        <w:t>набор экспериментальных данных</w:t>
      </w:r>
      <w:r w:rsidRPr="00072A49">
        <w:rPr>
          <w:rFonts w:ascii="Tahoma" w:eastAsia="Tahoma" w:hAnsi="Tahoma" w:cs="Tahoma"/>
          <w:color w:val="000000"/>
          <w:sz w:val="19"/>
          <w:lang w:val="ru-RU"/>
        </w:rPr>
        <w:t xml:space="preserve">, на основе которых могут быть оценены характеристики системы. </w:t>
      </w:r>
    </w:p>
    <w:p w14:paraId="0C39B299" w14:textId="77777777" w:rsidR="00072A49" w:rsidRPr="00072A49" w:rsidRDefault="00072A49" w:rsidP="00072A49">
      <w:pPr>
        <w:spacing w:after="272" w:line="248" w:lineRule="auto"/>
        <w:ind w:left="136" w:right="13"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Очевидно, что аналитические модели для проведения имитационного эксперимента не годятся, и здесь нужна специальная </w:t>
      </w:r>
      <w:r w:rsidRPr="00072A49">
        <w:rPr>
          <w:rFonts w:ascii="Tahoma" w:eastAsia="Tahoma" w:hAnsi="Tahoma" w:cs="Tahoma"/>
          <w:color w:val="000000"/>
          <w:sz w:val="19"/>
          <w:highlight w:val="red"/>
          <w:lang w:val="ru-RU"/>
        </w:rPr>
        <w:t>«имитационная» модель</w:t>
      </w:r>
      <w:r w:rsidRPr="00072A49">
        <w:rPr>
          <w:rFonts w:ascii="Tahoma" w:eastAsia="Tahoma" w:hAnsi="Tahoma" w:cs="Tahoma"/>
          <w:color w:val="000000"/>
          <w:sz w:val="19"/>
          <w:lang w:val="ru-RU"/>
        </w:rPr>
        <w:t xml:space="preserve">, которая должна отвечать следующим основным </w:t>
      </w:r>
      <w:r w:rsidRPr="00072A49">
        <w:rPr>
          <w:rFonts w:ascii="Tahoma" w:eastAsia="Tahoma" w:hAnsi="Tahoma" w:cs="Tahoma"/>
          <w:color w:val="000000"/>
          <w:sz w:val="19"/>
          <w:highlight w:val="yellow"/>
          <w:lang w:val="ru-RU"/>
        </w:rPr>
        <w:t>требованиям</w:t>
      </w:r>
      <w:r w:rsidRPr="00072A49">
        <w:rPr>
          <w:rFonts w:ascii="Tahoma" w:eastAsia="Tahoma" w:hAnsi="Tahoma" w:cs="Tahoma"/>
          <w:color w:val="000000"/>
          <w:sz w:val="19"/>
          <w:lang w:val="ru-RU"/>
        </w:rPr>
        <w:t xml:space="preserve">: </w:t>
      </w:r>
    </w:p>
    <w:p w14:paraId="1C85419F" w14:textId="77777777" w:rsidR="00072A49" w:rsidRPr="00072A49" w:rsidRDefault="00072A49" w:rsidP="00072A49">
      <w:pPr>
        <w:spacing w:after="272" w:line="248" w:lineRule="auto"/>
        <w:ind w:left="708" w:right="212"/>
        <w:jc w:val="both"/>
        <w:rPr>
          <w:rFonts w:ascii="Tahoma" w:eastAsia="Tahoma" w:hAnsi="Tahoma" w:cs="Tahoma"/>
          <w:color w:val="000000"/>
          <w:sz w:val="19"/>
          <w:lang w:val="ru-RU"/>
        </w:rPr>
      </w:pPr>
      <w:r w:rsidRPr="00072A49">
        <w:rPr>
          <w:rFonts w:ascii="Tahoma" w:eastAsia="Tahoma" w:hAnsi="Tahoma" w:cs="Tahoma"/>
          <w:color w:val="000000"/>
          <w:sz w:val="19"/>
          <w:lang w:val="ru-RU"/>
        </w:rPr>
        <w:t>·</w:t>
      </w:r>
      <w:r w:rsidRPr="00072A49">
        <w:rPr>
          <w:rFonts w:ascii="Times New Roman" w:eastAsia="Times New Roman" w:hAnsi="Times New Roman" w:cs="Times New Roman"/>
          <w:color w:val="000000"/>
          <w:sz w:val="14"/>
          <w:lang w:val="ru-RU"/>
        </w:rPr>
        <w:t xml:space="preserve">        </w:t>
      </w:r>
      <w:r w:rsidRPr="00072A49">
        <w:rPr>
          <w:rFonts w:ascii="Tahoma" w:eastAsia="Tahoma" w:hAnsi="Tahoma" w:cs="Tahoma"/>
          <w:color w:val="000000"/>
          <w:sz w:val="19"/>
          <w:highlight w:val="green"/>
          <w:lang w:val="ru-RU"/>
        </w:rPr>
        <w:t>Отражать логику</w:t>
      </w:r>
      <w:r w:rsidRPr="00072A49">
        <w:rPr>
          <w:rFonts w:ascii="Tahoma" w:eastAsia="Tahoma" w:hAnsi="Tahoma" w:cs="Tahoma"/>
          <w:color w:val="000000"/>
          <w:sz w:val="19"/>
          <w:lang w:val="ru-RU"/>
        </w:rPr>
        <w:t xml:space="preserve"> функционирования исследуемой системы во времени; </w:t>
      </w:r>
    </w:p>
    <w:p w14:paraId="3F33206B" w14:textId="77777777" w:rsidR="00072A49" w:rsidRPr="00072A49" w:rsidRDefault="00072A49" w:rsidP="00072A49">
      <w:pPr>
        <w:spacing w:after="272" w:line="248" w:lineRule="auto"/>
        <w:ind w:left="708" w:right="212"/>
        <w:jc w:val="both"/>
        <w:rPr>
          <w:rFonts w:ascii="Tahoma" w:eastAsia="Tahoma" w:hAnsi="Tahoma" w:cs="Tahoma"/>
          <w:color w:val="000000"/>
          <w:sz w:val="19"/>
          <w:lang w:val="ru-RU"/>
        </w:rPr>
      </w:pPr>
      <w:r w:rsidRPr="00072A49">
        <w:rPr>
          <w:rFonts w:ascii="Tahoma" w:eastAsia="Tahoma" w:hAnsi="Tahoma" w:cs="Tahoma"/>
          <w:color w:val="000000"/>
          <w:sz w:val="19"/>
          <w:lang w:val="ru-RU"/>
        </w:rPr>
        <w:t>·</w:t>
      </w:r>
      <w:r w:rsidRPr="00072A49">
        <w:rPr>
          <w:rFonts w:ascii="Times New Roman" w:eastAsia="Times New Roman" w:hAnsi="Times New Roman" w:cs="Times New Roman"/>
          <w:color w:val="000000"/>
          <w:sz w:val="14"/>
          <w:lang w:val="ru-RU"/>
        </w:rPr>
        <w:t xml:space="preserve">        </w:t>
      </w:r>
      <w:r w:rsidRPr="00072A49">
        <w:rPr>
          <w:rFonts w:ascii="Tahoma" w:eastAsia="Tahoma" w:hAnsi="Tahoma" w:cs="Tahoma"/>
          <w:color w:val="000000"/>
          <w:sz w:val="19"/>
          <w:lang w:val="ru-RU"/>
        </w:rPr>
        <w:t xml:space="preserve">Обеспечить возможность проведения </w:t>
      </w:r>
      <w:r w:rsidRPr="00072A49">
        <w:rPr>
          <w:rFonts w:ascii="Tahoma" w:eastAsia="Tahoma" w:hAnsi="Tahoma" w:cs="Tahoma"/>
          <w:color w:val="000000"/>
          <w:sz w:val="19"/>
          <w:highlight w:val="red"/>
          <w:lang w:val="ru-RU"/>
        </w:rPr>
        <w:t>статистического эксперимента</w:t>
      </w:r>
      <w:r w:rsidRPr="00072A49">
        <w:rPr>
          <w:rFonts w:ascii="Tahoma" w:eastAsia="Tahoma" w:hAnsi="Tahoma" w:cs="Tahoma"/>
          <w:color w:val="000000"/>
          <w:sz w:val="19"/>
          <w:lang w:val="ru-RU"/>
        </w:rPr>
        <w:t xml:space="preserve">. </w:t>
      </w:r>
    </w:p>
    <w:p w14:paraId="276F706E" w14:textId="77777777" w:rsidR="00072A49" w:rsidRPr="00072A49" w:rsidRDefault="00072A49" w:rsidP="00072A49">
      <w:pPr>
        <w:spacing w:after="272" w:line="248" w:lineRule="auto"/>
        <w:ind w:left="136"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Одним из основных понятий имитационного моделирования является понятие статистического эксперимента. </w:t>
      </w:r>
    </w:p>
    <w:p w14:paraId="7938F157" w14:textId="77777777" w:rsidR="00072A49" w:rsidRPr="00072A49" w:rsidRDefault="00072A49" w:rsidP="00072A49">
      <w:pPr>
        <w:spacing w:after="272" w:line="248" w:lineRule="auto"/>
        <w:ind w:left="136"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В его основе лежит метод статистических испытаний (</w:t>
      </w:r>
      <w:r w:rsidRPr="00072A49">
        <w:rPr>
          <w:rFonts w:ascii="Tahoma" w:eastAsia="Tahoma" w:hAnsi="Tahoma" w:cs="Tahoma"/>
          <w:color w:val="000000"/>
          <w:sz w:val="19"/>
          <w:highlight w:val="red"/>
          <w:lang w:val="ru-RU"/>
        </w:rPr>
        <w:t>метод Монте-Карло</w:t>
      </w:r>
      <w:r w:rsidRPr="00072A49">
        <w:rPr>
          <w:rFonts w:ascii="Tahoma" w:eastAsia="Tahoma" w:hAnsi="Tahoma" w:cs="Tahoma"/>
          <w:color w:val="000000"/>
          <w:sz w:val="19"/>
          <w:lang w:val="ru-RU"/>
        </w:rPr>
        <w:t xml:space="preserve">).  Суть метода заключается в том, что </w:t>
      </w:r>
      <w:r w:rsidRPr="00072A49">
        <w:rPr>
          <w:rFonts w:ascii="Tahoma" w:eastAsia="Tahoma" w:hAnsi="Tahoma" w:cs="Tahoma"/>
          <w:color w:val="000000"/>
          <w:sz w:val="19"/>
          <w:highlight w:val="green"/>
          <w:lang w:val="ru-RU"/>
        </w:rPr>
        <w:t>результат испытания ставится в зависимость</w:t>
      </w:r>
      <w:r w:rsidRPr="00072A49">
        <w:rPr>
          <w:rFonts w:ascii="Tahoma" w:eastAsia="Tahoma" w:hAnsi="Tahoma" w:cs="Tahoma"/>
          <w:color w:val="000000"/>
          <w:sz w:val="19"/>
          <w:lang w:val="ru-RU"/>
        </w:rPr>
        <w:t xml:space="preserve"> от значения </w:t>
      </w:r>
      <w:r w:rsidRPr="00072A49">
        <w:rPr>
          <w:rFonts w:ascii="Tahoma" w:eastAsia="Tahoma" w:hAnsi="Tahoma" w:cs="Tahoma"/>
          <w:color w:val="000000"/>
          <w:sz w:val="19"/>
          <w:highlight w:val="green"/>
          <w:lang w:val="ru-RU"/>
        </w:rPr>
        <w:t>некоторой случайной величины</w:t>
      </w:r>
      <w:r w:rsidRPr="00072A49">
        <w:rPr>
          <w:rFonts w:ascii="Tahoma" w:eastAsia="Tahoma" w:hAnsi="Tahoma" w:cs="Tahoma"/>
          <w:color w:val="000000"/>
          <w:sz w:val="19"/>
          <w:lang w:val="ru-RU"/>
        </w:rPr>
        <w:t xml:space="preserve"> (СВ), </w:t>
      </w:r>
      <w:r w:rsidRPr="00072A49">
        <w:rPr>
          <w:rFonts w:ascii="Tahoma" w:eastAsia="Tahoma" w:hAnsi="Tahoma" w:cs="Tahoma"/>
          <w:color w:val="000000"/>
          <w:sz w:val="19"/>
          <w:highlight w:val="green"/>
          <w:lang w:val="ru-RU"/>
        </w:rPr>
        <w:t>распределенной по заданному закону</w:t>
      </w:r>
      <w:r w:rsidRPr="00072A49">
        <w:rPr>
          <w:rFonts w:ascii="Tahoma" w:eastAsia="Tahoma" w:hAnsi="Tahoma" w:cs="Tahoma"/>
          <w:color w:val="000000"/>
          <w:sz w:val="19"/>
          <w:lang w:val="ru-RU"/>
        </w:rPr>
        <w:t xml:space="preserve">.  Результат каждого конкретного испытания носит случайный характер. </w:t>
      </w:r>
    </w:p>
    <w:p w14:paraId="188F9E74" w14:textId="77777777" w:rsidR="00072A49" w:rsidRPr="00072A49" w:rsidRDefault="00072A49" w:rsidP="00072A49">
      <w:pPr>
        <w:spacing w:after="272" w:line="248" w:lineRule="auto"/>
        <w:ind w:left="136" w:right="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Проведя серию испытаний получают множество частных значений наблюдаемой характеристики (то есть </w:t>
      </w:r>
      <w:r w:rsidRPr="00072A49">
        <w:rPr>
          <w:rFonts w:ascii="Tahoma" w:eastAsia="Tahoma" w:hAnsi="Tahoma" w:cs="Tahoma"/>
          <w:color w:val="000000"/>
          <w:sz w:val="19"/>
          <w:highlight w:val="green"/>
          <w:lang w:val="ru-RU"/>
        </w:rPr>
        <w:t>выборку</w:t>
      </w:r>
      <w:r w:rsidRPr="00072A49">
        <w:rPr>
          <w:rFonts w:ascii="Tahoma" w:eastAsia="Tahoma" w:hAnsi="Tahoma" w:cs="Tahoma"/>
          <w:color w:val="000000"/>
          <w:sz w:val="19"/>
          <w:lang w:val="ru-RU"/>
        </w:rPr>
        <w:t xml:space="preserve">). Поученные статистические данные обрабатываются и представляются в виде численных оценок интересующих исследователя параметров.  </w:t>
      </w:r>
    </w:p>
    <w:p w14:paraId="58BE87C1" w14:textId="77777777" w:rsidR="00072A49" w:rsidRPr="00072A49" w:rsidRDefault="00072A49" w:rsidP="00072A49">
      <w:pPr>
        <w:spacing w:after="272" w:line="248" w:lineRule="auto"/>
        <w:ind w:left="136"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Отметим, что метод статистических испытаний применим для исследования как стохастических, так и детерминированных систем.  </w:t>
      </w:r>
    </w:p>
    <w:p w14:paraId="206AD91F" w14:textId="77777777" w:rsidR="00072A49" w:rsidRPr="00072A49" w:rsidRDefault="00072A49" w:rsidP="00072A49">
      <w:pPr>
        <w:spacing w:after="272" w:line="248" w:lineRule="auto"/>
        <w:ind w:left="136"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Важной особенностью метода является то, что его применение практически невозможно без использования компьютерной техники.  </w:t>
      </w:r>
    </w:p>
    <w:p w14:paraId="3E184437" w14:textId="77777777" w:rsidR="00072A49" w:rsidRPr="00072A49" w:rsidRDefault="00072A49" w:rsidP="00072A49">
      <w:pPr>
        <w:spacing w:after="272" w:line="248" w:lineRule="auto"/>
        <w:ind w:left="136" w:right="3" w:firstLine="710"/>
        <w:jc w:val="both"/>
        <w:rPr>
          <w:rFonts w:ascii="Tahoma" w:eastAsia="Tahoma" w:hAnsi="Tahoma" w:cs="Tahoma"/>
          <w:color w:val="000000"/>
          <w:sz w:val="19"/>
        </w:rPr>
      </w:pPr>
      <w:r w:rsidRPr="00072A49">
        <w:rPr>
          <w:rFonts w:ascii="Tahoma" w:eastAsia="Tahoma" w:hAnsi="Tahoma" w:cs="Tahoma"/>
          <w:color w:val="000000"/>
          <w:sz w:val="19"/>
          <w:lang w:val="ru-RU"/>
        </w:rPr>
        <w:t xml:space="preserve">Имитационное моделирование не ограничивается разработкой модели и написанием соответствующей программы, а требует подготовки и проведения статистического эксперимента. В </w:t>
      </w:r>
      <w:r w:rsidRPr="00072A49">
        <w:rPr>
          <w:rFonts w:ascii="Tahoma" w:eastAsia="Tahoma" w:hAnsi="Tahoma" w:cs="Tahoma"/>
          <w:color w:val="000000"/>
          <w:sz w:val="19"/>
        </w:rPr>
        <w:t>c</w:t>
      </w:r>
      <w:r w:rsidRPr="00072A49">
        <w:rPr>
          <w:rFonts w:ascii="Tahoma" w:eastAsia="Tahoma" w:hAnsi="Tahoma" w:cs="Tahoma"/>
          <w:color w:val="000000"/>
          <w:sz w:val="19"/>
          <w:lang w:val="ru-RU"/>
        </w:rPr>
        <w:t xml:space="preserve">вязи с этим </w:t>
      </w:r>
      <w:r w:rsidRPr="00072A49">
        <w:rPr>
          <w:rFonts w:ascii="Tahoma" w:eastAsia="Tahoma" w:hAnsi="Tahoma" w:cs="Tahoma"/>
          <w:color w:val="000000"/>
          <w:sz w:val="19"/>
          <w:highlight w:val="green"/>
          <w:lang w:val="ru-RU"/>
        </w:rPr>
        <w:t>результаты имитационного моделирования</w:t>
      </w:r>
      <w:r w:rsidRPr="00072A49">
        <w:rPr>
          <w:rFonts w:ascii="Tahoma" w:eastAsia="Tahoma" w:hAnsi="Tahoma" w:cs="Tahoma"/>
          <w:color w:val="000000"/>
          <w:sz w:val="19"/>
          <w:lang w:val="ru-RU"/>
        </w:rPr>
        <w:t xml:space="preserve"> следует рассматривать как экспериментальные данные, требующие специальной обработки и анализа. </w:t>
      </w:r>
      <w:r w:rsidRPr="00072A49">
        <w:rPr>
          <w:rFonts w:ascii="Tahoma" w:eastAsia="Tahoma" w:hAnsi="Tahoma" w:cs="Tahoma"/>
          <w:color w:val="000000"/>
          <w:sz w:val="19"/>
        </w:rPr>
        <w:t xml:space="preserve">Для любого </w:t>
      </w:r>
      <w:r w:rsidRPr="00072A49">
        <w:rPr>
          <w:rFonts w:ascii="Tahoma" w:eastAsia="Tahoma" w:hAnsi="Tahoma" w:cs="Tahoma"/>
          <w:color w:val="000000"/>
          <w:sz w:val="19"/>
          <w:highlight w:val="green"/>
        </w:rPr>
        <w:t>модельного эксперимента</w:t>
      </w:r>
      <w:r w:rsidRPr="00072A49">
        <w:rPr>
          <w:rFonts w:ascii="Tahoma" w:eastAsia="Tahoma" w:hAnsi="Tahoma" w:cs="Tahoma"/>
          <w:color w:val="000000"/>
          <w:sz w:val="19"/>
        </w:rPr>
        <w:t xml:space="preserve"> необходимо ответить на следующие вопросы: </w:t>
      </w:r>
    </w:p>
    <w:p w14:paraId="43FDD689" w14:textId="77777777" w:rsidR="00072A49" w:rsidRPr="00072A49" w:rsidRDefault="00072A49" w:rsidP="00072A49">
      <w:pPr>
        <w:numPr>
          <w:ilvl w:val="0"/>
          <w:numId w:val="1"/>
        </w:numPr>
        <w:spacing w:after="0" w:line="248" w:lineRule="auto"/>
        <w:ind w:right="212" w:hanging="329"/>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Какова должна быть </w:t>
      </w:r>
      <w:r w:rsidRPr="00072A49">
        <w:rPr>
          <w:rFonts w:ascii="Tahoma" w:eastAsia="Tahoma" w:hAnsi="Tahoma" w:cs="Tahoma"/>
          <w:color w:val="000000"/>
          <w:sz w:val="19"/>
          <w:highlight w:val="green"/>
          <w:lang w:val="ru-RU"/>
        </w:rPr>
        <w:t>продолжительность эксперимента</w:t>
      </w:r>
      <w:r w:rsidRPr="00072A49">
        <w:rPr>
          <w:rFonts w:ascii="Tahoma" w:eastAsia="Tahoma" w:hAnsi="Tahoma" w:cs="Tahoma"/>
          <w:color w:val="000000"/>
          <w:sz w:val="19"/>
          <w:lang w:val="ru-RU"/>
        </w:rPr>
        <w:t xml:space="preserve"> для достижения стационарных условий? </w:t>
      </w:r>
    </w:p>
    <w:p w14:paraId="7C1C1677" w14:textId="77777777" w:rsidR="00072A49" w:rsidRPr="00072A49" w:rsidRDefault="00072A49" w:rsidP="00072A49">
      <w:pPr>
        <w:numPr>
          <w:ilvl w:val="0"/>
          <w:numId w:val="1"/>
        </w:numPr>
        <w:spacing w:after="9" w:line="248" w:lineRule="auto"/>
        <w:ind w:right="212" w:hanging="329"/>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Как получить </w:t>
      </w:r>
      <w:r w:rsidRPr="00072A49">
        <w:rPr>
          <w:rFonts w:ascii="Tahoma" w:eastAsia="Tahoma" w:hAnsi="Tahoma" w:cs="Tahoma"/>
          <w:color w:val="000000"/>
          <w:sz w:val="19"/>
          <w:highlight w:val="green"/>
          <w:lang w:val="ru-RU"/>
        </w:rPr>
        <w:t>статистически независимые наблюдения</w:t>
      </w:r>
      <w:r w:rsidRPr="00072A49">
        <w:rPr>
          <w:rFonts w:ascii="Tahoma" w:eastAsia="Tahoma" w:hAnsi="Tahoma" w:cs="Tahoma"/>
          <w:color w:val="000000"/>
          <w:sz w:val="19"/>
          <w:lang w:val="ru-RU"/>
        </w:rPr>
        <w:t xml:space="preserve">? </w:t>
      </w:r>
    </w:p>
    <w:p w14:paraId="5C96C51F" w14:textId="77777777" w:rsidR="00072A49" w:rsidRPr="00072A49" w:rsidRDefault="00072A49" w:rsidP="00072A49">
      <w:pPr>
        <w:numPr>
          <w:ilvl w:val="0"/>
          <w:numId w:val="1"/>
        </w:numPr>
        <w:spacing w:after="272" w:line="248" w:lineRule="auto"/>
        <w:ind w:right="212" w:hanging="329"/>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Сколько наблюдений необходимо</w:t>
      </w:r>
      <w:r w:rsidRPr="00072A49">
        <w:rPr>
          <w:rFonts w:ascii="Tahoma" w:eastAsia="Tahoma" w:hAnsi="Tahoma" w:cs="Tahoma"/>
          <w:color w:val="000000"/>
          <w:sz w:val="19"/>
          <w:lang w:val="ru-RU"/>
        </w:rPr>
        <w:t xml:space="preserve"> для обеспечения требуемой </w:t>
      </w:r>
      <w:r w:rsidRPr="00072A49">
        <w:rPr>
          <w:rFonts w:ascii="Tahoma" w:eastAsia="Tahoma" w:hAnsi="Tahoma" w:cs="Tahoma"/>
          <w:color w:val="000000"/>
          <w:sz w:val="19"/>
          <w:highlight w:val="green"/>
          <w:lang w:val="ru-RU"/>
        </w:rPr>
        <w:t>точности?</w:t>
      </w:r>
      <w:r w:rsidRPr="00072A49">
        <w:rPr>
          <w:rFonts w:ascii="Tahoma" w:eastAsia="Tahoma" w:hAnsi="Tahoma" w:cs="Tahoma"/>
          <w:color w:val="000000"/>
          <w:sz w:val="19"/>
          <w:lang w:val="ru-RU"/>
        </w:rPr>
        <w:t xml:space="preserve"> </w:t>
      </w:r>
    </w:p>
    <w:p w14:paraId="1F1513B3" w14:textId="77777777" w:rsidR="00072A49" w:rsidRPr="00072A49" w:rsidRDefault="00072A49" w:rsidP="00072A49">
      <w:pPr>
        <w:keepNext/>
        <w:keepLines/>
        <w:spacing w:after="263"/>
        <w:ind w:left="225"/>
        <w:jc w:val="center"/>
        <w:outlineLvl w:val="0"/>
        <w:rPr>
          <w:rFonts w:ascii="Tahoma" w:eastAsia="Tahoma" w:hAnsi="Tahoma" w:cs="Tahoma"/>
          <w:b/>
          <w:color w:val="000000"/>
          <w:sz w:val="19"/>
          <w:lang w:val="ru-RU"/>
        </w:rPr>
      </w:pPr>
      <w:r w:rsidRPr="00072A49">
        <w:rPr>
          <w:rFonts w:ascii="Tahoma" w:eastAsia="Tahoma" w:hAnsi="Tahoma" w:cs="Tahoma"/>
          <w:b/>
          <w:color w:val="000000"/>
          <w:sz w:val="19"/>
          <w:lang w:val="ru-RU"/>
        </w:rPr>
        <w:t xml:space="preserve">3.2. Область применения и классификация имитационных моделей </w:t>
      </w:r>
      <w:r w:rsidRPr="00072A49">
        <w:rPr>
          <w:rFonts w:ascii="Tahoma" w:eastAsia="Tahoma" w:hAnsi="Tahoma" w:cs="Tahoma"/>
          <w:color w:val="000000"/>
          <w:sz w:val="19"/>
          <w:lang w:val="ru-RU"/>
        </w:rPr>
        <w:t xml:space="preserve"> </w:t>
      </w:r>
    </w:p>
    <w:p w14:paraId="06A180EA"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Имитационная модель</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(ИМ) — это </w:t>
      </w:r>
      <w:r w:rsidRPr="00072A49">
        <w:rPr>
          <w:rFonts w:ascii="Tahoma" w:eastAsia="Tahoma" w:hAnsi="Tahoma" w:cs="Tahoma"/>
          <w:color w:val="000000"/>
          <w:sz w:val="19"/>
          <w:highlight w:val="green"/>
          <w:lang w:val="ru-RU"/>
        </w:rPr>
        <w:t>формальное</w:t>
      </w:r>
      <w:r w:rsidRPr="00072A49">
        <w:rPr>
          <w:rFonts w:ascii="Tahoma" w:eastAsia="Tahoma" w:hAnsi="Tahoma" w:cs="Tahoma"/>
          <w:color w:val="000000"/>
          <w:sz w:val="19"/>
          <w:lang w:val="ru-RU"/>
        </w:rPr>
        <w:t xml:space="preserve"> (то есть выполненное на некотором формальном языке) </w:t>
      </w:r>
      <w:r w:rsidRPr="00072A49">
        <w:rPr>
          <w:rFonts w:ascii="Tahoma" w:eastAsia="Tahoma" w:hAnsi="Tahoma" w:cs="Tahoma"/>
          <w:color w:val="000000"/>
          <w:sz w:val="19"/>
          <w:highlight w:val="green"/>
          <w:lang w:val="ru-RU"/>
        </w:rPr>
        <w:t>описание логики функционирования исследуемой системы</w:t>
      </w:r>
      <w:r w:rsidRPr="00072A49">
        <w:rPr>
          <w:rFonts w:ascii="Tahoma" w:eastAsia="Tahoma" w:hAnsi="Tahoma" w:cs="Tahoma"/>
          <w:color w:val="000000"/>
          <w:sz w:val="19"/>
          <w:lang w:val="ru-RU"/>
        </w:rPr>
        <w:t xml:space="preserve"> и взаимодействия отдельных ее элементов во времени, учитывающее </w:t>
      </w:r>
      <w:r w:rsidRPr="00072A49">
        <w:rPr>
          <w:rFonts w:ascii="Tahoma" w:eastAsia="Tahoma" w:hAnsi="Tahoma" w:cs="Tahoma"/>
          <w:color w:val="000000"/>
          <w:sz w:val="19"/>
          <w:highlight w:val="green"/>
          <w:lang w:val="ru-RU"/>
        </w:rPr>
        <w:t>наиболее существенные причинно-следственные связи</w:t>
      </w:r>
      <w:r w:rsidRPr="00072A49">
        <w:rPr>
          <w:rFonts w:ascii="Tahoma" w:eastAsia="Tahoma" w:hAnsi="Tahoma" w:cs="Tahoma"/>
          <w:color w:val="000000"/>
          <w:sz w:val="19"/>
          <w:lang w:val="ru-RU"/>
        </w:rPr>
        <w:t xml:space="preserve">, присущие системе, и обеспечивающее проведение </w:t>
      </w:r>
      <w:r w:rsidRPr="00072A49">
        <w:rPr>
          <w:rFonts w:ascii="Tahoma" w:eastAsia="Tahoma" w:hAnsi="Tahoma" w:cs="Tahoma"/>
          <w:color w:val="000000"/>
          <w:sz w:val="19"/>
          <w:highlight w:val="yellow"/>
          <w:lang w:val="ru-RU"/>
        </w:rPr>
        <w:t>статистических экспериментов</w:t>
      </w:r>
      <w:r w:rsidRPr="00072A49">
        <w:rPr>
          <w:rFonts w:ascii="Tahoma" w:eastAsia="Tahoma" w:hAnsi="Tahoma" w:cs="Tahoma"/>
          <w:color w:val="000000"/>
          <w:sz w:val="19"/>
          <w:lang w:val="ru-RU"/>
        </w:rPr>
        <w:t xml:space="preserve">. </w:t>
      </w:r>
    </w:p>
    <w:p w14:paraId="7CDB3E09" w14:textId="77777777" w:rsidR="00072A49" w:rsidRPr="00072A49" w:rsidRDefault="00072A49" w:rsidP="00072A49">
      <w:pPr>
        <w:spacing w:after="272" w:line="248" w:lineRule="auto"/>
        <w:ind w:left="871" w:right="212"/>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Необходимо отметить два важных обстоятельства: </w:t>
      </w:r>
    </w:p>
    <w:p w14:paraId="01E7E5D8" w14:textId="77777777" w:rsidR="00072A49" w:rsidRPr="00072A49" w:rsidRDefault="00072A49" w:rsidP="00072A49">
      <w:pPr>
        <w:numPr>
          <w:ilvl w:val="0"/>
          <w:numId w:val="2"/>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lastRenderedPageBreak/>
        <w:t>взаимосвязь</w:t>
      </w:r>
      <w:r w:rsidRPr="00072A49">
        <w:rPr>
          <w:rFonts w:ascii="Tahoma" w:eastAsia="Tahoma" w:hAnsi="Tahoma" w:cs="Tahoma"/>
          <w:color w:val="000000"/>
          <w:sz w:val="19"/>
          <w:lang w:val="ru-RU"/>
        </w:rPr>
        <w:t xml:space="preserve"> между отдельными элементами системы, описанными в модели, а также между некоторыми величинами (параметрами) может быть представлена </w:t>
      </w:r>
      <w:r w:rsidRPr="00072A49">
        <w:rPr>
          <w:rFonts w:ascii="Tahoma" w:eastAsia="Tahoma" w:hAnsi="Tahoma" w:cs="Tahoma"/>
          <w:color w:val="000000"/>
          <w:sz w:val="19"/>
          <w:highlight w:val="green"/>
          <w:lang w:val="ru-RU"/>
        </w:rPr>
        <w:t>в виде аналитических зависимостей</w:t>
      </w:r>
      <w:r w:rsidRPr="00072A49">
        <w:rPr>
          <w:rFonts w:ascii="Tahoma" w:eastAsia="Tahoma" w:hAnsi="Tahoma" w:cs="Tahoma"/>
          <w:color w:val="000000"/>
          <w:sz w:val="19"/>
          <w:lang w:val="ru-RU"/>
        </w:rPr>
        <w:t xml:space="preserve"> (например, при моделировании полета управляемой ракеты отработка поступающих на борт команд может быть описана на уровне логики, а возникающие перегрузки рассчитываются аналитически); </w:t>
      </w:r>
    </w:p>
    <w:p w14:paraId="38694BA3" w14:textId="77777777" w:rsidR="00072A49" w:rsidRPr="00072A49" w:rsidRDefault="00072A49" w:rsidP="00072A49">
      <w:pPr>
        <w:numPr>
          <w:ilvl w:val="0"/>
          <w:numId w:val="2"/>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модель можно считать </w:t>
      </w:r>
      <w:r w:rsidRPr="00072A49">
        <w:rPr>
          <w:rFonts w:ascii="Tahoma" w:eastAsia="Tahoma" w:hAnsi="Tahoma" w:cs="Tahoma"/>
          <w:color w:val="000000"/>
          <w:sz w:val="19"/>
          <w:highlight w:val="green"/>
          <w:lang w:val="ru-RU"/>
        </w:rPr>
        <w:t>реализуемой и имеющей практическую ценность</w:t>
      </w:r>
      <w:r w:rsidRPr="00072A49">
        <w:rPr>
          <w:rFonts w:ascii="Tahoma" w:eastAsia="Tahoma" w:hAnsi="Tahoma" w:cs="Tahoma"/>
          <w:color w:val="000000"/>
          <w:sz w:val="19"/>
          <w:lang w:val="ru-RU"/>
        </w:rPr>
        <w:t xml:space="preserve"> только в том случае, если в ней отражены лишь </w:t>
      </w:r>
      <w:r w:rsidRPr="00072A49">
        <w:rPr>
          <w:rFonts w:ascii="Tahoma" w:eastAsia="Tahoma" w:hAnsi="Tahoma" w:cs="Tahoma"/>
          <w:color w:val="000000"/>
          <w:sz w:val="19"/>
          <w:highlight w:val="green"/>
          <w:lang w:val="ru-RU"/>
        </w:rPr>
        <w:t>те свойства реальной системы</w:t>
      </w:r>
      <w:r w:rsidRPr="00072A49">
        <w:rPr>
          <w:rFonts w:ascii="Tahoma" w:eastAsia="Tahoma" w:hAnsi="Tahoma" w:cs="Tahoma"/>
          <w:color w:val="000000"/>
          <w:sz w:val="19"/>
          <w:lang w:val="ru-RU"/>
        </w:rPr>
        <w:t xml:space="preserve">, которые </w:t>
      </w:r>
      <w:r w:rsidRPr="00072A49">
        <w:rPr>
          <w:rFonts w:ascii="Tahoma" w:eastAsia="Tahoma" w:hAnsi="Tahoma" w:cs="Tahoma"/>
          <w:color w:val="000000"/>
          <w:sz w:val="19"/>
          <w:highlight w:val="green"/>
          <w:lang w:val="ru-RU"/>
        </w:rPr>
        <w:t>влияют</w:t>
      </w:r>
      <w:r w:rsidRPr="00072A49">
        <w:rPr>
          <w:rFonts w:ascii="Tahoma" w:eastAsia="Tahoma" w:hAnsi="Tahoma" w:cs="Tahoma"/>
          <w:color w:val="000000"/>
          <w:sz w:val="19"/>
          <w:lang w:val="ru-RU"/>
        </w:rPr>
        <w:t xml:space="preserve"> на значение выбранного </w:t>
      </w:r>
      <w:r w:rsidRPr="00072A49">
        <w:rPr>
          <w:rFonts w:ascii="Tahoma" w:eastAsia="Tahoma" w:hAnsi="Tahoma" w:cs="Tahoma"/>
          <w:color w:val="000000"/>
          <w:sz w:val="19"/>
          <w:highlight w:val="green"/>
          <w:lang w:val="ru-RU"/>
        </w:rPr>
        <w:t>показателя эффективности</w:t>
      </w:r>
      <w:r w:rsidRPr="00072A49">
        <w:rPr>
          <w:rFonts w:ascii="Tahoma" w:eastAsia="Tahoma" w:hAnsi="Tahoma" w:cs="Tahoma"/>
          <w:color w:val="000000"/>
          <w:sz w:val="19"/>
          <w:lang w:val="ru-RU"/>
        </w:rPr>
        <w:t xml:space="preserve">. </w:t>
      </w:r>
    </w:p>
    <w:p w14:paraId="3A878096"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Как было отмечено выше, для ИМ практически отсутствуют ограничения на область их применения (по типу моделируемой системы), и речь может идти только о целесообразности использования ИМ в данной предметной области и об объеме трудозатрат на ее разработку. </w:t>
      </w:r>
    </w:p>
    <w:p w14:paraId="7B5CD933"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Поскольку основой имитационного моделирования является </w:t>
      </w:r>
      <w:r w:rsidRPr="00072A49">
        <w:rPr>
          <w:rFonts w:ascii="Tahoma" w:eastAsia="Tahoma" w:hAnsi="Tahoma" w:cs="Tahoma"/>
          <w:color w:val="000000"/>
          <w:sz w:val="19"/>
          <w:highlight w:val="green"/>
          <w:lang w:val="ru-RU"/>
        </w:rPr>
        <w:t>метод статистических испытаний</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наибольший эффект</w:t>
      </w:r>
      <w:r w:rsidRPr="00072A49">
        <w:rPr>
          <w:rFonts w:ascii="Tahoma" w:eastAsia="Tahoma" w:hAnsi="Tahoma" w:cs="Tahoma"/>
          <w:color w:val="000000"/>
          <w:sz w:val="19"/>
          <w:lang w:val="ru-RU"/>
        </w:rPr>
        <w:t xml:space="preserve"> от его применения достигается при исследовании сложных систем, на функционирование которых </w:t>
      </w:r>
      <w:r w:rsidRPr="00072A49">
        <w:rPr>
          <w:rFonts w:ascii="Tahoma" w:eastAsia="Tahoma" w:hAnsi="Tahoma" w:cs="Tahoma"/>
          <w:color w:val="000000"/>
          <w:sz w:val="19"/>
          <w:highlight w:val="green"/>
          <w:lang w:val="ru-RU"/>
        </w:rPr>
        <w:t>существенное влияние оказывают случайные факторы</w:t>
      </w:r>
      <w:r w:rsidRPr="00072A49">
        <w:rPr>
          <w:rFonts w:ascii="Tahoma" w:eastAsia="Tahoma" w:hAnsi="Tahoma" w:cs="Tahoma"/>
          <w:color w:val="000000"/>
          <w:sz w:val="19"/>
          <w:lang w:val="ru-RU"/>
        </w:rPr>
        <w:t xml:space="preserve">. </w:t>
      </w:r>
    </w:p>
    <w:p w14:paraId="34056A25"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Применение</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yellow"/>
          <w:lang w:val="ru-RU"/>
        </w:rPr>
        <w:t>имитационного моделирования</w:t>
      </w:r>
      <w:r w:rsidRPr="00072A49">
        <w:rPr>
          <w:rFonts w:ascii="Tahoma" w:eastAsia="Tahoma" w:hAnsi="Tahoma" w:cs="Tahoma"/>
          <w:color w:val="000000"/>
          <w:sz w:val="19"/>
          <w:lang w:val="ru-RU"/>
        </w:rPr>
        <w:t xml:space="preserve"> целесообразно также в следующих случаях: </w:t>
      </w:r>
    </w:p>
    <w:p w14:paraId="4EC5E794"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если не существует законченной постановки задачи на исследование и </w:t>
      </w:r>
      <w:r w:rsidRPr="00072A49">
        <w:rPr>
          <w:rFonts w:ascii="Tahoma" w:eastAsia="Tahoma" w:hAnsi="Tahoma" w:cs="Tahoma"/>
          <w:color w:val="000000"/>
          <w:sz w:val="19"/>
          <w:highlight w:val="green"/>
          <w:lang w:val="ru-RU"/>
        </w:rPr>
        <w:t>идет процесс познания объекта моделирования</w:t>
      </w:r>
      <w:r w:rsidRPr="00072A49">
        <w:rPr>
          <w:rFonts w:ascii="Tahoma" w:eastAsia="Tahoma" w:hAnsi="Tahoma" w:cs="Tahoma"/>
          <w:color w:val="000000"/>
          <w:sz w:val="19"/>
          <w:lang w:val="ru-RU"/>
        </w:rPr>
        <w:t xml:space="preserve">; </w:t>
      </w:r>
    </w:p>
    <w:p w14:paraId="19520650"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если </w:t>
      </w:r>
      <w:r w:rsidRPr="00072A49">
        <w:rPr>
          <w:rFonts w:ascii="Tahoma" w:eastAsia="Tahoma" w:hAnsi="Tahoma" w:cs="Tahoma"/>
          <w:color w:val="000000"/>
          <w:sz w:val="19"/>
          <w:highlight w:val="green"/>
          <w:lang w:val="ru-RU"/>
        </w:rPr>
        <w:t>характер</w:t>
      </w:r>
      <w:r w:rsidRPr="00072A49">
        <w:rPr>
          <w:rFonts w:ascii="Tahoma" w:eastAsia="Tahoma" w:hAnsi="Tahoma" w:cs="Tahoma"/>
          <w:color w:val="000000"/>
          <w:sz w:val="19"/>
          <w:lang w:val="ru-RU"/>
        </w:rPr>
        <w:t xml:space="preserve"> протекающих в системе </w:t>
      </w:r>
      <w:r w:rsidRPr="00072A49">
        <w:rPr>
          <w:rFonts w:ascii="Tahoma" w:eastAsia="Tahoma" w:hAnsi="Tahoma" w:cs="Tahoma"/>
          <w:color w:val="000000"/>
          <w:sz w:val="19"/>
          <w:highlight w:val="green"/>
          <w:lang w:val="ru-RU"/>
        </w:rPr>
        <w:t>процессов не позволяет описать</w:t>
      </w:r>
      <w:r w:rsidRPr="00072A49">
        <w:rPr>
          <w:rFonts w:ascii="Tahoma" w:eastAsia="Tahoma" w:hAnsi="Tahoma" w:cs="Tahoma"/>
          <w:color w:val="000000"/>
          <w:sz w:val="19"/>
          <w:lang w:val="ru-RU"/>
        </w:rPr>
        <w:t xml:space="preserve"> эти процессы </w:t>
      </w:r>
      <w:r w:rsidRPr="00072A49">
        <w:rPr>
          <w:rFonts w:ascii="Tahoma" w:eastAsia="Tahoma" w:hAnsi="Tahoma" w:cs="Tahoma"/>
          <w:color w:val="000000"/>
          <w:sz w:val="19"/>
          <w:highlight w:val="green"/>
          <w:lang w:val="ru-RU"/>
        </w:rPr>
        <w:t>в аналитической форме;</w:t>
      </w:r>
      <w:r w:rsidRPr="00072A49">
        <w:rPr>
          <w:rFonts w:ascii="Tahoma" w:eastAsia="Tahoma" w:hAnsi="Tahoma" w:cs="Tahoma"/>
          <w:color w:val="000000"/>
          <w:sz w:val="19"/>
          <w:lang w:val="ru-RU"/>
        </w:rPr>
        <w:t xml:space="preserve"> </w:t>
      </w:r>
    </w:p>
    <w:p w14:paraId="7AC8F3F7"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если необходимо </w:t>
      </w:r>
      <w:r w:rsidRPr="00072A49">
        <w:rPr>
          <w:rFonts w:ascii="Tahoma" w:eastAsia="Tahoma" w:hAnsi="Tahoma" w:cs="Tahoma"/>
          <w:color w:val="000000"/>
          <w:sz w:val="19"/>
          <w:highlight w:val="green"/>
          <w:lang w:val="ru-RU"/>
        </w:rPr>
        <w:t>наблюдать</w:t>
      </w:r>
      <w:r w:rsidRPr="00072A49">
        <w:rPr>
          <w:rFonts w:ascii="Tahoma" w:eastAsia="Tahoma" w:hAnsi="Tahoma" w:cs="Tahoma"/>
          <w:color w:val="000000"/>
          <w:sz w:val="19"/>
          <w:lang w:val="ru-RU"/>
        </w:rPr>
        <w:t xml:space="preserve"> за поведением системы (или отдельных ее компонентов) </w:t>
      </w:r>
      <w:r w:rsidRPr="00072A49">
        <w:rPr>
          <w:rFonts w:ascii="Tahoma" w:eastAsia="Tahoma" w:hAnsi="Tahoma" w:cs="Tahoma"/>
          <w:color w:val="000000"/>
          <w:sz w:val="19"/>
          <w:highlight w:val="green"/>
          <w:lang w:val="ru-RU"/>
        </w:rPr>
        <w:t>в</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течение определенного периода</w:t>
      </w:r>
      <w:r w:rsidRPr="00072A49">
        <w:rPr>
          <w:rFonts w:ascii="Tahoma" w:eastAsia="Tahoma" w:hAnsi="Tahoma" w:cs="Tahoma"/>
          <w:color w:val="000000"/>
          <w:sz w:val="19"/>
          <w:lang w:val="ru-RU"/>
        </w:rPr>
        <w:t xml:space="preserve">, в том числе </w:t>
      </w:r>
      <w:r w:rsidRPr="00072A49">
        <w:rPr>
          <w:rFonts w:ascii="Tahoma" w:eastAsia="Tahoma" w:hAnsi="Tahoma" w:cs="Tahoma"/>
          <w:color w:val="000000"/>
          <w:sz w:val="19"/>
          <w:highlight w:val="green"/>
          <w:lang w:val="ru-RU"/>
        </w:rPr>
        <w:t>с изменением скорости протекания процессов</w:t>
      </w:r>
      <w:r w:rsidRPr="00072A49">
        <w:rPr>
          <w:rFonts w:ascii="Tahoma" w:eastAsia="Tahoma" w:hAnsi="Tahoma" w:cs="Tahoma"/>
          <w:color w:val="000000"/>
          <w:sz w:val="19"/>
          <w:lang w:val="ru-RU"/>
        </w:rPr>
        <w:t xml:space="preserve">; </w:t>
      </w:r>
    </w:p>
    <w:p w14:paraId="0A4440D2" w14:textId="77777777" w:rsidR="00072A49" w:rsidRPr="00072A49" w:rsidRDefault="00072A49" w:rsidP="00072A49">
      <w:pPr>
        <w:numPr>
          <w:ilvl w:val="0"/>
          <w:numId w:val="3"/>
        </w:numPr>
        <w:spacing w:after="0"/>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при изучении </w:t>
      </w:r>
      <w:r w:rsidRPr="00072A49">
        <w:rPr>
          <w:rFonts w:ascii="Tahoma" w:eastAsia="Tahoma" w:hAnsi="Tahoma" w:cs="Tahoma"/>
          <w:color w:val="000000"/>
          <w:sz w:val="19"/>
          <w:highlight w:val="green"/>
          <w:lang w:val="ru-RU"/>
        </w:rPr>
        <w:t>новых ситуаций</w:t>
      </w:r>
      <w:r w:rsidRPr="00072A49">
        <w:rPr>
          <w:rFonts w:ascii="Tahoma" w:eastAsia="Tahoma" w:hAnsi="Tahoma" w:cs="Tahoma"/>
          <w:color w:val="000000"/>
          <w:sz w:val="19"/>
          <w:lang w:val="ru-RU"/>
        </w:rPr>
        <w:t xml:space="preserve"> в </w:t>
      </w:r>
      <w:r w:rsidRPr="00072A49">
        <w:rPr>
          <w:rFonts w:ascii="Tahoma" w:eastAsia="Tahoma" w:hAnsi="Tahoma" w:cs="Tahoma"/>
          <w:color w:val="000000"/>
          <w:sz w:val="19"/>
          <w:lang w:val="ru-RU"/>
        </w:rPr>
        <w:tab/>
        <w:t xml:space="preserve">системе либо при оценке функционирования ее в </w:t>
      </w:r>
      <w:r w:rsidRPr="00072A49">
        <w:rPr>
          <w:rFonts w:ascii="Tahoma" w:eastAsia="Tahoma" w:hAnsi="Tahoma" w:cs="Tahoma"/>
          <w:color w:val="000000"/>
          <w:sz w:val="19"/>
          <w:highlight w:val="green"/>
          <w:lang w:val="ru-RU"/>
        </w:rPr>
        <w:t>новых условиях</w:t>
      </w:r>
      <w:r w:rsidRPr="00072A49">
        <w:rPr>
          <w:rFonts w:ascii="Tahoma" w:eastAsia="Tahoma" w:hAnsi="Tahoma" w:cs="Tahoma"/>
          <w:color w:val="000000"/>
          <w:sz w:val="19"/>
          <w:lang w:val="ru-RU"/>
        </w:rPr>
        <w:t xml:space="preserve">; </w:t>
      </w:r>
    </w:p>
    <w:p w14:paraId="777775F4"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если исследуемая система является </w:t>
      </w:r>
      <w:r w:rsidRPr="00072A49">
        <w:rPr>
          <w:rFonts w:ascii="Tahoma" w:eastAsia="Tahoma" w:hAnsi="Tahoma" w:cs="Tahoma"/>
          <w:color w:val="000000"/>
          <w:sz w:val="19"/>
          <w:highlight w:val="green"/>
          <w:lang w:val="ru-RU"/>
        </w:rPr>
        <w:t>элементом более сложной</w:t>
      </w:r>
      <w:r w:rsidRPr="00072A49">
        <w:rPr>
          <w:rFonts w:ascii="Tahoma" w:eastAsia="Tahoma" w:hAnsi="Tahoma" w:cs="Tahoma"/>
          <w:color w:val="000000"/>
          <w:sz w:val="19"/>
          <w:lang w:val="ru-RU"/>
        </w:rPr>
        <w:t xml:space="preserve"> системы, другие элементы которой имеют реальное воплощение; </w:t>
      </w:r>
    </w:p>
    <w:p w14:paraId="3CF4FE4A"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когда необходимо исследовать поведение системы при </w:t>
      </w:r>
      <w:r w:rsidRPr="00072A49">
        <w:rPr>
          <w:rFonts w:ascii="Tahoma" w:eastAsia="Tahoma" w:hAnsi="Tahoma" w:cs="Tahoma"/>
          <w:color w:val="000000"/>
          <w:sz w:val="19"/>
          <w:highlight w:val="green"/>
          <w:lang w:val="ru-RU"/>
        </w:rPr>
        <w:t>введении в нее новых компонентов</w:t>
      </w:r>
      <w:r w:rsidRPr="00072A49">
        <w:rPr>
          <w:rFonts w:ascii="Tahoma" w:eastAsia="Tahoma" w:hAnsi="Tahoma" w:cs="Tahoma"/>
          <w:color w:val="000000"/>
          <w:sz w:val="19"/>
          <w:lang w:val="ru-RU"/>
        </w:rPr>
        <w:t xml:space="preserve">; </w:t>
      </w:r>
    </w:p>
    <w:p w14:paraId="1DCC1F0C" w14:textId="77777777" w:rsidR="00072A49" w:rsidRPr="00072A49" w:rsidRDefault="00072A49" w:rsidP="00072A49">
      <w:pPr>
        <w:numPr>
          <w:ilvl w:val="0"/>
          <w:numId w:val="3"/>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при подготовке специалистов и освоении новой техники (</w:t>
      </w:r>
      <w:r w:rsidRPr="00072A49">
        <w:rPr>
          <w:rFonts w:ascii="Tahoma" w:eastAsia="Tahoma" w:hAnsi="Tahoma" w:cs="Tahoma"/>
          <w:color w:val="000000"/>
          <w:sz w:val="19"/>
          <w:highlight w:val="green"/>
          <w:lang w:val="ru-RU"/>
        </w:rPr>
        <w:t>в качестве тренажеров</w:t>
      </w:r>
      <w:r w:rsidRPr="00072A49">
        <w:rPr>
          <w:rFonts w:ascii="Tahoma" w:eastAsia="Tahoma" w:hAnsi="Tahoma" w:cs="Tahoma"/>
          <w:color w:val="000000"/>
          <w:sz w:val="19"/>
          <w:lang w:val="ru-RU"/>
        </w:rPr>
        <w:t xml:space="preserve">). </w:t>
      </w:r>
    </w:p>
    <w:p w14:paraId="3ACFD1BF"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Но </w:t>
      </w:r>
      <w:r w:rsidRPr="00072A49">
        <w:rPr>
          <w:rFonts w:ascii="Tahoma" w:eastAsia="Tahoma" w:hAnsi="Tahoma" w:cs="Tahoma"/>
          <w:color w:val="000000"/>
          <w:sz w:val="19"/>
          <w:highlight w:val="red"/>
          <w:lang w:val="ru-RU"/>
        </w:rPr>
        <w:t>имитационные модели</w:t>
      </w:r>
      <w:r w:rsidRPr="00072A49">
        <w:rPr>
          <w:rFonts w:ascii="Tahoma" w:eastAsia="Tahoma" w:hAnsi="Tahoma" w:cs="Tahoma"/>
          <w:color w:val="000000"/>
          <w:sz w:val="19"/>
          <w:lang w:val="ru-RU"/>
        </w:rPr>
        <w:t xml:space="preserve"> имеют целый ряд </w:t>
      </w:r>
      <w:r w:rsidRPr="00072A49">
        <w:rPr>
          <w:rFonts w:ascii="Tahoma" w:eastAsia="Tahoma" w:hAnsi="Tahoma" w:cs="Tahoma"/>
          <w:color w:val="000000"/>
          <w:sz w:val="19"/>
          <w:highlight w:val="red"/>
          <w:lang w:val="ru-RU"/>
        </w:rPr>
        <w:t>недостатков</w:t>
      </w:r>
      <w:r w:rsidRPr="00072A49">
        <w:rPr>
          <w:rFonts w:ascii="Tahoma" w:eastAsia="Tahoma" w:hAnsi="Tahoma" w:cs="Tahoma"/>
          <w:color w:val="000000"/>
          <w:sz w:val="19"/>
          <w:lang w:val="ru-RU"/>
        </w:rPr>
        <w:t xml:space="preserve">. Первый, и весьма существенный, заключается в том, что разработка ИМ, как правило, требует больших затрат времени и сил. Кроме того, любая имитационная модель сложной системы </w:t>
      </w:r>
      <w:r w:rsidRPr="00072A49">
        <w:rPr>
          <w:rFonts w:ascii="Tahoma" w:eastAsia="Tahoma" w:hAnsi="Tahoma" w:cs="Tahoma"/>
          <w:color w:val="000000"/>
          <w:sz w:val="19"/>
          <w:highlight w:val="green"/>
          <w:lang w:val="ru-RU"/>
        </w:rPr>
        <w:t>значительно менее «объективна</w:t>
      </w:r>
      <w:r w:rsidRPr="00072A49">
        <w:rPr>
          <w:rFonts w:ascii="Tahoma" w:eastAsia="Tahoma" w:hAnsi="Tahoma" w:cs="Tahoma"/>
          <w:color w:val="000000"/>
          <w:sz w:val="19"/>
          <w:lang w:val="ru-RU"/>
        </w:rPr>
        <w:t xml:space="preserve">», чем аналитическая модель, поскольку она прежде всего отражает субъективные представления разработчика о моделируемой системе. Причем бывает достаточно сложно как опровергнуть, так и обосновать адекватность созданной ИМ, особенно если речь идет о проектируемой системе. Кроме того, результаты имитационного моделирования, как и при любом численном методе, всегда носят частный характер. Для получения </w:t>
      </w:r>
      <w:r w:rsidRPr="00072A49">
        <w:rPr>
          <w:rFonts w:ascii="Tahoma" w:eastAsia="Tahoma" w:hAnsi="Tahoma" w:cs="Tahoma"/>
          <w:color w:val="000000"/>
          <w:sz w:val="19"/>
          <w:highlight w:val="green"/>
          <w:lang w:val="ru-RU"/>
        </w:rPr>
        <w:t>обоснованных выводов</w:t>
      </w:r>
      <w:r w:rsidRPr="00072A49">
        <w:rPr>
          <w:rFonts w:ascii="Tahoma" w:eastAsia="Tahoma" w:hAnsi="Tahoma" w:cs="Tahoma"/>
          <w:color w:val="000000"/>
          <w:sz w:val="19"/>
          <w:lang w:val="ru-RU"/>
        </w:rPr>
        <w:t xml:space="preserve"> необходимо проведение </w:t>
      </w:r>
      <w:r w:rsidRPr="00072A49">
        <w:rPr>
          <w:rFonts w:ascii="Tahoma" w:eastAsia="Tahoma" w:hAnsi="Tahoma" w:cs="Tahoma"/>
          <w:color w:val="000000"/>
          <w:sz w:val="19"/>
          <w:highlight w:val="green"/>
          <w:lang w:val="ru-RU"/>
        </w:rPr>
        <w:t>серии модельных экспериментов</w:t>
      </w:r>
      <w:r w:rsidRPr="00072A49">
        <w:rPr>
          <w:rFonts w:ascii="Tahoma" w:eastAsia="Tahoma" w:hAnsi="Tahoma" w:cs="Tahoma"/>
          <w:color w:val="000000"/>
          <w:sz w:val="19"/>
          <w:lang w:val="ru-RU"/>
        </w:rPr>
        <w:t xml:space="preserve">, а обработка результатов требует применения специальных статистических процедур. </w:t>
      </w:r>
    </w:p>
    <w:p w14:paraId="51AE63AD" w14:textId="77777777" w:rsidR="00072A49" w:rsidRPr="00072A49" w:rsidRDefault="00072A49" w:rsidP="00072A49">
      <w:pPr>
        <w:spacing w:after="272" w:line="248" w:lineRule="auto"/>
        <w:ind w:left="871" w:right="212"/>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Указанные недостатки можно преодолеть следующим образом. </w:t>
      </w:r>
    </w:p>
    <w:p w14:paraId="2A32D524"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Во-первых, современное состояние вычислительной техники и ее программного обеспечения позволило создать пакеты моделирования, использование которых существенно сокращает трудозатраты на создание моделей,  статистический анализ и визуализацию полученных результатов. </w:t>
      </w:r>
    </w:p>
    <w:p w14:paraId="7B279221"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Во-вторых, «объективность» создаваемой модели может быть обеспечена в том случае, когда для каждого варианта постановки задачи исследования выбирается соответствующая схема построения модели. </w:t>
      </w:r>
    </w:p>
    <w:p w14:paraId="381DE3D7"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lastRenderedPageBreak/>
        <w:t xml:space="preserve">В этом отношении знание существующих схем построения имитационных моделей является весьма полезным. </w:t>
      </w:r>
    </w:p>
    <w:p w14:paraId="6DBA7FA7" w14:textId="77777777" w:rsidR="00072A49" w:rsidRPr="00072A49" w:rsidRDefault="00072A49" w:rsidP="00072A49">
      <w:pPr>
        <w:spacing w:after="0"/>
        <w:ind w:left="126" w:right="173" w:firstLine="720"/>
        <w:jc w:val="both"/>
        <w:rPr>
          <w:rFonts w:ascii="Tahoma" w:eastAsia="Tahoma" w:hAnsi="Tahoma" w:cs="Tahoma"/>
          <w:color w:val="000000"/>
          <w:sz w:val="19"/>
          <w:highlight w:val="yellow"/>
          <w:lang w:val="ru-RU"/>
        </w:rPr>
      </w:pPr>
      <w:r w:rsidRPr="00072A49">
        <w:rPr>
          <w:rFonts w:ascii="Tahoma" w:eastAsia="Tahoma" w:hAnsi="Tahoma" w:cs="Tahoma"/>
          <w:color w:val="000000"/>
          <w:sz w:val="19"/>
          <w:lang w:val="ru-RU"/>
        </w:rPr>
        <w:t xml:space="preserve">Наиболее важный признак — </w:t>
      </w:r>
      <w:r w:rsidRPr="00072A49">
        <w:rPr>
          <w:rFonts w:ascii="Tahoma" w:eastAsia="Tahoma" w:hAnsi="Tahoma" w:cs="Tahoma"/>
          <w:b/>
          <w:color w:val="000000"/>
          <w:sz w:val="20"/>
          <w:highlight w:val="yellow"/>
          <w:lang w:val="ru-RU"/>
        </w:rPr>
        <w:t xml:space="preserve">способ представления в модели динамики </w:t>
      </w:r>
    </w:p>
    <w:p w14:paraId="26C00DA0" w14:textId="77777777" w:rsidR="00072A49" w:rsidRPr="00072A49" w:rsidRDefault="00072A49" w:rsidP="00072A49">
      <w:pPr>
        <w:spacing w:after="272" w:line="248" w:lineRule="auto"/>
        <w:ind w:left="149" w:right="212" w:hanging="13"/>
        <w:jc w:val="both"/>
        <w:rPr>
          <w:rFonts w:ascii="Tahoma" w:eastAsia="Tahoma" w:hAnsi="Tahoma" w:cs="Tahoma"/>
          <w:color w:val="000000"/>
          <w:sz w:val="19"/>
          <w:lang w:val="ru-RU"/>
        </w:rPr>
      </w:pPr>
      <w:r w:rsidRPr="00072A49">
        <w:rPr>
          <w:rFonts w:ascii="Tahoma" w:eastAsia="Tahoma" w:hAnsi="Tahoma" w:cs="Tahoma"/>
          <w:b/>
          <w:color w:val="000000"/>
          <w:sz w:val="20"/>
          <w:highlight w:val="yellow"/>
          <w:lang w:val="ru-RU"/>
        </w:rPr>
        <w:t>(движения) системы</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Она может быть описана посредством событий, работ (активностей), процессов и транзактов. </w:t>
      </w:r>
    </w:p>
    <w:p w14:paraId="30D77297"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Другой важный признак — </w:t>
      </w:r>
      <w:r w:rsidRPr="00072A49">
        <w:rPr>
          <w:rFonts w:ascii="Tahoma" w:eastAsia="Tahoma" w:hAnsi="Tahoma" w:cs="Tahoma"/>
          <w:b/>
          <w:color w:val="000000"/>
          <w:sz w:val="20"/>
          <w:highlight w:val="yellow"/>
          <w:lang w:val="ru-RU"/>
        </w:rPr>
        <w:t>способ изменения модельного времени</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По этому признаку различают моделирование с постоянным шагом и моделирование по особым состояниям. </w:t>
      </w:r>
    </w:p>
    <w:p w14:paraId="5453DEED"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Все эти понятия являются основополагающими в теории имитационного моделирования. </w:t>
      </w:r>
    </w:p>
    <w:p w14:paraId="309BFC4C"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 зависимости от этапа и назначения проводимых исследований применяется один из трех наиболее распространенных </w:t>
      </w:r>
      <w:r w:rsidRPr="00072A49">
        <w:rPr>
          <w:rFonts w:ascii="Tahoma" w:eastAsia="Tahoma" w:hAnsi="Tahoma" w:cs="Tahoma"/>
          <w:color w:val="000000"/>
          <w:sz w:val="19"/>
          <w:highlight w:val="red"/>
          <w:lang w:val="ru-RU"/>
        </w:rPr>
        <w:t>видов имитационных экспериментов</w:t>
      </w:r>
      <w:r w:rsidRPr="00072A49">
        <w:rPr>
          <w:rFonts w:ascii="Tahoma" w:eastAsia="Tahoma" w:hAnsi="Tahoma" w:cs="Tahoma"/>
          <w:color w:val="000000"/>
          <w:sz w:val="19"/>
          <w:lang w:val="ru-RU"/>
        </w:rPr>
        <w:t xml:space="preserve">: </w:t>
      </w:r>
    </w:p>
    <w:p w14:paraId="6B2AAD0C" w14:textId="77777777" w:rsidR="00072A49" w:rsidRPr="00072A49" w:rsidRDefault="00072A49" w:rsidP="00072A49">
      <w:pPr>
        <w:numPr>
          <w:ilvl w:val="0"/>
          <w:numId w:val="4"/>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исследование </w:t>
      </w:r>
      <w:r w:rsidRPr="00072A49">
        <w:rPr>
          <w:rFonts w:ascii="Tahoma" w:eastAsia="Tahoma" w:hAnsi="Tahoma" w:cs="Tahoma"/>
          <w:color w:val="000000"/>
          <w:sz w:val="19"/>
          <w:highlight w:val="yellow"/>
          <w:lang w:val="ru-RU"/>
        </w:rPr>
        <w:t>относительного влияния</w:t>
      </w:r>
      <w:r w:rsidRPr="00072A49">
        <w:rPr>
          <w:rFonts w:ascii="Tahoma" w:eastAsia="Tahoma" w:hAnsi="Tahoma" w:cs="Tahoma"/>
          <w:color w:val="000000"/>
          <w:sz w:val="19"/>
          <w:lang w:val="ru-RU"/>
        </w:rPr>
        <w:t xml:space="preserve"> различных </w:t>
      </w:r>
      <w:r w:rsidRPr="00072A49">
        <w:rPr>
          <w:rFonts w:ascii="Tahoma" w:eastAsia="Tahoma" w:hAnsi="Tahoma" w:cs="Tahoma"/>
          <w:color w:val="000000"/>
          <w:sz w:val="19"/>
          <w:highlight w:val="yellow"/>
          <w:lang w:val="ru-RU"/>
        </w:rPr>
        <w:t>факторов</w:t>
      </w:r>
      <w:r w:rsidRPr="00072A49">
        <w:rPr>
          <w:rFonts w:ascii="Tahoma" w:eastAsia="Tahoma" w:hAnsi="Tahoma" w:cs="Tahoma"/>
          <w:color w:val="000000"/>
          <w:sz w:val="19"/>
          <w:lang w:val="ru-RU"/>
        </w:rPr>
        <w:t xml:space="preserve"> на значения </w:t>
      </w:r>
      <w:r w:rsidRPr="00072A49">
        <w:rPr>
          <w:rFonts w:ascii="Tahoma" w:eastAsia="Tahoma" w:hAnsi="Tahoma" w:cs="Tahoma"/>
          <w:color w:val="000000"/>
          <w:sz w:val="19"/>
          <w:highlight w:val="yellow"/>
          <w:lang w:val="ru-RU"/>
        </w:rPr>
        <w:t>выходных характеристик системы</w:t>
      </w:r>
      <w:r w:rsidRPr="00072A49">
        <w:rPr>
          <w:rFonts w:ascii="Tahoma" w:eastAsia="Tahoma" w:hAnsi="Tahoma" w:cs="Tahoma"/>
          <w:color w:val="000000"/>
          <w:sz w:val="19"/>
          <w:lang w:val="ru-RU"/>
        </w:rPr>
        <w:t xml:space="preserve">; </w:t>
      </w:r>
    </w:p>
    <w:p w14:paraId="5F3DA376" w14:textId="77777777" w:rsidR="00072A49" w:rsidRPr="00072A49" w:rsidRDefault="00072A49" w:rsidP="00072A49">
      <w:pPr>
        <w:numPr>
          <w:ilvl w:val="0"/>
          <w:numId w:val="4"/>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нахождение </w:t>
      </w:r>
      <w:r w:rsidRPr="00072A49">
        <w:rPr>
          <w:rFonts w:ascii="Tahoma" w:eastAsia="Tahoma" w:hAnsi="Tahoma" w:cs="Tahoma"/>
          <w:color w:val="000000"/>
          <w:sz w:val="19"/>
          <w:highlight w:val="yellow"/>
          <w:lang w:val="ru-RU"/>
        </w:rPr>
        <w:t>аналитической зависимости</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между</w:t>
      </w:r>
      <w:r w:rsidRPr="00072A49">
        <w:rPr>
          <w:rFonts w:ascii="Tahoma" w:eastAsia="Tahoma" w:hAnsi="Tahoma" w:cs="Tahoma"/>
          <w:color w:val="000000"/>
          <w:sz w:val="19"/>
          <w:lang w:val="ru-RU"/>
        </w:rPr>
        <w:t xml:space="preserve"> интересующими исследователя </w:t>
      </w:r>
      <w:r w:rsidRPr="00072A49">
        <w:rPr>
          <w:rFonts w:ascii="Tahoma" w:eastAsia="Tahoma" w:hAnsi="Tahoma" w:cs="Tahoma"/>
          <w:color w:val="000000"/>
          <w:sz w:val="19"/>
          <w:highlight w:val="green"/>
          <w:lang w:val="ru-RU"/>
        </w:rPr>
        <w:t>выходными характеристиками и факторами</w:t>
      </w:r>
      <w:r w:rsidRPr="00072A49">
        <w:rPr>
          <w:rFonts w:ascii="Tahoma" w:eastAsia="Tahoma" w:hAnsi="Tahoma" w:cs="Tahoma"/>
          <w:color w:val="000000"/>
          <w:sz w:val="19"/>
          <w:lang w:val="ru-RU"/>
        </w:rPr>
        <w:t xml:space="preserve">; </w:t>
      </w:r>
    </w:p>
    <w:p w14:paraId="5AB4DAAE" w14:textId="77777777" w:rsidR="00072A49" w:rsidRPr="00072A49" w:rsidRDefault="00072A49" w:rsidP="00072A49">
      <w:pPr>
        <w:numPr>
          <w:ilvl w:val="0"/>
          <w:numId w:val="4"/>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отыскание оптимальных значений параметров системы (так называемый </w:t>
      </w:r>
      <w:r w:rsidRPr="00072A49">
        <w:rPr>
          <w:rFonts w:ascii="Tahoma" w:eastAsia="Tahoma" w:hAnsi="Tahoma" w:cs="Tahoma"/>
          <w:color w:val="000000"/>
          <w:sz w:val="19"/>
          <w:highlight w:val="yellow"/>
          <w:lang w:val="ru-RU"/>
        </w:rPr>
        <w:t>«экстремальный эксперимент»).</w:t>
      </w:r>
      <w:r w:rsidRPr="00072A49">
        <w:rPr>
          <w:rFonts w:ascii="Tahoma" w:eastAsia="Tahoma" w:hAnsi="Tahoma" w:cs="Tahoma"/>
          <w:color w:val="000000"/>
          <w:sz w:val="19"/>
          <w:lang w:val="ru-RU"/>
        </w:rPr>
        <w:t xml:space="preserve"> </w:t>
      </w:r>
    </w:p>
    <w:p w14:paraId="673625DE"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yellow"/>
          <w:lang w:val="ru-RU"/>
        </w:rPr>
        <w:t>Вид эксперимента</w:t>
      </w:r>
      <w:r w:rsidRPr="00072A49">
        <w:rPr>
          <w:rFonts w:ascii="Tahoma" w:eastAsia="Tahoma" w:hAnsi="Tahoma" w:cs="Tahoma"/>
          <w:color w:val="000000"/>
          <w:sz w:val="19"/>
          <w:lang w:val="ru-RU"/>
        </w:rPr>
        <w:t xml:space="preserve"> влияет не только на </w:t>
      </w:r>
      <w:r w:rsidRPr="00072A49">
        <w:rPr>
          <w:rFonts w:ascii="Tahoma" w:eastAsia="Tahoma" w:hAnsi="Tahoma" w:cs="Tahoma"/>
          <w:color w:val="000000"/>
          <w:sz w:val="19"/>
          <w:highlight w:val="green"/>
          <w:lang w:val="ru-RU"/>
        </w:rPr>
        <w:t>выбор схемы ее формализации</w:t>
      </w:r>
      <w:r w:rsidRPr="00072A49">
        <w:rPr>
          <w:rFonts w:ascii="Tahoma" w:eastAsia="Tahoma" w:hAnsi="Tahoma" w:cs="Tahoma"/>
          <w:color w:val="000000"/>
          <w:sz w:val="19"/>
          <w:lang w:val="ru-RU"/>
        </w:rPr>
        <w:t xml:space="preserve">, но также на </w:t>
      </w:r>
      <w:r w:rsidRPr="00072A49">
        <w:rPr>
          <w:rFonts w:ascii="Tahoma" w:eastAsia="Tahoma" w:hAnsi="Tahoma" w:cs="Tahoma"/>
          <w:color w:val="000000"/>
          <w:sz w:val="19"/>
          <w:highlight w:val="green"/>
          <w:lang w:val="ru-RU"/>
        </w:rPr>
        <w:t>построение плана эксперимента</w:t>
      </w:r>
      <w:r w:rsidRPr="00072A49">
        <w:rPr>
          <w:rFonts w:ascii="Tahoma" w:eastAsia="Tahoma" w:hAnsi="Tahoma" w:cs="Tahoma"/>
          <w:color w:val="000000"/>
          <w:sz w:val="19"/>
          <w:lang w:val="ru-RU"/>
        </w:rPr>
        <w:t xml:space="preserve"> и выбор </w:t>
      </w:r>
      <w:r w:rsidRPr="00072A49">
        <w:rPr>
          <w:rFonts w:ascii="Tahoma" w:eastAsia="Tahoma" w:hAnsi="Tahoma" w:cs="Tahoma"/>
          <w:color w:val="000000"/>
          <w:sz w:val="19"/>
          <w:highlight w:val="green"/>
          <w:lang w:val="ru-RU"/>
        </w:rPr>
        <w:t>метода обработки его результатов</w:t>
      </w:r>
      <w:r w:rsidRPr="00072A49">
        <w:rPr>
          <w:rFonts w:ascii="Tahoma" w:eastAsia="Tahoma" w:hAnsi="Tahoma" w:cs="Tahoma"/>
          <w:color w:val="000000"/>
          <w:sz w:val="19"/>
          <w:lang w:val="ru-RU"/>
        </w:rPr>
        <w:t xml:space="preserve">. </w:t>
      </w:r>
    </w:p>
    <w:p w14:paraId="23579BA1"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С точки зрения организации взаимодействия исследователя с моделью в ходе эксперимента ИМ делятся на автоматические и диалоговые. </w:t>
      </w:r>
    </w:p>
    <w:p w14:paraId="72FA2B21"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Автоматическими</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называются ИМ, взаимодействие пользователя с которыми сводится только к вводу исходной информации и управлению началом и окончанием работы моделей. </w:t>
      </w:r>
    </w:p>
    <w:p w14:paraId="0255814F"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Диалоговыми</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называются ИМ, позволяющие исследователю активно управлять ходом моделирования. </w:t>
      </w:r>
    </w:p>
    <w:p w14:paraId="254E71F7" w14:textId="77777777" w:rsidR="00072A49" w:rsidRPr="00072A49" w:rsidRDefault="00072A49" w:rsidP="00072A49">
      <w:pPr>
        <w:keepNext/>
        <w:keepLines/>
        <w:spacing w:after="258" w:line="265" w:lineRule="auto"/>
        <w:ind w:left="881" w:hanging="10"/>
        <w:outlineLvl w:val="0"/>
        <w:rPr>
          <w:rFonts w:ascii="Tahoma" w:eastAsia="Tahoma" w:hAnsi="Tahoma" w:cs="Tahoma"/>
          <w:b/>
          <w:color w:val="000000"/>
          <w:sz w:val="19"/>
          <w:lang w:val="ru-RU"/>
        </w:rPr>
      </w:pPr>
      <w:r w:rsidRPr="00072A49">
        <w:rPr>
          <w:rFonts w:ascii="Tahoma" w:eastAsia="Tahoma" w:hAnsi="Tahoma" w:cs="Tahoma"/>
          <w:b/>
          <w:color w:val="000000"/>
          <w:sz w:val="19"/>
          <w:lang w:val="ru-RU"/>
        </w:rPr>
        <w:t>3.3. Описание поведения системы</w:t>
      </w:r>
      <w:r w:rsidRPr="00072A49">
        <w:rPr>
          <w:rFonts w:ascii="Tahoma" w:eastAsia="Tahoma" w:hAnsi="Tahoma" w:cs="Tahoma"/>
          <w:color w:val="000000"/>
          <w:sz w:val="19"/>
          <w:lang w:val="ru-RU"/>
        </w:rPr>
        <w:t xml:space="preserve"> </w:t>
      </w:r>
    </w:p>
    <w:p w14:paraId="4D76E866"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rPr>
      </w:pPr>
      <w:r w:rsidRPr="00072A49">
        <w:rPr>
          <w:rFonts w:ascii="Tahoma" w:eastAsia="Tahoma" w:hAnsi="Tahoma" w:cs="Tahoma"/>
          <w:color w:val="000000"/>
          <w:sz w:val="19"/>
          <w:lang w:val="ru-RU"/>
        </w:rPr>
        <w:t xml:space="preserve">Описание </w:t>
      </w:r>
      <w:r w:rsidRPr="00072A49">
        <w:rPr>
          <w:rFonts w:ascii="Tahoma" w:eastAsia="Tahoma" w:hAnsi="Tahoma" w:cs="Tahoma"/>
          <w:color w:val="000000"/>
          <w:sz w:val="19"/>
          <w:highlight w:val="green"/>
          <w:lang w:val="ru-RU"/>
        </w:rPr>
        <w:t>динамики системы, или</w:t>
      </w:r>
      <w:r w:rsidRPr="00072A49">
        <w:rPr>
          <w:rFonts w:ascii="Tahoma" w:eastAsia="Tahoma" w:hAnsi="Tahoma" w:cs="Tahoma"/>
          <w:color w:val="000000"/>
          <w:sz w:val="19"/>
          <w:lang w:val="ru-RU"/>
        </w:rPr>
        <w:t xml:space="preserve">, проще говоря, ее </w:t>
      </w:r>
      <w:r w:rsidRPr="00072A49">
        <w:rPr>
          <w:rFonts w:ascii="Tahoma" w:eastAsia="Tahoma" w:hAnsi="Tahoma" w:cs="Tahoma"/>
          <w:color w:val="000000"/>
          <w:sz w:val="19"/>
          <w:highlight w:val="green"/>
          <w:lang w:val="ru-RU"/>
        </w:rPr>
        <w:t>поведения</w:t>
      </w:r>
      <w:r w:rsidRPr="00072A49">
        <w:rPr>
          <w:rFonts w:ascii="Tahoma" w:eastAsia="Tahoma" w:hAnsi="Tahoma" w:cs="Tahoma"/>
          <w:color w:val="000000"/>
          <w:sz w:val="19"/>
          <w:lang w:val="ru-RU"/>
        </w:rPr>
        <w:t xml:space="preserve">, составляет основу любой имитационной модели. В качестве исходных посылок для решения этой задачи используются результаты, полученные на этапе разработки концептуальной модели системы. </w:t>
      </w:r>
      <w:r w:rsidRPr="00072A49">
        <w:rPr>
          <w:rFonts w:ascii="Tahoma" w:eastAsia="Tahoma" w:hAnsi="Tahoma" w:cs="Tahoma"/>
          <w:color w:val="000000"/>
          <w:sz w:val="19"/>
        </w:rPr>
        <w:t xml:space="preserve">К ним относятся: </w:t>
      </w:r>
    </w:p>
    <w:p w14:paraId="65BE6F76"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определение принадлежности</w:t>
      </w:r>
      <w:r w:rsidRPr="00072A49">
        <w:rPr>
          <w:rFonts w:ascii="Tahoma" w:eastAsia="Tahoma" w:hAnsi="Tahoma" w:cs="Tahoma"/>
          <w:color w:val="000000"/>
          <w:sz w:val="19"/>
          <w:lang w:val="ru-RU"/>
        </w:rPr>
        <w:t xml:space="preserve"> моделируемой системы </w:t>
      </w:r>
      <w:r w:rsidRPr="00072A49">
        <w:rPr>
          <w:rFonts w:ascii="Tahoma" w:eastAsia="Tahoma" w:hAnsi="Tahoma" w:cs="Tahoma"/>
          <w:color w:val="000000"/>
          <w:sz w:val="19"/>
          <w:highlight w:val="green"/>
          <w:lang w:val="ru-RU"/>
        </w:rPr>
        <w:t>одному из известных классов</w:t>
      </w:r>
      <w:r w:rsidRPr="00072A49">
        <w:rPr>
          <w:rFonts w:ascii="Tahoma" w:eastAsia="Tahoma" w:hAnsi="Tahoma" w:cs="Tahoma"/>
          <w:color w:val="000000"/>
          <w:sz w:val="19"/>
          <w:lang w:val="ru-RU"/>
        </w:rPr>
        <w:t xml:space="preserve">; </w:t>
      </w:r>
    </w:p>
    <w:p w14:paraId="55C6FCF9"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rPr>
      </w:pPr>
      <w:r w:rsidRPr="00072A49">
        <w:rPr>
          <w:rFonts w:ascii="Tahoma" w:eastAsia="Tahoma" w:hAnsi="Tahoma" w:cs="Tahoma"/>
          <w:color w:val="000000"/>
          <w:sz w:val="19"/>
        </w:rPr>
        <w:t xml:space="preserve">описание </w:t>
      </w:r>
      <w:r w:rsidRPr="00072A49">
        <w:rPr>
          <w:rFonts w:ascii="Tahoma" w:eastAsia="Tahoma" w:hAnsi="Tahoma" w:cs="Tahoma"/>
          <w:color w:val="000000"/>
          <w:sz w:val="19"/>
          <w:highlight w:val="green"/>
        </w:rPr>
        <w:t>рабочей нагрузки</w:t>
      </w:r>
      <w:r w:rsidRPr="00072A49">
        <w:rPr>
          <w:rFonts w:ascii="Tahoma" w:eastAsia="Tahoma" w:hAnsi="Tahoma" w:cs="Tahoma"/>
          <w:color w:val="000000"/>
          <w:sz w:val="19"/>
        </w:rPr>
        <w:t xml:space="preserve"> системы; </w:t>
      </w:r>
    </w:p>
    <w:p w14:paraId="4DE3C701"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выбор </w:t>
      </w:r>
      <w:r w:rsidRPr="00072A49">
        <w:rPr>
          <w:rFonts w:ascii="Tahoma" w:eastAsia="Tahoma" w:hAnsi="Tahoma" w:cs="Tahoma"/>
          <w:color w:val="000000"/>
          <w:sz w:val="19"/>
          <w:highlight w:val="green"/>
          <w:lang w:val="ru-RU"/>
        </w:rPr>
        <w:t>уровня детализации</w:t>
      </w:r>
      <w:r w:rsidRPr="00072A49">
        <w:rPr>
          <w:rFonts w:ascii="Tahoma" w:eastAsia="Tahoma" w:hAnsi="Tahoma" w:cs="Tahoma"/>
          <w:color w:val="000000"/>
          <w:sz w:val="19"/>
          <w:lang w:val="ru-RU"/>
        </w:rPr>
        <w:t xml:space="preserve"> представления системы в модели и ее декомпозиция.  </w:t>
      </w:r>
    </w:p>
    <w:p w14:paraId="36565671"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Все последующие действия исследователя по созданию модели могут быть отнесены к этапу ее формализации, который в общем случае предполагает: </w:t>
      </w:r>
    </w:p>
    <w:p w14:paraId="293F082A"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выбор </w:t>
      </w:r>
      <w:r w:rsidRPr="00072A49">
        <w:rPr>
          <w:rFonts w:ascii="Tahoma" w:eastAsia="Tahoma" w:hAnsi="Tahoma" w:cs="Tahoma"/>
          <w:color w:val="000000"/>
          <w:sz w:val="19"/>
          <w:highlight w:val="green"/>
          <w:lang w:val="ru-RU"/>
        </w:rPr>
        <w:t>метода отображения динамики системы</w:t>
      </w:r>
      <w:r w:rsidRPr="00072A49">
        <w:rPr>
          <w:rFonts w:ascii="Tahoma" w:eastAsia="Tahoma" w:hAnsi="Tahoma" w:cs="Tahoma"/>
          <w:color w:val="000000"/>
          <w:sz w:val="19"/>
          <w:lang w:val="ru-RU"/>
        </w:rPr>
        <w:t xml:space="preserve"> (на основе событий, процессов или транзактов); </w:t>
      </w:r>
    </w:p>
    <w:p w14:paraId="7229084C"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lastRenderedPageBreak/>
        <w:t xml:space="preserve">формальное (математическое) </w:t>
      </w:r>
      <w:r w:rsidRPr="00072A49">
        <w:rPr>
          <w:rFonts w:ascii="Tahoma" w:eastAsia="Tahoma" w:hAnsi="Tahoma" w:cs="Tahoma"/>
          <w:color w:val="000000"/>
          <w:sz w:val="19"/>
          <w:highlight w:val="green"/>
          <w:lang w:val="ru-RU"/>
        </w:rPr>
        <w:t>описание случайных факторов</w:t>
      </w:r>
      <w:r w:rsidRPr="00072A49">
        <w:rPr>
          <w:rFonts w:ascii="Tahoma" w:eastAsia="Tahoma" w:hAnsi="Tahoma" w:cs="Tahoma"/>
          <w:color w:val="000000"/>
          <w:sz w:val="19"/>
          <w:lang w:val="ru-RU"/>
        </w:rPr>
        <w:t xml:space="preserve">, подлежащих учету в модели; </w:t>
      </w:r>
    </w:p>
    <w:p w14:paraId="2B305208"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выбор </w:t>
      </w:r>
      <w:r w:rsidRPr="00072A49">
        <w:rPr>
          <w:rFonts w:ascii="Tahoma" w:eastAsia="Tahoma" w:hAnsi="Tahoma" w:cs="Tahoma"/>
          <w:color w:val="000000"/>
          <w:sz w:val="19"/>
          <w:highlight w:val="green"/>
          <w:lang w:val="ru-RU"/>
        </w:rPr>
        <w:t>механизма изменения и масштаба модельного времени</w:t>
      </w:r>
      <w:r w:rsidRPr="00072A49">
        <w:rPr>
          <w:rFonts w:ascii="Tahoma" w:eastAsia="Tahoma" w:hAnsi="Tahoma" w:cs="Tahoma"/>
          <w:color w:val="000000"/>
          <w:sz w:val="19"/>
          <w:lang w:val="ru-RU"/>
        </w:rPr>
        <w:t xml:space="preserve">. </w:t>
      </w:r>
    </w:p>
    <w:p w14:paraId="77C7D1A6"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Работа (активность)</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20"/>
          <w:lang w:val="ru-RU"/>
        </w:rPr>
        <w:t xml:space="preserve">— </w:t>
      </w:r>
      <w:r w:rsidRPr="00072A49">
        <w:rPr>
          <w:rFonts w:ascii="Tahoma" w:eastAsia="Tahoma" w:hAnsi="Tahoma" w:cs="Tahoma"/>
          <w:color w:val="000000"/>
          <w:sz w:val="19"/>
          <w:lang w:val="ru-RU"/>
        </w:rPr>
        <w:t xml:space="preserve">это </w:t>
      </w:r>
      <w:r w:rsidRPr="00072A49">
        <w:rPr>
          <w:rFonts w:ascii="Tahoma" w:eastAsia="Tahoma" w:hAnsi="Tahoma" w:cs="Tahoma"/>
          <w:color w:val="000000"/>
          <w:sz w:val="19"/>
          <w:highlight w:val="green"/>
          <w:lang w:val="ru-RU"/>
        </w:rPr>
        <w:t>единичное действие</w:t>
      </w:r>
      <w:r w:rsidRPr="00072A49">
        <w:rPr>
          <w:rFonts w:ascii="Tahoma" w:eastAsia="Tahoma" w:hAnsi="Tahoma" w:cs="Tahoma"/>
          <w:color w:val="000000"/>
          <w:sz w:val="19"/>
          <w:lang w:val="ru-RU"/>
        </w:rPr>
        <w:t xml:space="preserve"> системы </w:t>
      </w:r>
      <w:r w:rsidRPr="00072A49">
        <w:rPr>
          <w:rFonts w:ascii="Tahoma" w:eastAsia="Tahoma" w:hAnsi="Tahoma" w:cs="Tahoma"/>
          <w:color w:val="000000"/>
          <w:sz w:val="19"/>
          <w:highlight w:val="green"/>
          <w:lang w:val="ru-RU"/>
        </w:rPr>
        <w:t>по обработке (преобразованию) входных данных</w:t>
      </w:r>
      <w:r w:rsidRPr="00072A49">
        <w:rPr>
          <w:rFonts w:ascii="Tahoma" w:eastAsia="Tahoma" w:hAnsi="Tahoma" w:cs="Tahoma"/>
          <w:color w:val="000000"/>
          <w:sz w:val="19"/>
          <w:lang w:val="ru-RU"/>
        </w:rPr>
        <w:t xml:space="preserve">. В зависимости от природы моделируемой системы под входными данными могут пониматься информационные данные или какие-либо материальные ресурсы. Каждая </w:t>
      </w:r>
      <w:r w:rsidRPr="00072A49">
        <w:rPr>
          <w:rFonts w:ascii="Tahoma" w:eastAsia="Tahoma" w:hAnsi="Tahoma" w:cs="Tahoma"/>
          <w:color w:val="000000"/>
          <w:sz w:val="19"/>
          <w:highlight w:val="yellow"/>
          <w:lang w:val="ru-RU"/>
        </w:rPr>
        <w:t>из работ</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характеризуется временем выполнения и потребляемыми ресурсами</w:t>
      </w:r>
      <w:r w:rsidRPr="00072A49">
        <w:rPr>
          <w:rFonts w:ascii="Tahoma" w:eastAsia="Tahoma" w:hAnsi="Tahoma" w:cs="Tahoma"/>
          <w:color w:val="000000"/>
          <w:sz w:val="19"/>
          <w:lang w:val="ru-RU"/>
        </w:rPr>
        <w:t xml:space="preserve">. </w:t>
      </w:r>
    </w:p>
    <w:p w14:paraId="47C2B7DA"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Под </w:t>
      </w:r>
      <w:r w:rsidRPr="00072A49">
        <w:rPr>
          <w:rFonts w:ascii="Tahoma" w:eastAsia="Tahoma" w:hAnsi="Tahoma" w:cs="Tahoma"/>
          <w:b/>
          <w:color w:val="000000"/>
          <w:sz w:val="20"/>
          <w:highlight w:val="red"/>
          <w:lang w:val="ru-RU"/>
        </w:rPr>
        <w:t>процессом</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понимают </w:t>
      </w:r>
      <w:r w:rsidRPr="00072A49">
        <w:rPr>
          <w:rFonts w:ascii="Tahoma" w:eastAsia="Tahoma" w:hAnsi="Tahoma" w:cs="Tahoma"/>
          <w:color w:val="000000"/>
          <w:sz w:val="19"/>
          <w:highlight w:val="green"/>
          <w:lang w:val="ru-RU"/>
        </w:rPr>
        <w:t>логически связанный</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yellow"/>
          <w:lang w:val="ru-RU"/>
        </w:rPr>
        <w:t>набор работ</w:t>
      </w:r>
      <w:r w:rsidRPr="00072A49">
        <w:rPr>
          <w:rFonts w:ascii="Tahoma" w:eastAsia="Tahoma" w:hAnsi="Tahoma" w:cs="Tahoma"/>
          <w:color w:val="000000"/>
          <w:sz w:val="19"/>
          <w:lang w:val="ru-RU"/>
        </w:rPr>
        <w:t xml:space="preserve">. Некоторые процессы могут рассматриваться, в свою очередь, как </w:t>
      </w:r>
      <w:r w:rsidRPr="00072A49">
        <w:rPr>
          <w:rFonts w:ascii="Tahoma" w:eastAsia="Tahoma" w:hAnsi="Tahoma" w:cs="Tahoma"/>
          <w:color w:val="000000"/>
          <w:sz w:val="19"/>
          <w:highlight w:val="yellow"/>
          <w:lang w:val="ru-RU"/>
        </w:rPr>
        <w:t>работы в процессе</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более высокого уровня</w:t>
      </w:r>
      <w:r w:rsidRPr="00072A49">
        <w:rPr>
          <w:rFonts w:ascii="Tahoma" w:eastAsia="Tahoma" w:hAnsi="Tahoma" w:cs="Tahoma"/>
          <w:color w:val="000000"/>
          <w:sz w:val="19"/>
          <w:lang w:val="ru-RU"/>
        </w:rPr>
        <w:t xml:space="preserve">. Процесс характеризуется совокупностью статических и динамических характеристик. </w:t>
      </w:r>
    </w:p>
    <w:p w14:paraId="14140B6D" w14:textId="77777777" w:rsidR="00072A49" w:rsidRPr="00072A49" w:rsidRDefault="00072A49" w:rsidP="00072A49">
      <w:pPr>
        <w:spacing w:after="272" w:line="248" w:lineRule="auto"/>
        <w:ind w:left="871" w:right="212"/>
        <w:jc w:val="both"/>
        <w:rPr>
          <w:rFonts w:ascii="Tahoma" w:eastAsia="Tahoma" w:hAnsi="Tahoma" w:cs="Tahoma"/>
          <w:color w:val="000000"/>
          <w:sz w:val="19"/>
          <w:lang w:val="ru-RU"/>
        </w:rPr>
      </w:pPr>
      <w:r w:rsidRPr="00072A49">
        <w:rPr>
          <w:rFonts w:ascii="Tahoma" w:eastAsia="Tahoma" w:hAnsi="Tahoma" w:cs="Tahoma"/>
          <w:b/>
          <w:color w:val="000000"/>
          <w:sz w:val="19"/>
          <w:lang w:val="ru-RU"/>
        </w:rPr>
        <w:t xml:space="preserve">К </w:t>
      </w:r>
      <w:r w:rsidRPr="00072A49">
        <w:rPr>
          <w:rFonts w:ascii="Tahoma" w:eastAsia="Tahoma" w:hAnsi="Tahoma" w:cs="Tahoma"/>
          <w:b/>
          <w:color w:val="000000"/>
          <w:sz w:val="20"/>
          <w:highlight w:val="red"/>
          <w:lang w:val="ru-RU"/>
        </w:rPr>
        <w:t>статическим</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характеристикам процесса относятся: </w:t>
      </w:r>
    </w:p>
    <w:p w14:paraId="60071748"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highlight w:val="yellow"/>
        </w:rPr>
      </w:pPr>
      <w:r w:rsidRPr="00072A49">
        <w:rPr>
          <w:rFonts w:ascii="Tahoma" w:eastAsia="Tahoma" w:hAnsi="Tahoma" w:cs="Tahoma"/>
          <w:color w:val="000000"/>
          <w:sz w:val="19"/>
          <w:highlight w:val="yellow"/>
        </w:rPr>
        <w:t xml:space="preserve">длительность; </w:t>
      </w:r>
    </w:p>
    <w:p w14:paraId="0B151853"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highlight w:val="yellow"/>
        </w:rPr>
      </w:pPr>
      <w:r w:rsidRPr="00072A49">
        <w:rPr>
          <w:rFonts w:ascii="Tahoma" w:eastAsia="Tahoma" w:hAnsi="Tahoma" w:cs="Tahoma"/>
          <w:color w:val="000000"/>
          <w:sz w:val="19"/>
          <w:highlight w:val="yellow"/>
        </w:rPr>
        <w:t xml:space="preserve">результат; </w:t>
      </w:r>
    </w:p>
    <w:p w14:paraId="4352E299"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highlight w:val="yellow"/>
        </w:rPr>
      </w:pPr>
      <w:r w:rsidRPr="00072A49">
        <w:rPr>
          <w:rFonts w:ascii="Tahoma" w:eastAsia="Tahoma" w:hAnsi="Tahoma" w:cs="Tahoma"/>
          <w:color w:val="000000"/>
          <w:sz w:val="19"/>
          <w:highlight w:val="yellow"/>
        </w:rPr>
        <w:t xml:space="preserve">потребляемые ресурсы; </w:t>
      </w:r>
    </w:p>
    <w:p w14:paraId="5DCBD522"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highlight w:val="yellow"/>
        </w:rPr>
      </w:pPr>
      <w:r w:rsidRPr="00072A49">
        <w:rPr>
          <w:rFonts w:ascii="Tahoma" w:eastAsia="Tahoma" w:hAnsi="Tahoma" w:cs="Tahoma"/>
          <w:color w:val="000000"/>
          <w:sz w:val="19"/>
          <w:highlight w:val="yellow"/>
        </w:rPr>
        <w:t xml:space="preserve">условия запуска (активизации); </w:t>
      </w:r>
    </w:p>
    <w:p w14:paraId="6FBC531D" w14:textId="77777777" w:rsidR="00072A49" w:rsidRPr="00072A49" w:rsidRDefault="00072A49" w:rsidP="00072A49">
      <w:pPr>
        <w:numPr>
          <w:ilvl w:val="0"/>
          <w:numId w:val="5"/>
        </w:numPr>
        <w:spacing w:after="272" w:line="248" w:lineRule="auto"/>
        <w:ind w:right="212" w:firstLine="710"/>
        <w:jc w:val="both"/>
        <w:rPr>
          <w:rFonts w:ascii="Tahoma" w:eastAsia="Tahoma" w:hAnsi="Tahoma" w:cs="Tahoma"/>
          <w:color w:val="000000"/>
          <w:sz w:val="19"/>
          <w:highlight w:val="yellow"/>
        </w:rPr>
      </w:pPr>
      <w:r w:rsidRPr="00072A49">
        <w:rPr>
          <w:rFonts w:ascii="Tahoma" w:eastAsia="Tahoma" w:hAnsi="Tahoma" w:cs="Tahoma"/>
          <w:color w:val="000000"/>
          <w:sz w:val="19"/>
          <w:highlight w:val="yellow"/>
        </w:rPr>
        <w:t xml:space="preserve">условия останова (прерывания). </w:t>
      </w:r>
    </w:p>
    <w:p w14:paraId="26CD709B"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В общем случае статические характеристики</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yellow"/>
          <w:lang w:val="ru-RU"/>
        </w:rPr>
        <w:t>процесса</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не изменяются в ходе его реализации</w:t>
      </w:r>
      <w:r w:rsidRPr="00072A49">
        <w:rPr>
          <w:rFonts w:ascii="Tahoma" w:eastAsia="Tahoma" w:hAnsi="Tahoma" w:cs="Tahoma"/>
          <w:color w:val="000000"/>
          <w:sz w:val="19"/>
          <w:lang w:val="ru-RU"/>
        </w:rPr>
        <w:t xml:space="preserve">, однако, при необходимости </w:t>
      </w:r>
      <w:r w:rsidRPr="00072A49">
        <w:rPr>
          <w:rFonts w:ascii="Tahoma" w:eastAsia="Tahoma" w:hAnsi="Tahoma" w:cs="Tahoma"/>
          <w:color w:val="000000"/>
          <w:sz w:val="19"/>
          <w:highlight w:val="green"/>
          <w:lang w:val="ru-RU"/>
        </w:rPr>
        <w:t>любая</w:t>
      </w:r>
      <w:r w:rsidRPr="00072A49">
        <w:rPr>
          <w:rFonts w:ascii="Tahoma" w:eastAsia="Tahoma" w:hAnsi="Tahoma" w:cs="Tahoma"/>
          <w:color w:val="000000"/>
          <w:sz w:val="19"/>
          <w:lang w:val="ru-RU"/>
        </w:rPr>
        <w:t xml:space="preserve"> из них </w:t>
      </w:r>
      <w:r w:rsidRPr="00072A49">
        <w:rPr>
          <w:rFonts w:ascii="Tahoma" w:eastAsia="Tahoma" w:hAnsi="Tahoma" w:cs="Tahoma"/>
          <w:color w:val="000000"/>
          <w:sz w:val="19"/>
          <w:highlight w:val="green"/>
          <w:lang w:val="ru-RU"/>
        </w:rPr>
        <w:t>может быть представлена</w:t>
      </w:r>
      <w:r w:rsidRPr="00072A49">
        <w:rPr>
          <w:rFonts w:ascii="Tahoma" w:eastAsia="Tahoma" w:hAnsi="Tahoma" w:cs="Tahoma"/>
          <w:color w:val="000000"/>
          <w:sz w:val="19"/>
          <w:lang w:val="ru-RU"/>
        </w:rPr>
        <w:t xml:space="preserve"> в модели </w:t>
      </w:r>
      <w:r w:rsidRPr="00072A49">
        <w:rPr>
          <w:rFonts w:ascii="Tahoma" w:eastAsia="Tahoma" w:hAnsi="Tahoma" w:cs="Tahoma"/>
          <w:color w:val="000000"/>
          <w:sz w:val="19"/>
          <w:highlight w:val="green"/>
          <w:lang w:val="ru-RU"/>
        </w:rPr>
        <w:t>как случайная величина,</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green"/>
          <w:lang w:val="ru-RU"/>
        </w:rPr>
        <w:t>распределенная по заданному закону</w:t>
      </w:r>
      <w:r w:rsidRPr="00072A49">
        <w:rPr>
          <w:rFonts w:ascii="Tahoma" w:eastAsia="Tahoma" w:hAnsi="Tahoma" w:cs="Tahoma"/>
          <w:color w:val="000000"/>
          <w:sz w:val="19"/>
          <w:lang w:val="ru-RU"/>
        </w:rPr>
        <w:t xml:space="preserve">. </w:t>
      </w:r>
    </w:p>
    <w:p w14:paraId="3265A188"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Динамической</w:t>
      </w:r>
      <w:r w:rsidRPr="00072A49">
        <w:rPr>
          <w:rFonts w:ascii="Tahoma" w:eastAsia="Tahoma" w:hAnsi="Tahoma" w:cs="Tahoma"/>
          <w:b/>
          <w:color w:val="000000"/>
          <w:sz w:val="20"/>
          <w:lang w:val="ru-RU"/>
        </w:rPr>
        <w:t xml:space="preserve"> характеристикой </w:t>
      </w:r>
      <w:r w:rsidRPr="00072A49">
        <w:rPr>
          <w:rFonts w:ascii="Tahoma" w:eastAsia="Tahoma" w:hAnsi="Tahoma" w:cs="Tahoma"/>
          <w:color w:val="000000"/>
          <w:sz w:val="19"/>
          <w:lang w:val="ru-RU"/>
        </w:rPr>
        <w:t>процесса является его состояние (</w:t>
      </w:r>
      <w:r w:rsidRPr="00072A49">
        <w:rPr>
          <w:rFonts w:ascii="Tahoma" w:eastAsia="Tahoma" w:hAnsi="Tahoma" w:cs="Tahoma"/>
          <w:color w:val="000000"/>
          <w:sz w:val="19"/>
          <w:highlight w:val="green"/>
          <w:lang w:val="ru-RU"/>
        </w:rPr>
        <w:t>активен или находится в состоянии ожидания</w:t>
      </w:r>
      <w:r w:rsidRPr="00072A49">
        <w:rPr>
          <w:rFonts w:ascii="Tahoma" w:eastAsia="Tahoma" w:hAnsi="Tahoma" w:cs="Tahoma"/>
          <w:color w:val="000000"/>
          <w:sz w:val="19"/>
          <w:lang w:val="ru-RU"/>
        </w:rPr>
        <w:t xml:space="preserve">). </w:t>
      </w:r>
    </w:p>
    <w:p w14:paraId="7FF2B339"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yellow"/>
          <w:lang w:val="ru-RU"/>
        </w:rPr>
        <w:t>Моделирование в терминах процессов</w:t>
      </w:r>
      <w:r w:rsidRPr="00072A49">
        <w:rPr>
          <w:rFonts w:ascii="Tahoma" w:eastAsia="Tahoma" w:hAnsi="Tahoma" w:cs="Tahoma"/>
          <w:color w:val="000000"/>
          <w:sz w:val="19"/>
          <w:lang w:val="ru-RU"/>
        </w:rPr>
        <w:t xml:space="preserve"> производится в тех случаях, когда система </w:t>
      </w:r>
      <w:r w:rsidRPr="00072A49">
        <w:rPr>
          <w:rFonts w:ascii="Tahoma" w:eastAsia="Tahoma" w:hAnsi="Tahoma" w:cs="Tahoma"/>
          <w:color w:val="000000"/>
          <w:sz w:val="19"/>
          <w:highlight w:val="green"/>
          <w:lang w:val="ru-RU"/>
        </w:rPr>
        <w:t>оценивается</w:t>
      </w:r>
      <w:r w:rsidRPr="00072A49">
        <w:rPr>
          <w:rFonts w:ascii="Tahoma" w:eastAsia="Tahoma" w:hAnsi="Tahoma" w:cs="Tahoma"/>
          <w:color w:val="000000"/>
          <w:sz w:val="19"/>
          <w:lang w:val="ru-RU"/>
        </w:rPr>
        <w:t xml:space="preserve"> по каким-либо </w:t>
      </w:r>
      <w:r w:rsidRPr="00072A49">
        <w:rPr>
          <w:rFonts w:ascii="Tahoma" w:eastAsia="Tahoma" w:hAnsi="Tahoma" w:cs="Tahoma"/>
          <w:color w:val="000000"/>
          <w:sz w:val="19"/>
          <w:highlight w:val="green"/>
          <w:lang w:val="ru-RU"/>
        </w:rPr>
        <w:t>времен</w:t>
      </w:r>
      <w:r w:rsidRPr="00072A49">
        <w:rPr>
          <w:rFonts w:ascii="Tahoma" w:eastAsia="Tahoma" w:hAnsi="Tahoma" w:cs="Tahoma"/>
          <w:color w:val="000000"/>
          <w:sz w:val="19"/>
          <w:lang w:val="ru-RU"/>
        </w:rPr>
        <w:t xml:space="preserve">ным показателям, либо с точки зрения </w:t>
      </w:r>
      <w:r w:rsidRPr="00072A49">
        <w:rPr>
          <w:rFonts w:ascii="Tahoma" w:eastAsia="Tahoma" w:hAnsi="Tahoma" w:cs="Tahoma"/>
          <w:color w:val="000000"/>
          <w:sz w:val="19"/>
          <w:highlight w:val="green"/>
          <w:lang w:val="ru-RU"/>
        </w:rPr>
        <w:t>потребляемых ресурсов</w:t>
      </w:r>
      <w:r w:rsidRPr="00072A49">
        <w:rPr>
          <w:rFonts w:ascii="Tahoma" w:eastAsia="Tahoma" w:hAnsi="Tahoma" w:cs="Tahoma"/>
          <w:color w:val="000000"/>
          <w:sz w:val="19"/>
          <w:lang w:val="ru-RU"/>
        </w:rPr>
        <w:t xml:space="preserve">. </w:t>
      </w:r>
    </w:p>
    <w:p w14:paraId="1CD2833A" w14:textId="77777777" w:rsidR="00072A49" w:rsidRPr="00072A49" w:rsidRDefault="00072A49" w:rsidP="00072A49">
      <w:pPr>
        <w:spacing w:after="282" w:line="226" w:lineRule="auto"/>
        <w:ind w:left="123" w:right="157" w:firstLine="710"/>
        <w:jc w:val="both"/>
        <w:rPr>
          <w:rFonts w:ascii="Tahoma" w:eastAsia="Tahoma" w:hAnsi="Tahoma" w:cs="Tahoma"/>
          <w:color w:val="000000"/>
          <w:sz w:val="19"/>
          <w:lang w:val="ru-RU"/>
        </w:rPr>
      </w:pPr>
      <w:r w:rsidRPr="00072A49">
        <w:rPr>
          <w:rFonts w:ascii="Tahoma" w:eastAsia="Tahoma" w:hAnsi="Tahoma" w:cs="Tahoma"/>
          <w:color w:val="000000"/>
          <w:sz w:val="20"/>
          <w:lang w:val="ru-RU"/>
        </w:rPr>
        <w:t>Например, при оценке производительности вычислительной сети обработка заданий может быть представлена в модели как совокупность соответствующих процессов, использующих ресурсы сети (оперативную память, пространство на жестких дисках, процессорное время, принтеры и т. д.).</w:t>
      </w:r>
      <w:r w:rsidRPr="00072A49">
        <w:rPr>
          <w:rFonts w:ascii="Tahoma" w:eastAsia="Tahoma" w:hAnsi="Tahoma" w:cs="Tahoma"/>
          <w:color w:val="000000"/>
          <w:sz w:val="19"/>
          <w:lang w:val="ru-RU"/>
        </w:rPr>
        <w:t xml:space="preserve"> </w:t>
      </w:r>
    </w:p>
    <w:p w14:paraId="530102BD"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 том случае, если модель строится с целью изучения </w:t>
      </w:r>
      <w:r w:rsidRPr="00072A49">
        <w:rPr>
          <w:rFonts w:ascii="Tahoma" w:eastAsia="Tahoma" w:hAnsi="Tahoma" w:cs="Tahoma"/>
          <w:color w:val="000000"/>
          <w:sz w:val="19"/>
          <w:highlight w:val="yellow"/>
          <w:lang w:val="ru-RU"/>
        </w:rPr>
        <w:t>причинно-следственных связей,</w:t>
      </w:r>
      <w:r w:rsidRPr="00072A49">
        <w:rPr>
          <w:rFonts w:ascii="Tahoma" w:eastAsia="Tahoma" w:hAnsi="Tahoma" w:cs="Tahoma"/>
          <w:color w:val="000000"/>
          <w:sz w:val="19"/>
          <w:lang w:val="ru-RU"/>
        </w:rPr>
        <w:t xml:space="preserve"> присущих системе, динамику системы целесообразно описывать в </w:t>
      </w:r>
      <w:r w:rsidRPr="00072A49">
        <w:rPr>
          <w:rFonts w:ascii="Tahoma" w:eastAsia="Tahoma" w:hAnsi="Tahoma" w:cs="Tahoma"/>
          <w:color w:val="000000"/>
          <w:sz w:val="19"/>
          <w:highlight w:val="yellow"/>
          <w:lang w:val="ru-RU"/>
        </w:rPr>
        <w:t>терминах событий</w:t>
      </w:r>
      <w:r w:rsidRPr="00072A49">
        <w:rPr>
          <w:rFonts w:ascii="Tahoma" w:eastAsia="Tahoma" w:hAnsi="Tahoma" w:cs="Tahoma"/>
          <w:color w:val="000000"/>
          <w:sz w:val="19"/>
          <w:lang w:val="ru-RU"/>
        </w:rPr>
        <w:t xml:space="preserve">. </w:t>
      </w:r>
    </w:p>
    <w:p w14:paraId="68D2EF1D"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Событие</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представляет собой </w:t>
      </w:r>
      <w:r w:rsidRPr="00072A49">
        <w:rPr>
          <w:rFonts w:ascii="Tahoma" w:eastAsia="Tahoma" w:hAnsi="Tahoma" w:cs="Tahoma"/>
          <w:color w:val="000000"/>
          <w:sz w:val="19"/>
          <w:highlight w:val="yellow"/>
          <w:lang w:val="ru-RU"/>
        </w:rPr>
        <w:t>мгновенное изменение некоторого элемента системы или состояния системы в целом</w:t>
      </w:r>
      <w:r w:rsidRPr="00072A49">
        <w:rPr>
          <w:rFonts w:ascii="Tahoma" w:eastAsia="Tahoma" w:hAnsi="Tahoma" w:cs="Tahoma"/>
          <w:color w:val="000000"/>
          <w:sz w:val="19"/>
          <w:lang w:val="ru-RU"/>
        </w:rPr>
        <w:t xml:space="preserve">. </w:t>
      </w:r>
    </w:p>
    <w:p w14:paraId="7F2C1F4C" w14:textId="77777777" w:rsidR="00072A49" w:rsidRPr="00072A49" w:rsidRDefault="00072A49" w:rsidP="00072A49">
      <w:pPr>
        <w:spacing w:after="272" w:line="248" w:lineRule="auto"/>
        <w:ind w:left="871" w:right="212"/>
        <w:jc w:val="both"/>
        <w:rPr>
          <w:rFonts w:ascii="Tahoma" w:eastAsia="Tahoma" w:hAnsi="Tahoma" w:cs="Tahoma"/>
          <w:color w:val="000000"/>
          <w:sz w:val="19"/>
        </w:rPr>
      </w:pPr>
      <w:r w:rsidRPr="00072A49">
        <w:rPr>
          <w:rFonts w:ascii="Tahoma" w:eastAsia="Tahoma" w:hAnsi="Tahoma" w:cs="Tahoma"/>
          <w:color w:val="000000"/>
          <w:sz w:val="19"/>
        </w:rPr>
        <w:t xml:space="preserve">Событие характеризуется: </w:t>
      </w:r>
    </w:p>
    <w:p w14:paraId="5AB998CC" w14:textId="77777777" w:rsidR="00072A49" w:rsidRPr="00072A49" w:rsidRDefault="00072A49" w:rsidP="00072A49">
      <w:pPr>
        <w:numPr>
          <w:ilvl w:val="0"/>
          <w:numId w:val="6"/>
        </w:numPr>
        <w:spacing w:after="272" w:line="248" w:lineRule="auto"/>
        <w:ind w:right="212" w:firstLine="710"/>
        <w:jc w:val="both"/>
        <w:rPr>
          <w:rFonts w:ascii="Tahoma" w:eastAsia="Tahoma" w:hAnsi="Tahoma" w:cs="Tahoma"/>
          <w:color w:val="000000"/>
          <w:sz w:val="19"/>
        </w:rPr>
      </w:pPr>
      <w:r w:rsidRPr="00072A49">
        <w:rPr>
          <w:rFonts w:ascii="Tahoma" w:eastAsia="Tahoma" w:hAnsi="Tahoma" w:cs="Tahoma"/>
          <w:color w:val="000000"/>
          <w:sz w:val="19"/>
          <w:highlight w:val="green"/>
        </w:rPr>
        <w:t>условиями (или законом) возникновения</w:t>
      </w:r>
      <w:r w:rsidRPr="00072A49">
        <w:rPr>
          <w:rFonts w:ascii="Tahoma" w:eastAsia="Tahoma" w:hAnsi="Tahoma" w:cs="Tahoma"/>
          <w:color w:val="000000"/>
          <w:sz w:val="19"/>
        </w:rPr>
        <w:t xml:space="preserve">; </w:t>
      </w:r>
    </w:p>
    <w:p w14:paraId="1D27C36C" w14:textId="77777777" w:rsidR="00072A49" w:rsidRPr="00072A49" w:rsidRDefault="00072A49" w:rsidP="00072A49">
      <w:pPr>
        <w:numPr>
          <w:ilvl w:val="0"/>
          <w:numId w:val="6"/>
        </w:numPr>
        <w:spacing w:after="272" w:line="248" w:lineRule="auto"/>
        <w:ind w:right="212" w:firstLine="710"/>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типом,</w:t>
      </w:r>
      <w:r w:rsidRPr="00072A49">
        <w:rPr>
          <w:rFonts w:ascii="Tahoma" w:eastAsia="Tahoma" w:hAnsi="Tahoma" w:cs="Tahoma"/>
          <w:color w:val="000000"/>
          <w:sz w:val="19"/>
          <w:lang w:val="ru-RU"/>
        </w:rPr>
        <w:t xml:space="preserve"> который определяет </w:t>
      </w:r>
      <w:r w:rsidRPr="00072A49">
        <w:rPr>
          <w:rFonts w:ascii="Tahoma" w:eastAsia="Tahoma" w:hAnsi="Tahoma" w:cs="Tahoma"/>
          <w:color w:val="000000"/>
          <w:sz w:val="19"/>
          <w:highlight w:val="green"/>
          <w:lang w:val="ru-RU"/>
        </w:rPr>
        <w:t>порядок обработки</w:t>
      </w:r>
      <w:r w:rsidRPr="00072A49">
        <w:rPr>
          <w:rFonts w:ascii="Tahoma" w:eastAsia="Tahoma" w:hAnsi="Tahoma" w:cs="Tahoma"/>
          <w:color w:val="000000"/>
          <w:sz w:val="19"/>
          <w:lang w:val="ru-RU"/>
        </w:rPr>
        <w:t xml:space="preserve"> (дисциплину обслуживания) данного события; </w:t>
      </w:r>
    </w:p>
    <w:p w14:paraId="1980BCA3" w14:textId="77777777" w:rsidR="00072A49" w:rsidRPr="00072A49" w:rsidRDefault="00072A49" w:rsidP="00072A49">
      <w:pPr>
        <w:numPr>
          <w:ilvl w:val="0"/>
          <w:numId w:val="6"/>
        </w:numPr>
        <w:spacing w:after="272" w:line="248" w:lineRule="auto"/>
        <w:ind w:right="212" w:firstLine="710"/>
        <w:jc w:val="both"/>
        <w:rPr>
          <w:rFonts w:ascii="Tahoma" w:eastAsia="Tahoma" w:hAnsi="Tahoma" w:cs="Tahoma"/>
          <w:color w:val="000000"/>
          <w:sz w:val="19"/>
        </w:rPr>
      </w:pPr>
      <w:r w:rsidRPr="00072A49">
        <w:rPr>
          <w:rFonts w:ascii="Tahoma" w:eastAsia="Tahoma" w:hAnsi="Tahoma" w:cs="Tahoma"/>
          <w:color w:val="000000"/>
          <w:sz w:val="19"/>
          <w:highlight w:val="green"/>
        </w:rPr>
        <w:t>нулевой длительностью</w:t>
      </w:r>
      <w:r w:rsidRPr="00072A49">
        <w:rPr>
          <w:rFonts w:ascii="Tahoma" w:eastAsia="Tahoma" w:hAnsi="Tahoma" w:cs="Tahoma"/>
          <w:color w:val="000000"/>
          <w:sz w:val="19"/>
        </w:rPr>
        <w:t xml:space="preserve">. </w:t>
      </w:r>
    </w:p>
    <w:p w14:paraId="7AD167BE" w14:textId="77777777" w:rsidR="00072A49" w:rsidRPr="00072A49" w:rsidRDefault="00072A49" w:rsidP="00072A49">
      <w:pPr>
        <w:spacing w:after="272" w:line="248" w:lineRule="auto"/>
        <w:ind w:left="871" w:right="212"/>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Обычно события подразделяют на две категории: </w:t>
      </w:r>
    </w:p>
    <w:p w14:paraId="4E85DC82" w14:textId="77777777" w:rsidR="00072A49" w:rsidRPr="00072A49" w:rsidRDefault="00072A49" w:rsidP="00072A49">
      <w:pPr>
        <w:spacing w:after="9" w:line="248" w:lineRule="auto"/>
        <w:ind w:left="858" w:right="212"/>
        <w:jc w:val="both"/>
        <w:rPr>
          <w:rFonts w:ascii="Tahoma" w:eastAsia="Tahoma" w:hAnsi="Tahoma" w:cs="Tahoma"/>
          <w:color w:val="000000"/>
          <w:sz w:val="19"/>
          <w:highlight w:val="green"/>
          <w:lang w:val="ru-RU"/>
        </w:rPr>
      </w:pPr>
      <w:r w:rsidRPr="00072A49">
        <w:rPr>
          <w:rFonts w:ascii="Tahoma" w:eastAsia="Tahoma" w:hAnsi="Tahoma" w:cs="Tahoma"/>
          <w:b/>
          <w:color w:val="000000"/>
          <w:sz w:val="20"/>
          <w:highlight w:val="red"/>
          <w:lang w:val="ru-RU"/>
        </w:rPr>
        <w:lastRenderedPageBreak/>
        <w:t>события следования</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которые управляют </w:t>
      </w:r>
      <w:r w:rsidRPr="00072A49">
        <w:rPr>
          <w:rFonts w:ascii="Tahoma" w:eastAsia="Tahoma" w:hAnsi="Tahoma" w:cs="Tahoma"/>
          <w:color w:val="000000"/>
          <w:sz w:val="19"/>
          <w:highlight w:val="green"/>
          <w:lang w:val="ru-RU"/>
        </w:rPr>
        <w:t xml:space="preserve">инициализацией процессов (или </w:t>
      </w:r>
    </w:p>
    <w:p w14:paraId="00694411" w14:textId="77777777" w:rsidR="00072A49" w:rsidRPr="00072A49" w:rsidRDefault="00072A49" w:rsidP="00072A49">
      <w:pPr>
        <w:spacing w:after="272" w:line="248" w:lineRule="auto"/>
        <w:ind w:left="136" w:right="212"/>
        <w:jc w:val="both"/>
        <w:rPr>
          <w:rFonts w:ascii="Tahoma" w:eastAsia="Tahoma" w:hAnsi="Tahoma" w:cs="Tahoma"/>
          <w:color w:val="000000"/>
          <w:sz w:val="19"/>
          <w:lang w:val="ru-RU"/>
        </w:rPr>
      </w:pPr>
      <w:r w:rsidRPr="00072A49">
        <w:rPr>
          <w:rFonts w:ascii="Tahoma" w:eastAsia="Tahoma" w:hAnsi="Tahoma" w:cs="Tahoma"/>
          <w:color w:val="000000"/>
          <w:sz w:val="19"/>
          <w:highlight w:val="green"/>
          <w:lang w:val="ru-RU"/>
        </w:rPr>
        <w:t>отдельных работ внутри процесса);</w:t>
      </w:r>
      <w:r w:rsidRPr="00072A49">
        <w:rPr>
          <w:rFonts w:ascii="Tahoma" w:eastAsia="Tahoma" w:hAnsi="Tahoma" w:cs="Tahoma"/>
          <w:color w:val="000000"/>
          <w:sz w:val="19"/>
          <w:lang w:val="ru-RU"/>
        </w:rPr>
        <w:t xml:space="preserve"> </w:t>
      </w:r>
    </w:p>
    <w:p w14:paraId="6164F5AC"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события изменения состояний</w:t>
      </w:r>
      <w:r w:rsidRPr="00072A49">
        <w:rPr>
          <w:rFonts w:ascii="Tahoma" w:eastAsia="Tahoma" w:hAnsi="Tahoma" w:cs="Tahoma"/>
          <w:b/>
          <w:color w:val="000000"/>
          <w:sz w:val="20"/>
          <w:lang w:val="ru-RU"/>
        </w:rPr>
        <w:t xml:space="preserve"> </w:t>
      </w:r>
      <w:r w:rsidRPr="00072A49">
        <w:rPr>
          <w:rFonts w:ascii="Tahoma" w:eastAsia="Tahoma" w:hAnsi="Tahoma" w:cs="Tahoma"/>
          <w:color w:val="000000"/>
          <w:sz w:val="19"/>
          <w:lang w:val="ru-RU"/>
        </w:rPr>
        <w:t xml:space="preserve">(элементов системы или системы в целом). </w:t>
      </w:r>
    </w:p>
    <w:p w14:paraId="7931BBD9" w14:textId="77777777" w:rsidR="00072A49" w:rsidRPr="00072A49" w:rsidRDefault="00072A49" w:rsidP="00072A49">
      <w:pPr>
        <w:spacing w:after="282" w:line="226" w:lineRule="auto"/>
        <w:ind w:left="123" w:right="157" w:firstLine="710"/>
        <w:jc w:val="both"/>
        <w:rPr>
          <w:rFonts w:ascii="Tahoma" w:eastAsia="Tahoma" w:hAnsi="Tahoma" w:cs="Tahoma"/>
          <w:color w:val="000000"/>
          <w:sz w:val="19"/>
          <w:lang w:val="ru-RU"/>
        </w:rPr>
      </w:pPr>
      <w:r w:rsidRPr="00072A49">
        <w:rPr>
          <w:rFonts w:ascii="Tahoma" w:eastAsia="Tahoma" w:hAnsi="Tahoma" w:cs="Tahoma"/>
          <w:color w:val="000000"/>
          <w:sz w:val="20"/>
          <w:lang w:val="ru-RU"/>
        </w:rPr>
        <w:t xml:space="preserve">Как было отмечено, </w:t>
      </w:r>
      <w:r w:rsidRPr="00072A49">
        <w:rPr>
          <w:rFonts w:ascii="Tahoma" w:eastAsia="Tahoma" w:hAnsi="Tahoma" w:cs="Tahoma"/>
          <w:color w:val="000000"/>
          <w:sz w:val="20"/>
          <w:highlight w:val="yellow"/>
          <w:lang w:val="ru-RU"/>
        </w:rPr>
        <w:t>механизм событий</w:t>
      </w:r>
      <w:r w:rsidRPr="00072A49">
        <w:rPr>
          <w:rFonts w:ascii="Tahoma" w:eastAsia="Tahoma" w:hAnsi="Tahoma" w:cs="Tahoma"/>
          <w:color w:val="000000"/>
          <w:sz w:val="20"/>
          <w:lang w:val="ru-RU"/>
        </w:rPr>
        <w:t xml:space="preserve"> используется в качестве основы построения моделей, предназначенных для исследования </w:t>
      </w:r>
      <w:r w:rsidRPr="00072A49">
        <w:rPr>
          <w:rFonts w:ascii="Tahoma" w:eastAsia="Tahoma" w:hAnsi="Tahoma" w:cs="Tahoma"/>
          <w:color w:val="000000"/>
          <w:sz w:val="20"/>
          <w:highlight w:val="green"/>
          <w:lang w:val="ru-RU"/>
        </w:rPr>
        <w:t>причинно-следственных связей</w:t>
      </w:r>
      <w:r w:rsidRPr="00072A49">
        <w:rPr>
          <w:rFonts w:ascii="Tahoma" w:eastAsia="Tahoma" w:hAnsi="Tahoma" w:cs="Tahoma"/>
          <w:color w:val="000000"/>
          <w:sz w:val="20"/>
          <w:lang w:val="ru-RU"/>
        </w:rPr>
        <w:t xml:space="preserve"> в системах </w:t>
      </w:r>
      <w:r w:rsidRPr="00072A49">
        <w:rPr>
          <w:rFonts w:ascii="Tahoma" w:eastAsia="Tahoma" w:hAnsi="Tahoma" w:cs="Tahoma"/>
          <w:color w:val="000000"/>
          <w:sz w:val="20"/>
          <w:highlight w:val="yellow"/>
          <w:lang w:val="ru-RU"/>
        </w:rPr>
        <w:t>при отсутствии временных ограничений</w:t>
      </w:r>
      <w:r w:rsidRPr="00072A49">
        <w:rPr>
          <w:rFonts w:ascii="Tahoma" w:eastAsia="Tahoma" w:hAnsi="Tahoma" w:cs="Tahoma"/>
          <w:color w:val="000000"/>
          <w:sz w:val="20"/>
          <w:lang w:val="ru-RU"/>
        </w:rPr>
        <w:t xml:space="preserve">. К таким задачам можно отнести, например, некоторые задачи по оценке надежности. </w:t>
      </w:r>
      <w:r w:rsidRPr="00072A49">
        <w:rPr>
          <w:rFonts w:ascii="Tahoma" w:eastAsia="Tahoma" w:hAnsi="Tahoma" w:cs="Tahoma"/>
          <w:color w:val="000000"/>
          <w:sz w:val="19"/>
          <w:lang w:val="ru-RU"/>
        </w:rPr>
        <w:t xml:space="preserve"> </w:t>
      </w:r>
    </w:p>
    <w:p w14:paraId="04005F6F"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Еще один способ имитационного моделирования систем основан на использовании понятия транзакта. </w:t>
      </w:r>
    </w:p>
    <w:p w14:paraId="1D59D282" w14:textId="77777777" w:rsidR="00072A49" w:rsidRPr="00072A49" w:rsidRDefault="00072A49" w:rsidP="00072A49">
      <w:pPr>
        <w:spacing w:after="272"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b/>
          <w:color w:val="000000"/>
          <w:sz w:val="20"/>
          <w:highlight w:val="red"/>
          <w:lang w:val="ru-RU"/>
        </w:rPr>
        <w:t>Транзакт</w:t>
      </w:r>
      <w:r w:rsidRPr="00072A49">
        <w:rPr>
          <w:rFonts w:ascii="Tahoma" w:eastAsia="Tahoma" w:hAnsi="Tahoma" w:cs="Tahoma"/>
          <w:color w:val="000000"/>
          <w:sz w:val="19"/>
          <w:lang w:val="ru-RU"/>
        </w:rPr>
        <w:t xml:space="preserve"> </w:t>
      </w:r>
      <w:r w:rsidRPr="00072A49">
        <w:rPr>
          <w:rFonts w:ascii="Tahoma" w:eastAsia="Tahoma" w:hAnsi="Tahoma" w:cs="Tahoma"/>
          <w:color w:val="000000"/>
          <w:sz w:val="20"/>
          <w:lang w:val="ru-RU"/>
        </w:rPr>
        <w:t xml:space="preserve">— </w:t>
      </w:r>
      <w:r w:rsidRPr="00072A49">
        <w:rPr>
          <w:rFonts w:ascii="Tahoma" w:eastAsia="Tahoma" w:hAnsi="Tahoma" w:cs="Tahoma"/>
          <w:color w:val="000000"/>
          <w:sz w:val="19"/>
          <w:lang w:val="ru-RU"/>
        </w:rPr>
        <w:t xml:space="preserve">это некоторое </w:t>
      </w:r>
      <w:r w:rsidRPr="00072A49">
        <w:rPr>
          <w:rFonts w:ascii="Tahoma" w:eastAsia="Tahoma" w:hAnsi="Tahoma" w:cs="Tahoma"/>
          <w:color w:val="000000"/>
          <w:sz w:val="19"/>
          <w:highlight w:val="green"/>
          <w:lang w:val="ru-RU"/>
        </w:rPr>
        <w:t>сообщение</w:t>
      </w:r>
      <w:r w:rsidRPr="00072A49">
        <w:rPr>
          <w:rFonts w:ascii="Tahoma" w:eastAsia="Tahoma" w:hAnsi="Tahoma" w:cs="Tahoma"/>
          <w:color w:val="000000"/>
          <w:sz w:val="19"/>
          <w:lang w:val="ru-RU"/>
        </w:rPr>
        <w:t xml:space="preserve"> (заявка, на обслуживание), которое поступает извне на </w:t>
      </w:r>
      <w:r w:rsidRPr="00072A49">
        <w:rPr>
          <w:rFonts w:ascii="Tahoma" w:eastAsia="Tahoma" w:hAnsi="Tahoma" w:cs="Tahoma"/>
          <w:color w:val="000000"/>
          <w:sz w:val="19"/>
          <w:highlight w:val="green"/>
          <w:lang w:val="ru-RU"/>
        </w:rPr>
        <w:t>вход</w:t>
      </w:r>
      <w:r w:rsidRPr="00072A49">
        <w:rPr>
          <w:rFonts w:ascii="Tahoma" w:eastAsia="Tahoma" w:hAnsi="Tahoma" w:cs="Tahoma"/>
          <w:color w:val="000000"/>
          <w:sz w:val="19"/>
          <w:lang w:val="ru-RU"/>
        </w:rPr>
        <w:t xml:space="preserve"> системы и подлежит </w:t>
      </w:r>
      <w:r w:rsidRPr="00072A49">
        <w:rPr>
          <w:rFonts w:ascii="Tahoma" w:eastAsia="Tahoma" w:hAnsi="Tahoma" w:cs="Tahoma"/>
          <w:color w:val="000000"/>
          <w:sz w:val="19"/>
          <w:highlight w:val="green"/>
          <w:lang w:val="ru-RU"/>
        </w:rPr>
        <w:t>обработке</w:t>
      </w:r>
      <w:r w:rsidRPr="00072A49">
        <w:rPr>
          <w:rFonts w:ascii="Tahoma" w:eastAsia="Tahoma" w:hAnsi="Tahoma" w:cs="Tahoma"/>
          <w:color w:val="000000"/>
          <w:sz w:val="19"/>
          <w:lang w:val="ru-RU"/>
        </w:rPr>
        <w:t xml:space="preserve">. В некоторых случаях, например, при моделировании </w:t>
      </w:r>
      <w:r w:rsidRPr="00072A49">
        <w:rPr>
          <w:rFonts w:ascii="Tahoma" w:eastAsia="Tahoma" w:hAnsi="Tahoma" w:cs="Tahoma"/>
          <w:color w:val="000000"/>
          <w:sz w:val="19"/>
          <w:highlight w:val="green"/>
          <w:lang w:val="ru-RU"/>
        </w:rPr>
        <w:t>автоматизированных систем управления</w:t>
      </w:r>
      <w:r w:rsidRPr="00072A49">
        <w:rPr>
          <w:rFonts w:ascii="Tahoma" w:eastAsia="Tahoma" w:hAnsi="Tahoma" w:cs="Tahoma"/>
          <w:color w:val="000000"/>
          <w:sz w:val="19"/>
          <w:lang w:val="ru-RU"/>
        </w:rPr>
        <w:t xml:space="preserve">, более удобно проследить функционирование системы именно относительно </w:t>
      </w:r>
      <w:r w:rsidRPr="00072A49">
        <w:rPr>
          <w:rFonts w:ascii="Tahoma" w:eastAsia="Tahoma" w:hAnsi="Tahoma" w:cs="Tahoma"/>
          <w:color w:val="000000"/>
          <w:sz w:val="19"/>
          <w:highlight w:val="green"/>
          <w:lang w:val="ru-RU"/>
        </w:rPr>
        <w:t>алгоритма обработки транзакта</w:t>
      </w:r>
      <w:r w:rsidRPr="00072A49">
        <w:rPr>
          <w:rFonts w:ascii="Tahoma" w:eastAsia="Tahoma" w:hAnsi="Tahoma" w:cs="Tahoma"/>
          <w:color w:val="000000"/>
          <w:sz w:val="19"/>
          <w:lang w:val="ru-RU"/>
        </w:rPr>
        <w:t xml:space="preserve">. В рамках одной ИМ могут рассматриваться транзакты нескольких типов. </w:t>
      </w:r>
      <w:r w:rsidRPr="00072A49">
        <w:rPr>
          <w:rFonts w:ascii="Tahoma" w:eastAsia="Tahoma" w:hAnsi="Tahoma" w:cs="Tahoma"/>
          <w:color w:val="000000"/>
          <w:sz w:val="19"/>
          <w:highlight w:val="red"/>
          <w:lang w:val="ru-RU"/>
        </w:rPr>
        <w:t>Каждый транзакт</w:t>
      </w:r>
      <w:r w:rsidRPr="00072A49">
        <w:rPr>
          <w:rFonts w:ascii="Tahoma" w:eastAsia="Tahoma" w:hAnsi="Tahoma" w:cs="Tahoma"/>
          <w:color w:val="000000"/>
          <w:sz w:val="19"/>
          <w:lang w:val="ru-RU"/>
        </w:rPr>
        <w:t xml:space="preserve"> </w:t>
      </w:r>
      <w:r w:rsidRPr="00072A49">
        <w:rPr>
          <w:rFonts w:ascii="Tahoma" w:eastAsia="Tahoma" w:hAnsi="Tahoma" w:cs="Tahoma"/>
          <w:color w:val="000000"/>
          <w:sz w:val="19"/>
          <w:highlight w:val="yellow"/>
          <w:lang w:val="ru-RU"/>
        </w:rPr>
        <w:t>характеризуется</w:t>
      </w:r>
      <w:r w:rsidRPr="00072A49">
        <w:rPr>
          <w:rFonts w:ascii="Tahoma" w:eastAsia="Tahoma" w:hAnsi="Tahoma" w:cs="Tahoma"/>
          <w:color w:val="000000"/>
          <w:sz w:val="19"/>
          <w:lang w:val="ru-RU"/>
        </w:rPr>
        <w:t xml:space="preserve"> соответствующим </w:t>
      </w:r>
      <w:r w:rsidRPr="00072A49">
        <w:rPr>
          <w:rFonts w:ascii="Tahoma" w:eastAsia="Tahoma" w:hAnsi="Tahoma" w:cs="Tahoma"/>
          <w:color w:val="000000"/>
          <w:sz w:val="19"/>
          <w:highlight w:val="green"/>
          <w:lang w:val="ru-RU"/>
        </w:rPr>
        <w:t>алгоритмом обработки и необходимыми для его реализации ресурсами системы</w:t>
      </w:r>
      <w:r w:rsidRPr="00072A49">
        <w:rPr>
          <w:rFonts w:ascii="Tahoma" w:eastAsia="Tahoma" w:hAnsi="Tahoma" w:cs="Tahoma"/>
          <w:color w:val="000000"/>
          <w:sz w:val="19"/>
          <w:lang w:val="ru-RU"/>
        </w:rPr>
        <w:t xml:space="preserve">. Учитывая это, прохождение транзакта по системе можно в некоторых случаях рассматривать </w:t>
      </w:r>
      <w:r w:rsidRPr="00072A49">
        <w:rPr>
          <w:rFonts w:ascii="Tahoma" w:eastAsia="Tahoma" w:hAnsi="Tahoma" w:cs="Tahoma"/>
          <w:color w:val="000000"/>
          <w:sz w:val="19"/>
          <w:highlight w:val="green"/>
          <w:lang w:val="ru-RU"/>
        </w:rPr>
        <w:t>как последовательную активизацию процессов</w:t>
      </w:r>
      <w:r w:rsidRPr="00072A49">
        <w:rPr>
          <w:rFonts w:ascii="Tahoma" w:eastAsia="Tahoma" w:hAnsi="Tahoma" w:cs="Tahoma"/>
          <w:color w:val="000000"/>
          <w:sz w:val="19"/>
          <w:lang w:val="ru-RU"/>
        </w:rPr>
        <w:t xml:space="preserve">, реализующих его обработку («обслуживание заявки»). </w:t>
      </w:r>
    </w:p>
    <w:p w14:paraId="19ED8D03" w14:textId="77777777" w:rsidR="00072A49" w:rsidRPr="00072A49" w:rsidRDefault="00072A49" w:rsidP="00072A49">
      <w:pPr>
        <w:spacing w:after="353" w:line="248" w:lineRule="auto"/>
        <w:ind w:left="136" w:right="212" w:firstLine="710"/>
        <w:jc w:val="both"/>
        <w:rPr>
          <w:rFonts w:ascii="Tahoma" w:eastAsia="Tahoma" w:hAnsi="Tahoma" w:cs="Tahoma"/>
          <w:color w:val="000000"/>
          <w:sz w:val="19"/>
          <w:lang w:val="ru-RU"/>
        </w:rPr>
      </w:pPr>
      <w:r w:rsidRPr="00072A49">
        <w:rPr>
          <w:rFonts w:ascii="Tahoma" w:eastAsia="Tahoma" w:hAnsi="Tahoma" w:cs="Tahoma"/>
          <w:color w:val="000000"/>
          <w:sz w:val="19"/>
          <w:lang w:val="ru-RU"/>
        </w:rPr>
        <w:t xml:space="preserve">В связи с упоминанием термина «обслуживание заявки» уместно вспомнить о существовании </w:t>
      </w:r>
      <w:r w:rsidRPr="00072A49">
        <w:rPr>
          <w:rFonts w:ascii="Tahoma" w:eastAsia="Tahoma" w:hAnsi="Tahoma" w:cs="Tahoma"/>
          <w:color w:val="000000"/>
          <w:sz w:val="19"/>
          <w:highlight w:val="yellow"/>
          <w:lang w:val="ru-RU"/>
        </w:rPr>
        <w:t>теории массового обслуживания</w:t>
      </w:r>
      <w:r w:rsidRPr="00072A49">
        <w:rPr>
          <w:rFonts w:ascii="Tahoma" w:eastAsia="Tahoma" w:hAnsi="Tahoma" w:cs="Tahoma"/>
          <w:color w:val="000000"/>
          <w:sz w:val="19"/>
          <w:lang w:val="ru-RU"/>
        </w:rPr>
        <w:t xml:space="preserve">. При разработке и исследовании имитационных моделей на основе транзактов целесообразно использовать </w:t>
      </w:r>
      <w:r w:rsidRPr="00072A49">
        <w:rPr>
          <w:rFonts w:ascii="Tahoma" w:eastAsia="Tahoma" w:hAnsi="Tahoma" w:cs="Tahoma"/>
          <w:color w:val="000000"/>
          <w:sz w:val="19"/>
          <w:highlight w:val="green"/>
          <w:lang w:val="ru-RU"/>
        </w:rPr>
        <w:t>методику и показатели, применяемые при анализе систем массового обслуживания</w:t>
      </w:r>
      <w:r w:rsidRPr="00072A49">
        <w:rPr>
          <w:rFonts w:ascii="Tahoma" w:eastAsia="Tahoma" w:hAnsi="Tahoma" w:cs="Tahoma"/>
          <w:color w:val="000000"/>
          <w:sz w:val="19"/>
          <w:lang w:val="ru-RU"/>
        </w:rPr>
        <w:t xml:space="preserve">. </w:t>
      </w:r>
    </w:p>
    <w:p w14:paraId="49476004" w14:textId="77777777" w:rsidR="00072A49" w:rsidRPr="00072A49" w:rsidRDefault="00072A49" w:rsidP="00072A49">
      <w:pPr>
        <w:spacing w:after="0"/>
        <w:ind w:right="69"/>
        <w:jc w:val="center"/>
        <w:rPr>
          <w:rFonts w:ascii="Tahoma" w:eastAsia="Tahoma" w:hAnsi="Tahoma" w:cs="Tahoma"/>
          <w:color w:val="000000"/>
          <w:sz w:val="19"/>
          <w:lang w:val="ru-RU"/>
        </w:rPr>
      </w:pPr>
      <w:r w:rsidRPr="00072A49">
        <w:rPr>
          <w:rFonts w:ascii="Tahoma" w:eastAsia="Tahoma" w:hAnsi="Tahoma" w:cs="Tahoma"/>
          <w:b/>
          <w:color w:val="FFFAFA"/>
          <w:sz w:val="19"/>
          <w:lang w:val="ru-RU"/>
        </w:rPr>
        <w:t>(С) БГУИР</w:t>
      </w:r>
      <w:r w:rsidRPr="00072A49">
        <w:rPr>
          <w:rFonts w:ascii="Verdana" w:eastAsia="Verdana" w:hAnsi="Verdana" w:cs="Verdana"/>
          <w:color w:val="000000"/>
          <w:sz w:val="24"/>
          <w:lang w:val="ru-RU"/>
        </w:rPr>
        <w:t xml:space="preserve"> </w:t>
      </w:r>
    </w:p>
    <w:p w14:paraId="523B4E92" w14:textId="77777777" w:rsidR="00072A49" w:rsidRPr="00072A49" w:rsidRDefault="00072A49" w:rsidP="00072A49">
      <w:pPr>
        <w:spacing w:after="0"/>
        <w:rPr>
          <w:rFonts w:ascii="Tahoma" w:eastAsia="Tahoma" w:hAnsi="Tahoma" w:cs="Tahoma"/>
          <w:color w:val="000000"/>
          <w:sz w:val="19"/>
          <w:lang w:val="ru-RU"/>
        </w:rPr>
      </w:pPr>
      <w:r w:rsidRPr="00072A49">
        <w:rPr>
          <w:rFonts w:ascii="Times New Roman" w:eastAsia="Times New Roman" w:hAnsi="Times New Roman" w:cs="Times New Roman"/>
          <w:color w:val="000000"/>
          <w:sz w:val="24"/>
          <w:lang w:val="ru-RU"/>
        </w:rPr>
        <w:t xml:space="preserve"> </w:t>
      </w:r>
    </w:p>
    <w:p w14:paraId="5E5F4E83" w14:textId="77777777" w:rsidR="00EC52F3" w:rsidRPr="00EC52F3" w:rsidRDefault="00EC52F3" w:rsidP="00EC52F3">
      <w:pPr>
        <w:rPr>
          <w:lang w:val="ru-RU"/>
        </w:rPr>
      </w:pPr>
    </w:p>
    <w:p w14:paraId="5F8E6CB2" w14:textId="6DC493FB" w:rsidR="00442ABB" w:rsidRDefault="00442ABB" w:rsidP="00442ABB">
      <w:pPr>
        <w:pStyle w:val="1"/>
        <w:rPr>
          <w:lang w:val="ru-RU"/>
        </w:rPr>
      </w:pPr>
      <w:r>
        <w:rPr>
          <w:lang w:val="ru-RU"/>
        </w:rPr>
        <w:t>7)</w:t>
      </w:r>
      <w:r w:rsidR="00EC52F3">
        <w:rPr>
          <w:lang w:val="ru-RU"/>
        </w:rPr>
        <w:t xml:space="preserve"> Управление модельным временем</w:t>
      </w:r>
    </w:p>
    <w:p w14:paraId="4A25546C" w14:textId="77777777" w:rsidR="00702519" w:rsidRPr="00702519" w:rsidRDefault="00702519" w:rsidP="00702519">
      <w:pPr>
        <w:spacing w:after="262"/>
        <w:ind w:left="146" w:hanging="10"/>
        <w:rPr>
          <w:rFonts w:ascii="Tahoma" w:eastAsia="Tahoma" w:hAnsi="Tahoma" w:cs="Tahoma"/>
          <w:color w:val="000000"/>
          <w:sz w:val="19"/>
          <w:lang w:val="ru-RU"/>
        </w:rPr>
      </w:pPr>
      <w:r w:rsidRPr="00702519">
        <w:rPr>
          <w:rFonts w:ascii="Tahoma" w:eastAsia="Tahoma" w:hAnsi="Tahoma" w:cs="Tahoma"/>
          <w:b/>
          <w:color w:val="000000"/>
          <w:sz w:val="19"/>
          <w:lang w:val="ru-RU"/>
        </w:rPr>
        <w:t>Тема 5. УПРАВЛЕНИЕ МОДЕЛЬНЫМ ВРЕМЕНЕМ</w:t>
      </w:r>
      <w:r w:rsidRPr="00702519">
        <w:rPr>
          <w:rFonts w:ascii="Tahoma" w:eastAsia="Tahoma" w:hAnsi="Tahoma" w:cs="Tahoma"/>
          <w:color w:val="000000"/>
          <w:sz w:val="19"/>
          <w:lang w:val="ru-RU"/>
        </w:rPr>
        <w:t xml:space="preserve"> </w:t>
      </w:r>
    </w:p>
    <w:p w14:paraId="15249C70" w14:textId="77777777" w:rsidR="00702519" w:rsidRPr="00702519" w:rsidRDefault="00702519" w:rsidP="00702519">
      <w:pPr>
        <w:spacing w:after="262"/>
        <w:ind w:left="869" w:hanging="10"/>
        <w:rPr>
          <w:rFonts w:ascii="Tahoma" w:eastAsia="Tahoma" w:hAnsi="Tahoma" w:cs="Tahoma"/>
          <w:color w:val="000000"/>
          <w:sz w:val="19"/>
          <w:lang w:val="ru-RU"/>
        </w:rPr>
      </w:pPr>
      <w:r w:rsidRPr="00702519">
        <w:rPr>
          <w:rFonts w:ascii="Tahoma" w:eastAsia="Tahoma" w:hAnsi="Tahoma" w:cs="Tahoma"/>
          <w:b/>
          <w:color w:val="000000"/>
          <w:sz w:val="19"/>
          <w:lang w:val="ru-RU"/>
        </w:rPr>
        <w:t>5.1. Механизм управления модельным временем</w:t>
      </w:r>
      <w:r w:rsidRPr="00702519">
        <w:rPr>
          <w:rFonts w:ascii="Tahoma" w:eastAsia="Tahoma" w:hAnsi="Tahoma" w:cs="Tahoma"/>
          <w:color w:val="000000"/>
          <w:sz w:val="19"/>
          <w:lang w:val="ru-RU"/>
        </w:rPr>
        <w:t xml:space="preserve"> </w:t>
      </w:r>
    </w:p>
    <w:p w14:paraId="38922910"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Приступая к изучению механизмов управления модельным временем, уместно поговорить о роли времени в имитационном моделировании. Ранее было отмечено, что имитационное моделирование представляет собой наблюдение за поведением системы в течение некоторого промежутка времени. Конечно, далеко не во всех статистических испытаниях фактор времени играет ведущую роль, а в некоторых и вообще может не рассматриваться. Но значительно больше таких задач, в которых оценка эффективности моделируемой системы напрямую связана с временными характеристиками ее функционирования. К ним относятся задачи по оценке производительности, некоторые задачи по оценке надежности, качества распределения ресурсов, а также все задачи, связанные с исследованием эффективности процессов обслуживания. Характерной особенностью большинства практических задач является то, что скорость протекания рассматриваемых в них процессов значительно ниже скорости реализации модельного эксперимента. Например, если моделируется работа авторемонтной мастерской в течение недели, вряд ли кому-то придет в голову воспроизводить этот процесс в модели в таком же масштабе времени. А в ряде задач требуется именно реализация реального масштаба времени.  </w:t>
      </w:r>
    </w:p>
    <w:p w14:paraId="5A3E2360"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При разработке практически любой имитационной модели</w:t>
      </w:r>
      <w:r w:rsidRPr="00702519">
        <w:rPr>
          <w:rFonts w:ascii="Tahoma" w:eastAsia="Tahoma" w:hAnsi="Tahoma" w:cs="Tahoma"/>
          <w:color w:val="000000"/>
          <w:sz w:val="19"/>
          <w:lang w:val="ru-RU"/>
        </w:rPr>
        <w:t xml:space="preserve"> и планировании проведения модельных экспериментов необходимо соотносить между собой </w:t>
      </w:r>
      <w:r w:rsidRPr="00702519">
        <w:rPr>
          <w:rFonts w:ascii="Tahoma" w:eastAsia="Tahoma" w:hAnsi="Tahoma" w:cs="Tahoma"/>
          <w:color w:val="000000"/>
          <w:sz w:val="19"/>
          <w:highlight w:val="green"/>
          <w:lang w:val="ru-RU"/>
        </w:rPr>
        <w:t>три представления времени</w:t>
      </w:r>
      <w:r w:rsidRPr="00702519">
        <w:rPr>
          <w:rFonts w:ascii="Tahoma" w:eastAsia="Tahoma" w:hAnsi="Tahoma" w:cs="Tahoma"/>
          <w:color w:val="000000"/>
          <w:sz w:val="19"/>
          <w:lang w:val="ru-RU"/>
        </w:rPr>
        <w:t xml:space="preserve">: </w:t>
      </w:r>
    </w:p>
    <w:p w14:paraId="1CE00E8A" w14:textId="77777777" w:rsidR="00702519" w:rsidRPr="00702519" w:rsidRDefault="00702519" w:rsidP="00702519">
      <w:pPr>
        <w:numPr>
          <w:ilvl w:val="0"/>
          <w:numId w:val="7"/>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реальное время</w:t>
      </w:r>
      <w:r w:rsidRPr="00702519">
        <w:rPr>
          <w:rFonts w:ascii="Tahoma" w:eastAsia="Tahoma" w:hAnsi="Tahoma" w:cs="Tahoma"/>
          <w:color w:val="000000"/>
          <w:sz w:val="19"/>
          <w:lang w:val="ru-RU"/>
        </w:rPr>
        <w:t xml:space="preserve">, в котором происходит функционирование имитируемой системы; </w:t>
      </w:r>
    </w:p>
    <w:p w14:paraId="5A9A96DA" w14:textId="77777777" w:rsidR="00702519" w:rsidRPr="00702519" w:rsidRDefault="00702519" w:rsidP="00702519">
      <w:pPr>
        <w:numPr>
          <w:ilvl w:val="0"/>
          <w:numId w:val="7"/>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lastRenderedPageBreak/>
        <w:t>модельное</w:t>
      </w:r>
      <w:r w:rsidRPr="00702519">
        <w:rPr>
          <w:rFonts w:ascii="Tahoma" w:eastAsia="Tahoma" w:hAnsi="Tahoma" w:cs="Tahoma"/>
          <w:color w:val="000000"/>
          <w:sz w:val="19"/>
          <w:lang w:val="ru-RU"/>
        </w:rPr>
        <w:t xml:space="preserve"> (или, как его еще называют, </w:t>
      </w:r>
      <w:r w:rsidRPr="00702519">
        <w:rPr>
          <w:rFonts w:ascii="Tahoma" w:eastAsia="Tahoma" w:hAnsi="Tahoma" w:cs="Tahoma"/>
          <w:color w:val="000000"/>
          <w:sz w:val="19"/>
          <w:highlight w:val="yellow"/>
          <w:lang w:val="ru-RU"/>
        </w:rPr>
        <w:t>системное</w:t>
      </w:r>
      <w:r w:rsidRPr="00702519">
        <w:rPr>
          <w:rFonts w:ascii="Tahoma" w:eastAsia="Tahoma" w:hAnsi="Tahoma" w:cs="Tahoma"/>
          <w:color w:val="000000"/>
          <w:sz w:val="19"/>
          <w:lang w:val="ru-RU"/>
        </w:rPr>
        <w:t xml:space="preserve">) </w:t>
      </w:r>
      <w:r w:rsidRPr="00702519">
        <w:rPr>
          <w:rFonts w:ascii="Tahoma" w:eastAsia="Tahoma" w:hAnsi="Tahoma" w:cs="Tahoma"/>
          <w:color w:val="000000"/>
          <w:sz w:val="19"/>
          <w:highlight w:val="yellow"/>
          <w:lang w:val="ru-RU"/>
        </w:rPr>
        <w:t>время</w:t>
      </w:r>
      <w:r w:rsidRPr="00702519">
        <w:rPr>
          <w:rFonts w:ascii="Tahoma" w:eastAsia="Tahoma" w:hAnsi="Tahoma" w:cs="Tahoma"/>
          <w:color w:val="000000"/>
          <w:sz w:val="19"/>
          <w:lang w:val="ru-RU"/>
        </w:rPr>
        <w:t xml:space="preserve">, в масштабе которого организуется работа модели; </w:t>
      </w:r>
    </w:p>
    <w:p w14:paraId="779A1769" w14:textId="77777777" w:rsidR="00702519" w:rsidRPr="00702519" w:rsidRDefault="00702519" w:rsidP="00702519">
      <w:pPr>
        <w:numPr>
          <w:ilvl w:val="0"/>
          <w:numId w:val="7"/>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машинное время</w:t>
      </w:r>
      <w:r w:rsidRPr="00702519">
        <w:rPr>
          <w:rFonts w:ascii="Tahoma" w:eastAsia="Tahoma" w:hAnsi="Tahoma" w:cs="Tahoma"/>
          <w:color w:val="000000"/>
          <w:sz w:val="19"/>
          <w:lang w:val="ru-RU"/>
        </w:rPr>
        <w:t xml:space="preserve">, отражающее затраты времени ЭВМ на проведение имитации. </w:t>
      </w:r>
    </w:p>
    <w:p w14:paraId="6D811EC3" w14:textId="77777777" w:rsidR="00702519" w:rsidRPr="00702519" w:rsidRDefault="00702519" w:rsidP="00702519">
      <w:pPr>
        <w:spacing w:after="272" w:line="248" w:lineRule="auto"/>
        <w:ind w:left="871"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С помощью </w:t>
      </w:r>
      <w:r w:rsidRPr="00702519">
        <w:rPr>
          <w:rFonts w:ascii="Tahoma" w:eastAsia="Tahoma" w:hAnsi="Tahoma" w:cs="Tahoma"/>
          <w:color w:val="000000"/>
          <w:sz w:val="19"/>
          <w:highlight w:val="green"/>
          <w:lang w:val="ru-RU"/>
        </w:rPr>
        <w:t>механизма модельного времени</w:t>
      </w:r>
      <w:r w:rsidRPr="00702519">
        <w:rPr>
          <w:rFonts w:ascii="Tahoma" w:eastAsia="Tahoma" w:hAnsi="Tahoma" w:cs="Tahoma"/>
          <w:color w:val="000000"/>
          <w:sz w:val="19"/>
          <w:lang w:val="ru-RU"/>
        </w:rPr>
        <w:t xml:space="preserve"> решаются следующие задачи: </w:t>
      </w:r>
    </w:p>
    <w:p w14:paraId="0D86165B" w14:textId="77777777" w:rsidR="00702519" w:rsidRPr="00702519" w:rsidRDefault="00702519" w:rsidP="00702519">
      <w:pPr>
        <w:numPr>
          <w:ilvl w:val="0"/>
          <w:numId w:val="8"/>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отображается </w:t>
      </w:r>
      <w:r w:rsidRPr="00702519">
        <w:rPr>
          <w:rFonts w:ascii="Tahoma" w:eastAsia="Tahoma" w:hAnsi="Tahoma" w:cs="Tahoma"/>
          <w:color w:val="000000"/>
          <w:sz w:val="19"/>
          <w:highlight w:val="yellow"/>
          <w:lang w:val="ru-RU"/>
        </w:rPr>
        <w:t>переход моделируемой системы из одного состояния в другое;</w:t>
      </w:r>
      <w:r w:rsidRPr="00702519">
        <w:rPr>
          <w:rFonts w:ascii="Tahoma" w:eastAsia="Tahoma" w:hAnsi="Tahoma" w:cs="Tahoma"/>
          <w:color w:val="000000"/>
          <w:sz w:val="19"/>
          <w:lang w:val="ru-RU"/>
        </w:rPr>
        <w:t xml:space="preserve"> </w:t>
      </w:r>
    </w:p>
    <w:p w14:paraId="6C1449BE" w14:textId="77777777" w:rsidR="00702519" w:rsidRPr="00702519" w:rsidRDefault="00702519" w:rsidP="00702519">
      <w:pPr>
        <w:numPr>
          <w:ilvl w:val="0"/>
          <w:numId w:val="8"/>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производится </w:t>
      </w:r>
      <w:r w:rsidRPr="00702519">
        <w:rPr>
          <w:rFonts w:ascii="Tahoma" w:eastAsia="Tahoma" w:hAnsi="Tahoma" w:cs="Tahoma"/>
          <w:color w:val="000000"/>
          <w:sz w:val="19"/>
          <w:highlight w:val="yellow"/>
          <w:lang w:val="ru-RU"/>
        </w:rPr>
        <w:t>синхронизация работы компонент</w:t>
      </w:r>
      <w:r w:rsidRPr="00702519">
        <w:rPr>
          <w:rFonts w:ascii="Tahoma" w:eastAsia="Tahoma" w:hAnsi="Tahoma" w:cs="Tahoma"/>
          <w:color w:val="000000"/>
          <w:sz w:val="19"/>
          <w:lang w:val="ru-RU"/>
        </w:rPr>
        <w:t xml:space="preserve"> модели; </w:t>
      </w:r>
    </w:p>
    <w:p w14:paraId="615DF010" w14:textId="77777777" w:rsidR="00702519" w:rsidRPr="00702519" w:rsidRDefault="00702519" w:rsidP="00702519">
      <w:pPr>
        <w:numPr>
          <w:ilvl w:val="0"/>
          <w:numId w:val="8"/>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изменяется масштаб времени «жизни»</w:t>
      </w:r>
      <w:r w:rsidRPr="00702519">
        <w:rPr>
          <w:rFonts w:ascii="Tahoma" w:eastAsia="Tahoma" w:hAnsi="Tahoma" w:cs="Tahoma"/>
          <w:color w:val="000000"/>
          <w:sz w:val="19"/>
          <w:lang w:val="ru-RU"/>
        </w:rPr>
        <w:t xml:space="preserve"> (функционирования) исследуемой </w:t>
      </w:r>
      <w:r w:rsidRPr="00702519">
        <w:rPr>
          <w:rFonts w:ascii="Tahoma" w:eastAsia="Tahoma" w:hAnsi="Tahoma" w:cs="Tahoma"/>
          <w:color w:val="000000"/>
          <w:sz w:val="19"/>
          <w:highlight w:val="yellow"/>
          <w:lang w:val="ru-RU"/>
        </w:rPr>
        <w:t>системы</w:t>
      </w:r>
      <w:r w:rsidRPr="00702519">
        <w:rPr>
          <w:rFonts w:ascii="Tahoma" w:eastAsia="Tahoma" w:hAnsi="Tahoma" w:cs="Tahoma"/>
          <w:color w:val="000000"/>
          <w:sz w:val="19"/>
          <w:lang w:val="ru-RU"/>
        </w:rPr>
        <w:t xml:space="preserve">; </w:t>
      </w:r>
    </w:p>
    <w:p w14:paraId="6BCF8155" w14:textId="77777777" w:rsidR="00702519" w:rsidRPr="00702519" w:rsidRDefault="00702519" w:rsidP="00702519">
      <w:pPr>
        <w:numPr>
          <w:ilvl w:val="0"/>
          <w:numId w:val="8"/>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производится </w:t>
      </w:r>
      <w:r w:rsidRPr="00702519">
        <w:rPr>
          <w:rFonts w:ascii="Tahoma" w:eastAsia="Tahoma" w:hAnsi="Tahoma" w:cs="Tahoma"/>
          <w:color w:val="000000"/>
          <w:sz w:val="19"/>
          <w:highlight w:val="yellow"/>
          <w:lang w:val="ru-RU"/>
        </w:rPr>
        <w:t>управление ходом модельного эксперимента</w:t>
      </w:r>
      <w:r w:rsidRPr="00702519">
        <w:rPr>
          <w:rFonts w:ascii="Tahoma" w:eastAsia="Tahoma" w:hAnsi="Tahoma" w:cs="Tahoma"/>
          <w:color w:val="000000"/>
          <w:sz w:val="19"/>
          <w:lang w:val="ru-RU"/>
        </w:rPr>
        <w:t xml:space="preserve">. </w:t>
      </w:r>
    </w:p>
    <w:p w14:paraId="12A18CD2" w14:textId="77777777" w:rsidR="00702519" w:rsidRPr="00702519" w:rsidRDefault="00702519" w:rsidP="00702519">
      <w:pPr>
        <w:numPr>
          <w:ilvl w:val="0"/>
          <w:numId w:val="8"/>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моделируется </w:t>
      </w:r>
      <w:r w:rsidRPr="00702519">
        <w:rPr>
          <w:rFonts w:ascii="Tahoma" w:eastAsia="Tahoma" w:hAnsi="Tahoma" w:cs="Tahoma"/>
          <w:color w:val="000000"/>
          <w:sz w:val="19"/>
          <w:highlight w:val="yellow"/>
          <w:lang w:val="ru-RU"/>
        </w:rPr>
        <w:t>квазипараллельная реализация событий в модели</w:t>
      </w:r>
      <w:r w:rsidRPr="00702519">
        <w:rPr>
          <w:rFonts w:ascii="Tahoma" w:eastAsia="Tahoma" w:hAnsi="Tahoma" w:cs="Tahoma"/>
          <w:color w:val="000000"/>
          <w:sz w:val="19"/>
          <w:lang w:val="ru-RU"/>
        </w:rPr>
        <w:t xml:space="preserve">; </w:t>
      </w:r>
    </w:p>
    <w:p w14:paraId="5AA42057"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Приставка «квази» в данном случае отражает последовательный характер обработки событий (процессов) в ИМ, которые в реальной системе возникают (протекают) одновременно. </w:t>
      </w:r>
    </w:p>
    <w:p w14:paraId="65799174"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Необходимость решения последней задачи связана с тем, что в распоряжении исследователя находится, как правило, однопроцессорная вычислительная система, а модель может содержать значительно большее число одновременно работающих подсистем. Поэтому действительно параллельная (одновременная) реализация всех компонент модели невозможна. Даже если используется так называемая распределенная модель, реализуемая на нескольких узлах вычислительной сети, совсем необязательно число узлов будет совпадать с числом одновременно работающих компонент модели. Следует отметить, что реализация квазипараллельной работы компонент модели является достаточно сложной технической задачей. Некоторые возможные методы ее решения рассматриваются в следующем разделе. </w:t>
      </w:r>
    </w:p>
    <w:p w14:paraId="03CE05E8"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Ранее были названы два метода реализации механизма модельного времени — с постоянным шагом и по особым состояниям. </w:t>
      </w:r>
    </w:p>
    <w:p w14:paraId="11C544F0"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Выбор метода реализации механизма модельного времени</w:t>
      </w:r>
      <w:r w:rsidRPr="00702519">
        <w:rPr>
          <w:rFonts w:ascii="Tahoma" w:eastAsia="Tahoma" w:hAnsi="Tahoma" w:cs="Tahoma"/>
          <w:color w:val="000000"/>
          <w:sz w:val="19"/>
          <w:lang w:val="ru-RU"/>
        </w:rPr>
        <w:t xml:space="preserve"> зависит от </w:t>
      </w:r>
      <w:r w:rsidRPr="00702519">
        <w:rPr>
          <w:rFonts w:ascii="Tahoma" w:eastAsia="Tahoma" w:hAnsi="Tahoma" w:cs="Tahoma"/>
          <w:color w:val="000000"/>
          <w:sz w:val="19"/>
          <w:highlight w:val="green"/>
          <w:lang w:val="ru-RU"/>
        </w:rPr>
        <w:t>назначения модели, ее сложности, характера исследуемых процессов, требуемой точности результатов и т. д.</w:t>
      </w:r>
      <w:r w:rsidRPr="00702519">
        <w:rPr>
          <w:rFonts w:ascii="Tahoma" w:eastAsia="Tahoma" w:hAnsi="Tahoma" w:cs="Tahoma"/>
          <w:color w:val="000000"/>
          <w:sz w:val="19"/>
          <w:lang w:val="ru-RU"/>
        </w:rPr>
        <w:t xml:space="preserve"> </w:t>
      </w:r>
    </w:p>
    <w:p w14:paraId="57F272BE"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При использовании </w:t>
      </w:r>
      <w:r w:rsidRPr="00702519">
        <w:rPr>
          <w:rFonts w:ascii="Tahoma" w:eastAsia="Tahoma" w:hAnsi="Tahoma" w:cs="Tahoma"/>
          <w:color w:val="000000"/>
          <w:sz w:val="19"/>
          <w:highlight w:val="red"/>
          <w:lang w:val="ru-RU"/>
        </w:rPr>
        <w:t xml:space="preserve">метода </w:t>
      </w:r>
      <w:r w:rsidRPr="00702519">
        <w:rPr>
          <w:rFonts w:ascii="Tahoma" w:eastAsia="Tahoma" w:hAnsi="Tahoma" w:cs="Tahoma"/>
          <w:b/>
          <w:color w:val="000000"/>
          <w:sz w:val="20"/>
          <w:highlight w:val="red"/>
          <w:lang w:val="ru-RU"/>
        </w:rPr>
        <w:t>постоянного шага</w:t>
      </w:r>
      <w:r w:rsidRPr="00702519">
        <w:rPr>
          <w:rFonts w:ascii="Tahoma" w:eastAsia="Tahoma" w:hAnsi="Tahoma" w:cs="Tahoma"/>
          <w:b/>
          <w:color w:val="000000"/>
          <w:sz w:val="20"/>
          <w:lang w:val="ru-RU"/>
        </w:rPr>
        <w:t xml:space="preserve"> </w:t>
      </w:r>
      <w:r w:rsidRPr="00702519">
        <w:rPr>
          <w:rFonts w:ascii="Tahoma" w:eastAsia="Tahoma" w:hAnsi="Tahoma" w:cs="Tahoma"/>
          <w:color w:val="000000"/>
          <w:sz w:val="19"/>
          <w:lang w:val="ru-RU"/>
        </w:rPr>
        <w:t xml:space="preserve">отсчет системного времени ведется через фиксированные, выбранные исследователем интервалы времени. События в модели считаются наступившими в момент окончания этого интервала. Погрешность в измерении временных характеристик системы в этом случае зависит от величины шага моделирования </w:t>
      </w:r>
      <w:r w:rsidRPr="00702519">
        <w:rPr>
          <w:rFonts w:ascii="Tahoma" w:eastAsia="Tahoma" w:hAnsi="Tahoma" w:cs="Tahoma"/>
          <w:color w:val="000000"/>
          <w:sz w:val="19"/>
        </w:rPr>
        <w:t>Δt</w:t>
      </w:r>
      <w:r w:rsidRPr="00702519">
        <w:rPr>
          <w:rFonts w:ascii="Tahoma" w:eastAsia="Tahoma" w:hAnsi="Tahoma" w:cs="Tahoma"/>
          <w:color w:val="000000"/>
          <w:sz w:val="19"/>
          <w:lang w:val="ru-RU"/>
        </w:rPr>
        <w:t xml:space="preserve">. </w:t>
      </w:r>
    </w:p>
    <w:p w14:paraId="0B28CEC6" w14:textId="77777777" w:rsidR="00702519" w:rsidRPr="00702519" w:rsidRDefault="00702519" w:rsidP="00702519">
      <w:pPr>
        <w:spacing w:after="272" w:line="248" w:lineRule="auto"/>
        <w:ind w:left="871"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Метод постоянного шага предпочтительнее</w:t>
      </w:r>
      <w:r w:rsidRPr="00702519">
        <w:rPr>
          <w:rFonts w:ascii="Tahoma" w:eastAsia="Tahoma" w:hAnsi="Tahoma" w:cs="Tahoma"/>
          <w:color w:val="000000"/>
          <w:sz w:val="19"/>
          <w:lang w:val="ru-RU"/>
        </w:rPr>
        <w:t xml:space="preserve">, если: </w:t>
      </w:r>
    </w:p>
    <w:p w14:paraId="37913D0D"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события появляются регулярно</w:t>
      </w:r>
      <w:r w:rsidRPr="00702519">
        <w:rPr>
          <w:rFonts w:ascii="Tahoma" w:eastAsia="Tahoma" w:hAnsi="Tahoma" w:cs="Tahoma"/>
          <w:color w:val="000000"/>
          <w:sz w:val="19"/>
          <w:lang w:val="ru-RU"/>
        </w:rPr>
        <w:t xml:space="preserve">, их </w:t>
      </w:r>
      <w:r w:rsidRPr="00702519">
        <w:rPr>
          <w:rFonts w:ascii="Tahoma" w:eastAsia="Tahoma" w:hAnsi="Tahoma" w:cs="Tahoma"/>
          <w:color w:val="000000"/>
          <w:sz w:val="19"/>
          <w:highlight w:val="green"/>
          <w:lang w:val="ru-RU"/>
        </w:rPr>
        <w:t>распределение во времени</w:t>
      </w:r>
      <w:r w:rsidRPr="00702519">
        <w:rPr>
          <w:rFonts w:ascii="Tahoma" w:eastAsia="Tahoma" w:hAnsi="Tahoma" w:cs="Tahoma"/>
          <w:color w:val="000000"/>
          <w:sz w:val="19"/>
          <w:lang w:val="ru-RU"/>
        </w:rPr>
        <w:t xml:space="preserve"> достаточно </w:t>
      </w:r>
      <w:r w:rsidRPr="00702519">
        <w:rPr>
          <w:rFonts w:ascii="Tahoma" w:eastAsia="Tahoma" w:hAnsi="Tahoma" w:cs="Tahoma"/>
          <w:color w:val="000000"/>
          <w:sz w:val="19"/>
          <w:highlight w:val="green"/>
          <w:lang w:val="ru-RU"/>
        </w:rPr>
        <w:t>равномерно</w:t>
      </w:r>
      <w:r w:rsidRPr="00702519">
        <w:rPr>
          <w:rFonts w:ascii="Tahoma" w:eastAsia="Tahoma" w:hAnsi="Tahoma" w:cs="Tahoma"/>
          <w:color w:val="000000"/>
          <w:sz w:val="19"/>
          <w:lang w:val="ru-RU"/>
        </w:rPr>
        <w:t xml:space="preserve">; </w:t>
      </w:r>
    </w:p>
    <w:p w14:paraId="59DFDB43"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число событий велико</w:t>
      </w:r>
      <w:r w:rsidRPr="00702519">
        <w:rPr>
          <w:rFonts w:ascii="Tahoma" w:eastAsia="Tahoma" w:hAnsi="Tahoma" w:cs="Tahoma"/>
          <w:color w:val="000000"/>
          <w:sz w:val="19"/>
          <w:lang w:val="ru-RU"/>
        </w:rPr>
        <w:t xml:space="preserve"> и </w:t>
      </w:r>
      <w:r w:rsidRPr="00702519">
        <w:rPr>
          <w:rFonts w:ascii="Tahoma" w:eastAsia="Tahoma" w:hAnsi="Tahoma" w:cs="Tahoma"/>
          <w:color w:val="000000"/>
          <w:sz w:val="19"/>
          <w:highlight w:val="green"/>
          <w:lang w:val="ru-RU"/>
        </w:rPr>
        <w:t>моменты их появления близки</w:t>
      </w:r>
      <w:r w:rsidRPr="00702519">
        <w:rPr>
          <w:rFonts w:ascii="Tahoma" w:eastAsia="Tahoma" w:hAnsi="Tahoma" w:cs="Tahoma"/>
          <w:color w:val="000000"/>
          <w:sz w:val="19"/>
          <w:lang w:val="ru-RU"/>
        </w:rPr>
        <w:t xml:space="preserve">; </w:t>
      </w:r>
    </w:p>
    <w:p w14:paraId="7BEB7460"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невозможно заранее определить моменты появления событий</w:t>
      </w:r>
      <w:r w:rsidRPr="00702519">
        <w:rPr>
          <w:rFonts w:ascii="Tahoma" w:eastAsia="Tahoma" w:hAnsi="Tahoma" w:cs="Tahoma"/>
          <w:color w:val="000000"/>
          <w:sz w:val="19"/>
          <w:lang w:val="ru-RU"/>
        </w:rPr>
        <w:t xml:space="preserve">. </w:t>
      </w:r>
    </w:p>
    <w:p w14:paraId="12DC7B51"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Данный метод управления модельным временем достаточно просто реализовать в том случае, когда условия появления событий всех типов в модели можно представить как функцию времени. </w:t>
      </w:r>
    </w:p>
    <w:p w14:paraId="2F739065"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Пусть, например, событие состоит в том, что летящий самолет пересекает некоторый воздушный рубеж, расстояние до которого равно </w:t>
      </w:r>
      <w:r w:rsidRPr="00702519">
        <w:rPr>
          <w:rFonts w:ascii="Tahoma" w:eastAsia="Tahoma" w:hAnsi="Tahoma" w:cs="Tahoma"/>
          <w:color w:val="000000"/>
          <w:sz w:val="20"/>
        </w:rPr>
        <w:t>R</w:t>
      </w:r>
      <w:r w:rsidRPr="00702519">
        <w:rPr>
          <w:rFonts w:ascii="Tahoma" w:eastAsia="Tahoma" w:hAnsi="Tahoma" w:cs="Tahoma"/>
          <w:color w:val="000000"/>
          <w:sz w:val="20"/>
          <w:lang w:val="ru-RU"/>
        </w:rPr>
        <w:t xml:space="preserve">. </w:t>
      </w:r>
      <w:r w:rsidRPr="00702519">
        <w:rPr>
          <w:rFonts w:ascii="Tahoma" w:eastAsia="Tahoma" w:hAnsi="Tahoma" w:cs="Tahoma"/>
          <w:color w:val="000000"/>
          <w:sz w:val="19"/>
          <w:lang w:val="ru-RU"/>
        </w:rPr>
        <w:t xml:space="preserve">Если самолет движется по прямой с постоянной скоростью </w:t>
      </w:r>
      <w:r w:rsidRPr="00702519">
        <w:rPr>
          <w:rFonts w:ascii="Tahoma" w:eastAsia="Tahoma" w:hAnsi="Tahoma" w:cs="Tahoma"/>
          <w:color w:val="000000"/>
          <w:sz w:val="20"/>
        </w:rPr>
        <w:t>V</w:t>
      </w:r>
      <w:r w:rsidRPr="00702519">
        <w:rPr>
          <w:rFonts w:ascii="Tahoma" w:eastAsia="Tahoma" w:hAnsi="Tahoma" w:cs="Tahoma"/>
          <w:color w:val="000000"/>
          <w:sz w:val="20"/>
          <w:lang w:val="ru-RU"/>
        </w:rPr>
        <w:t xml:space="preserve">, </w:t>
      </w:r>
      <w:r w:rsidRPr="00702519">
        <w:rPr>
          <w:rFonts w:ascii="Tahoma" w:eastAsia="Tahoma" w:hAnsi="Tahoma" w:cs="Tahoma"/>
          <w:color w:val="000000"/>
          <w:sz w:val="19"/>
          <w:lang w:val="ru-RU"/>
        </w:rPr>
        <w:t xml:space="preserve">то можно вычислять путь, пройденный самолетом, с интервалом времени </w:t>
      </w:r>
      <w:r w:rsidRPr="00702519">
        <w:rPr>
          <w:rFonts w:ascii="Tahoma" w:eastAsia="Tahoma" w:hAnsi="Tahoma" w:cs="Tahoma"/>
          <w:color w:val="000000"/>
          <w:sz w:val="19"/>
        </w:rPr>
        <w:t>Δ</w:t>
      </w:r>
      <w:r w:rsidRPr="00702519">
        <w:rPr>
          <w:rFonts w:ascii="Tahoma" w:eastAsia="Tahoma" w:hAnsi="Tahoma" w:cs="Tahoma"/>
          <w:color w:val="000000"/>
          <w:sz w:val="20"/>
        </w:rPr>
        <w:t>t</w:t>
      </w:r>
      <w:r w:rsidRPr="00702519">
        <w:rPr>
          <w:rFonts w:ascii="Tahoma" w:eastAsia="Tahoma" w:hAnsi="Tahoma" w:cs="Tahoma"/>
          <w:color w:val="000000"/>
          <w:sz w:val="20"/>
          <w:lang w:val="ru-RU"/>
        </w:rPr>
        <w:t xml:space="preserve">: </w:t>
      </w:r>
      <w:r w:rsidRPr="00702519">
        <w:rPr>
          <w:rFonts w:ascii="Tahoma" w:eastAsia="Tahoma" w:hAnsi="Tahoma" w:cs="Tahoma"/>
          <w:color w:val="000000"/>
          <w:sz w:val="20"/>
        </w:rPr>
        <w:t>S</w:t>
      </w:r>
      <w:r w:rsidRPr="00702519">
        <w:rPr>
          <w:rFonts w:ascii="Tahoma" w:eastAsia="Tahoma" w:hAnsi="Tahoma" w:cs="Tahoma"/>
          <w:color w:val="000000"/>
          <w:sz w:val="19"/>
          <w:lang w:val="ru-RU"/>
        </w:rPr>
        <w:t>=</w:t>
      </w:r>
      <w:r w:rsidRPr="00702519">
        <w:rPr>
          <w:rFonts w:ascii="Tahoma" w:eastAsia="Tahoma" w:hAnsi="Tahoma" w:cs="Tahoma"/>
          <w:color w:val="000000"/>
          <w:sz w:val="19"/>
        </w:rPr>
        <w:t>S</w:t>
      </w:r>
      <w:r w:rsidRPr="00702519">
        <w:rPr>
          <w:rFonts w:ascii="Tahoma" w:eastAsia="Tahoma" w:hAnsi="Tahoma" w:cs="Tahoma"/>
          <w:color w:val="000000"/>
          <w:sz w:val="19"/>
          <w:lang w:val="ru-RU"/>
        </w:rPr>
        <w:t>+</w:t>
      </w:r>
      <w:r w:rsidRPr="00702519">
        <w:rPr>
          <w:rFonts w:ascii="Tahoma" w:eastAsia="Tahoma" w:hAnsi="Tahoma" w:cs="Tahoma"/>
          <w:color w:val="000000"/>
          <w:sz w:val="19"/>
        </w:rPr>
        <w:t>V</w:t>
      </w:r>
      <w:r w:rsidRPr="00702519">
        <w:rPr>
          <w:rFonts w:ascii="Tahoma" w:eastAsia="Tahoma" w:hAnsi="Tahoma" w:cs="Tahoma"/>
          <w:color w:val="000000"/>
          <w:sz w:val="19"/>
          <w:lang w:val="ru-RU"/>
        </w:rPr>
        <w:t>·</w:t>
      </w:r>
      <w:r w:rsidRPr="00702519">
        <w:rPr>
          <w:rFonts w:ascii="Tahoma" w:eastAsia="Tahoma" w:hAnsi="Tahoma" w:cs="Tahoma"/>
          <w:color w:val="000000"/>
          <w:sz w:val="19"/>
        </w:rPr>
        <w:t>Δt</w:t>
      </w:r>
      <w:r w:rsidRPr="00702519">
        <w:rPr>
          <w:rFonts w:ascii="Tahoma" w:eastAsia="Tahoma" w:hAnsi="Tahoma" w:cs="Tahoma"/>
          <w:color w:val="000000"/>
          <w:sz w:val="19"/>
          <w:lang w:val="ru-RU"/>
        </w:rPr>
        <w:t xml:space="preserve">. Соответственно событие считается наступившим, если выполняется условие </w:t>
      </w:r>
      <w:r w:rsidRPr="00702519">
        <w:rPr>
          <w:rFonts w:ascii="Tahoma" w:eastAsia="Tahoma" w:hAnsi="Tahoma" w:cs="Tahoma"/>
          <w:color w:val="000000"/>
          <w:sz w:val="19"/>
        </w:rPr>
        <w:t>S</w:t>
      </w:r>
      <w:r w:rsidRPr="00702519">
        <w:rPr>
          <w:rFonts w:ascii="Tahoma" w:eastAsia="Tahoma" w:hAnsi="Tahoma" w:cs="Tahoma"/>
          <w:color w:val="000000"/>
          <w:sz w:val="19"/>
          <w:lang w:val="ru-RU"/>
        </w:rPr>
        <w:t xml:space="preserve"> &gt; </w:t>
      </w:r>
      <w:r w:rsidRPr="00702519">
        <w:rPr>
          <w:rFonts w:ascii="Tahoma" w:eastAsia="Tahoma" w:hAnsi="Tahoma" w:cs="Tahoma"/>
          <w:color w:val="000000"/>
          <w:sz w:val="20"/>
        </w:rPr>
        <w:t>R</w:t>
      </w:r>
      <w:r w:rsidRPr="00702519">
        <w:rPr>
          <w:rFonts w:ascii="Tahoma" w:eastAsia="Tahoma" w:hAnsi="Tahoma" w:cs="Tahoma"/>
          <w:color w:val="000000"/>
          <w:sz w:val="20"/>
          <w:lang w:val="ru-RU"/>
        </w:rPr>
        <w:t xml:space="preserve">, </w:t>
      </w:r>
      <w:r w:rsidRPr="00702519">
        <w:rPr>
          <w:rFonts w:ascii="Tahoma" w:eastAsia="Tahoma" w:hAnsi="Tahoma" w:cs="Tahoma"/>
          <w:color w:val="000000"/>
          <w:sz w:val="19"/>
          <w:lang w:val="ru-RU"/>
        </w:rPr>
        <w:t xml:space="preserve">а момент времени </w:t>
      </w:r>
      <w:r w:rsidRPr="00702519">
        <w:rPr>
          <w:rFonts w:ascii="Tahoma" w:eastAsia="Tahoma" w:hAnsi="Tahoma" w:cs="Tahoma"/>
          <w:color w:val="000000"/>
          <w:sz w:val="19"/>
          <w:lang w:val="ru-RU"/>
        </w:rPr>
        <w:lastRenderedPageBreak/>
        <w:t xml:space="preserve">наступления события принимается равным </w:t>
      </w:r>
      <w:r w:rsidRPr="00702519">
        <w:rPr>
          <w:rFonts w:ascii="Tahoma" w:eastAsia="Tahoma" w:hAnsi="Tahoma" w:cs="Tahoma"/>
          <w:color w:val="000000"/>
          <w:sz w:val="20"/>
          <w:lang w:val="ru-RU"/>
        </w:rPr>
        <w:t xml:space="preserve">п • </w:t>
      </w:r>
      <w:r w:rsidRPr="00702519">
        <w:rPr>
          <w:rFonts w:ascii="Tahoma" w:eastAsia="Tahoma" w:hAnsi="Tahoma" w:cs="Tahoma"/>
          <w:color w:val="000000"/>
          <w:sz w:val="20"/>
        </w:rPr>
        <w:t>Δt</w:t>
      </w:r>
      <w:r w:rsidRPr="00702519">
        <w:rPr>
          <w:rFonts w:ascii="Tahoma" w:eastAsia="Tahoma" w:hAnsi="Tahoma" w:cs="Tahoma"/>
          <w:color w:val="000000"/>
          <w:sz w:val="20"/>
          <w:lang w:val="ru-RU"/>
        </w:rPr>
        <w:t xml:space="preserve">, </w:t>
      </w:r>
      <w:r w:rsidRPr="00702519">
        <w:rPr>
          <w:rFonts w:ascii="Tahoma" w:eastAsia="Tahoma" w:hAnsi="Tahoma" w:cs="Tahoma"/>
          <w:color w:val="000000"/>
          <w:sz w:val="19"/>
          <w:lang w:val="ru-RU"/>
        </w:rPr>
        <w:t xml:space="preserve">где </w:t>
      </w:r>
      <w:r w:rsidRPr="00702519">
        <w:rPr>
          <w:rFonts w:ascii="Tahoma" w:eastAsia="Tahoma" w:hAnsi="Tahoma" w:cs="Tahoma"/>
          <w:color w:val="000000"/>
          <w:sz w:val="20"/>
          <w:lang w:val="ru-RU"/>
        </w:rPr>
        <w:t xml:space="preserve">п </w:t>
      </w:r>
      <w:r w:rsidRPr="00702519">
        <w:rPr>
          <w:rFonts w:ascii="Tahoma" w:eastAsia="Tahoma" w:hAnsi="Tahoma" w:cs="Tahoma"/>
          <w:color w:val="000000"/>
          <w:sz w:val="19"/>
          <w:lang w:val="ru-RU"/>
        </w:rPr>
        <w:t xml:space="preserve">— номер шага моделирования, на котором условие стало истинным. </w:t>
      </w:r>
    </w:p>
    <w:p w14:paraId="7F772E7B"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Выбор величины шага моделирования является нелегким и очень важным делом. Универсальной методики решения этой проблемы не существует, но во многих случаях можно использовать один из следующих подходов: </w:t>
      </w:r>
    </w:p>
    <w:p w14:paraId="1A3F22F1"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принимать </w:t>
      </w:r>
      <w:r w:rsidRPr="00702519">
        <w:rPr>
          <w:rFonts w:ascii="Tahoma" w:eastAsia="Tahoma" w:hAnsi="Tahoma" w:cs="Tahoma"/>
          <w:color w:val="000000"/>
          <w:sz w:val="19"/>
          <w:highlight w:val="green"/>
          <w:lang w:val="ru-RU"/>
        </w:rPr>
        <w:t>величину шага равной средней интенсивности возникновения событий</w:t>
      </w:r>
      <w:r w:rsidRPr="00702519">
        <w:rPr>
          <w:rFonts w:ascii="Tahoma" w:eastAsia="Tahoma" w:hAnsi="Tahoma" w:cs="Tahoma"/>
          <w:color w:val="000000"/>
          <w:sz w:val="19"/>
          <w:lang w:val="ru-RU"/>
        </w:rPr>
        <w:t xml:space="preserve"> различных типов; </w:t>
      </w:r>
    </w:p>
    <w:p w14:paraId="032C2D94" w14:textId="77777777" w:rsidR="00702519" w:rsidRPr="00702519" w:rsidRDefault="00702519" w:rsidP="00702519">
      <w:pPr>
        <w:numPr>
          <w:ilvl w:val="0"/>
          <w:numId w:val="9"/>
        </w:numPr>
        <w:spacing w:after="227"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выбирать величину </w:t>
      </w:r>
      <w:r w:rsidRPr="00702519">
        <w:rPr>
          <w:rFonts w:ascii="Tahoma" w:eastAsia="Tahoma" w:hAnsi="Tahoma" w:cs="Tahoma"/>
          <w:color w:val="000000"/>
          <w:sz w:val="19"/>
        </w:rPr>
        <w:t>Δt</w:t>
      </w:r>
      <w:r w:rsidRPr="00702519">
        <w:rPr>
          <w:rFonts w:ascii="Tahoma" w:eastAsia="Tahoma" w:hAnsi="Tahoma" w:cs="Tahoma"/>
          <w:color w:val="000000"/>
          <w:sz w:val="19"/>
          <w:lang w:val="ru-RU"/>
        </w:rPr>
        <w:t xml:space="preserve"> равной </w:t>
      </w:r>
      <w:r w:rsidRPr="00702519">
        <w:rPr>
          <w:rFonts w:ascii="Tahoma" w:eastAsia="Tahoma" w:hAnsi="Tahoma" w:cs="Tahoma"/>
          <w:color w:val="000000"/>
          <w:sz w:val="19"/>
          <w:highlight w:val="green"/>
          <w:lang w:val="ru-RU"/>
        </w:rPr>
        <w:t>среднему интервалу между наиболее частыми (или наиболее важными) событиями.</w:t>
      </w:r>
      <w:r w:rsidRPr="00702519">
        <w:rPr>
          <w:rFonts w:ascii="Tahoma" w:eastAsia="Tahoma" w:hAnsi="Tahoma" w:cs="Tahoma"/>
          <w:color w:val="000000"/>
          <w:sz w:val="19"/>
          <w:lang w:val="ru-RU"/>
        </w:rPr>
        <w:t xml:space="preserve"> </w:t>
      </w:r>
    </w:p>
    <w:p w14:paraId="50DD38D1" w14:textId="77777777" w:rsidR="00702519" w:rsidRPr="00702519" w:rsidRDefault="00702519" w:rsidP="00702519">
      <w:pPr>
        <w:spacing w:after="221"/>
        <w:ind w:right="722"/>
        <w:jc w:val="right"/>
        <w:rPr>
          <w:rFonts w:ascii="Tahoma" w:eastAsia="Tahoma" w:hAnsi="Tahoma" w:cs="Tahoma"/>
          <w:color w:val="000000"/>
          <w:sz w:val="19"/>
          <w:lang w:val="ru-RU"/>
        </w:rPr>
      </w:pPr>
      <w:r w:rsidRPr="00702519">
        <w:rPr>
          <w:rFonts w:ascii="Tahoma" w:eastAsia="Tahoma" w:hAnsi="Tahoma" w:cs="Tahoma"/>
          <w:noProof/>
          <w:color w:val="000000"/>
          <w:sz w:val="19"/>
        </w:rPr>
        <w:drawing>
          <wp:inline distT="0" distB="0" distL="0" distR="0" wp14:anchorId="57846C64" wp14:editId="0E3F2221">
            <wp:extent cx="4448175" cy="117157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4448175" cy="1171575"/>
                    </a:xfrm>
                    <a:prstGeom prst="rect">
                      <a:avLst/>
                    </a:prstGeom>
                  </pic:spPr>
                </pic:pic>
              </a:graphicData>
            </a:graphic>
          </wp:inline>
        </w:drawing>
      </w:r>
      <w:r w:rsidRPr="00702519">
        <w:rPr>
          <w:rFonts w:ascii="Tahoma" w:eastAsia="Tahoma" w:hAnsi="Tahoma" w:cs="Tahoma"/>
          <w:color w:val="000000"/>
          <w:sz w:val="19"/>
          <w:lang w:val="ru-RU"/>
        </w:rPr>
        <w:t xml:space="preserve"> </w:t>
      </w:r>
    </w:p>
    <w:p w14:paraId="51D990A7"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При моделировании </w:t>
      </w:r>
      <w:r w:rsidRPr="00702519">
        <w:rPr>
          <w:rFonts w:ascii="Tahoma" w:eastAsia="Tahoma" w:hAnsi="Tahoma" w:cs="Tahoma"/>
          <w:b/>
          <w:color w:val="000000"/>
          <w:sz w:val="20"/>
          <w:highlight w:val="red"/>
          <w:lang w:val="ru-RU"/>
        </w:rPr>
        <w:t>по особым состояниям</w:t>
      </w:r>
      <w:r w:rsidRPr="00702519">
        <w:rPr>
          <w:rFonts w:ascii="Tahoma" w:eastAsia="Tahoma" w:hAnsi="Tahoma" w:cs="Tahoma"/>
          <w:b/>
          <w:color w:val="000000"/>
          <w:sz w:val="20"/>
          <w:lang w:val="ru-RU"/>
        </w:rPr>
        <w:t xml:space="preserve"> </w:t>
      </w:r>
      <w:r w:rsidRPr="00702519">
        <w:rPr>
          <w:rFonts w:ascii="Tahoma" w:eastAsia="Tahoma" w:hAnsi="Tahoma" w:cs="Tahoma"/>
          <w:color w:val="000000"/>
          <w:sz w:val="19"/>
          <w:lang w:val="ru-RU"/>
        </w:rPr>
        <w:t xml:space="preserve">системное время каждый раз изменяется на величину, </w:t>
      </w:r>
      <w:r w:rsidRPr="00702519">
        <w:rPr>
          <w:rFonts w:ascii="Tahoma" w:eastAsia="Tahoma" w:hAnsi="Tahoma" w:cs="Tahoma"/>
          <w:color w:val="000000"/>
          <w:sz w:val="19"/>
          <w:highlight w:val="yellow"/>
          <w:lang w:val="ru-RU"/>
        </w:rPr>
        <w:t>строго соответствующую</w:t>
      </w:r>
      <w:r w:rsidRPr="00702519">
        <w:rPr>
          <w:rFonts w:ascii="Tahoma" w:eastAsia="Tahoma" w:hAnsi="Tahoma" w:cs="Tahoma"/>
          <w:color w:val="000000"/>
          <w:sz w:val="19"/>
          <w:lang w:val="ru-RU"/>
        </w:rPr>
        <w:t xml:space="preserve"> </w:t>
      </w:r>
      <w:r w:rsidRPr="00702519">
        <w:rPr>
          <w:rFonts w:ascii="Tahoma" w:eastAsia="Tahoma" w:hAnsi="Tahoma" w:cs="Tahoma"/>
          <w:color w:val="000000"/>
          <w:sz w:val="19"/>
          <w:highlight w:val="green"/>
          <w:lang w:val="ru-RU"/>
        </w:rPr>
        <w:t>интервалу времени до</w:t>
      </w:r>
      <w:r w:rsidRPr="00702519">
        <w:rPr>
          <w:rFonts w:ascii="Tahoma" w:eastAsia="Tahoma" w:hAnsi="Tahoma" w:cs="Tahoma"/>
          <w:color w:val="000000"/>
          <w:sz w:val="19"/>
          <w:lang w:val="ru-RU"/>
        </w:rPr>
        <w:t xml:space="preserve"> момента </w:t>
      </w:r>
      <w:r w:rsidRPr="00702519">
        <w:rPr>
          <w:rFonts w:ascii="Tahoma" w:eastAsia="Tahoma" w:hAnsi="Tahoma" w:cs="Tahoma"/>
          <w:color w:val="000000"/>
          <w:sz w:val="19"/>
          <w:highlight w:val="green"/>
          <w:lang w:val="ru-RU"/>
        </w:rPr>
        <w:t>наступления</w:t>
      </w:r>
      <w:r w:rsidRPr="00702519">
        <w:rPr>
          <w:rFonts w:ascii="Tahoma" w:eastAsia="Tahoma" w:hAnsi="Tahoma" w:cs="Tahoma"/>
          <w:color w:val="000000"/>
          <w:sz w:val="19"/>
          <w:lang w:val="ru-RU"/>
        </w:rPr>
        <w:t xml:space="preserve"> очередного события. В этом случае события обрабатываются в порядке их наступления, а одновременно наступившими считаются только те, которые являются одновременными в действительности. </w:t>
      </w:r>
    </w:p>
    <w:p w14:paraId="228F48A3"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Метод моделирования по особым состояниям сложнее в реализации, так как для него требуется разработка специальной процедуры планирования событий (так называемого календаря событий). </w:t>
      </w:r>
    </w:p>
    <w:p w14:paraId="6DE25341" w14:textId="77777777" w:rsidR="00702519" w:rsidRPr="00702519" w:rsidRDefault="00702519" w:rsidP="00702519">
      <w:pPr>
        <w:spacing w:after="272" w:line="248" w:lineRule="auto"/>
        <w:ind w:left="871" w:right="145"/>
        <w:jc w:val="both"/>
        <w:rPr>
          <w:rFonts w:ascii="Tahoma" w:eastAsia="Tahoma" w:hAnsi="Tahoma" w:cs="Tahoma"/>
          <w:color w:val="000000"/>
          <w:sz w:val="19"/>
          <w:lang w:val="ru-RU"/>
        </w:rPr>
      </w:pPr>
      <w:r w:rsidRPr="00702519">
        <w:rPr>
          <w:rFonts w:ascii="Tahoma" w:eastAsia="Tahoma" w:hAnsi="Tahoma" w:cs="Tahoma"/>
          <w:color w:val="000000"/>
          <w:sz w:val="19"/>
          <w:highlight w:val="yellow"/>
          <w:lang w:val="ru-RU"/>
        </w:rPr>
        <w:t>Моделирование по особым состояниям целесообразно использовать</w:t>
      </w:r>
      <w:r w:rsidRPr="00702519">
        <w:rPr>
          <w:rFonts w:ascii="Tahoma" w:eastAsia="Tahoma" w:hAnsi="Tahoma" w:cs="Tahoma"/>
          <w:color w:val="000000"/>
          <w:sz w:val="19"/>
          <w:lang w:val="ru-RU"/>
        </w:rPr>
        <w:t xml:space="preserve">, если: </w:t>
      </w:r>
    </w:p>
    <w:p w14:paraId="1EA0CDBD"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события распределяются во времени неравномерно</w:t>
      </w:r>
      <w:r w:rsidRPr="00702519">
        <w:rPr>
          <w:rFonts w:ascii="Tahoma" w:eastAsia="Tahoma" w:hAnsi="Tahoma" w:cs="Tahoma"/>
          <w:color w:val="000000"/>
          <w:sz w:val="19"/>
          <w:lang w:val="ru-RU"/>
        </w:rPr>
        <w:t xml:space="preserve"> или </w:t>
      </w:r>
      <w:r w:rsidRPr="00702519">
        <w:rPr>
          <w:rFonts w:ascii="Tahoma" w:eastAsia="Tahoma" w:hAnsi="Tahoma" w:cs="Tahoma"/>
          <w:color w:val="000000"/>
          <w:sz w:val="19"/>
          <w:highlight w:val="green"/>
          <w:lang w:val="ru-RU"/>
        </w:rPr>
        <w:t>интервалы между ними велики</w:t>
      </w:r>
      <w:r w:rsidRPr="00702519">
        <w:rPr>
          <w:rFonts w:ascii="Tahoma" w:eastAsia="Tahoma" w:hAnsi="Tahoma" w:cs="Tahoma"/>
          <w:color w:val="000000"/>
          <w:sz w:val="19"/>
          <w:lang w:val="ru-RU"/>
        </w:rPr>
        <w:t xml:space="preserve">; </w:t>
      </w:r>
    </w:p>
    <w:p w14:paraId="1A019F82"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предъявляются </w:t>
      </w:r>
      <w:r w:rsidRPr="00702519">
        <w:rPr>
          <w:rFonts w:ascii="Tahoma" w:eastAsia="Tahoma" w:hAnsi="Tahoma" w:cs="Tahoma"/>
          <w:color w:val="000000"/>
          <w:sz w:val="19"/>
          <w:highlight w:val="green"/>
          <w:lang w:val="ru-RU"/>
        </w:rPr>
        <w:t>повышенные требования к точности определения взаимного положения событий во времени</w:t>
      </w:r>
      <w:r w:rsidRPr="00702519">
        <w:rPr>
          <w:rFonts w:ascii="Tahoma" w:eastAsia="Tahoma" w:hAnsi="Tahoma" w:cs="Tahoma"/>
          <w:color w:val="000000"/>
          <w:sz w:val="19"/>
          <w:lang w:val="ru-RU"/>
        </w:rPr>
        <w:t xml:space="preserve">; </w:t>
      </w:r>
    </w:p>
    <w:p w14:paraId="4B50FB84" w14:textId="77777777" w:rsidR="00702519" w:rsidRPr="00702519" w:rsidRDefault="00702519" w:rsidP="00702519">
      <w:pPr>
        <w:numPr>
          <w:ilvl w:val="0"/>
          <w:numId w:val="9"/>
        </w:numPr>
        <w:spacing w:after="272" w:line="248" w:lineRule="auto"/>
        <w:ind w:right="145"/>
        <w:jc w:val="both"/>
        <w:rPr>
          <w:rFonts w:ascii="Tahoma" w:eastAsia="Tahoma" w:hAnsi="Tahoma" w:cs="Tahoma"/>
          <w:color w:val="000000"/>
          <w:sz w:val="19"/>
          <w:lang w:val="ru-RU"/>
        </w:rPr>
      </w:pPr>
      <w:r w:rsidRPr="00702519">
        <w:rPr>
          <w:rFonts w:ascii="Tahoma" w:eastAsia="Tahoma" w:hAnsi="Tahoma" w:cs="Tahoma"/>
          <w:color w:val="000000"/>
          <w:sz w:val="19"/>
          <w:highlight w:val="green"/>
          <w:lang w:val="ru-RU"/>
        </w:rPr>
        <w:t>необходимо реализовать квазипараллельную обработку</w:t>
      </w:r>
      <w:r w:rsidRPr="00702519">
        <w:rPr>
          <w:rFonts w:ascii="Tahoma" w:eastAsia="Tahoma" w:hAnsi="Tahoma" w:cs="Tahoma"/>
          <w:color w:val="000000"/>
          <w:sz w:val="19"/>
          <w:lang w:val="ru-RU"/>
        </w:rPr>
        <w:t xml:space="preserve"> одновременных событий. </w:t>
      </w:r>
    </w:p>
    <w:p w14:paraId="7CCDE71E" w14:textId="77777777" w:rsidR="00702519" w:rsidRPr="00702519" w:rsidRDefault="00702519" w:rsidP="00702519">
      <w:pPr>
        <w:spacing w:after="272"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Дополнительное достоинство метода заключается в том, что он позволяет экономить машинное время, особенно при моделировании систем периодического действия, в которых события длительное время могут не наступать. </w:t>
      </w:r>
    </w:p>
    <w:p w14:paraId="022866E2" w14:textId="77777777" w:rsidR="00702519" w:rsidRPr="00702519" w:rsidRDefault="00702519" w:rsidP="00702519">
      <w:pPr>
        <w:spacing w:after="272" w:line="248" w:lineRule="auto"/>
        <w:ind w:left="871" w:right="145"/>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Таким образом:  </w:t>
      </w:r>
    </w:p>
    <w:p w14:paraId="62FF9EAD" w14:textId="77777777" w:rsidR="00702519" w:rsidRPr="00702519" w:rsidRDefault="00702519" w:rsidP="00702519">
      <w:pPr>
        <w:spacing w:after="0" w:line="248" w:lineRule="auto"/>
        <w:ind w:left="360" w:hanging="360"/>
        <w:jc w:val="both"/>
        <w:rPr>
          <w:rFonts w:ascii="Tahoma" w:eastAsia="Tahoma" w:hAnsi="Tahoma" w:cs="Tahoma"/>
          <w:color w:val="000000"/>
          <w:sz w:val="19"/>
          <w:lang w:val="ru-RU"/>
        </w:rPr>
      </w:pPr>
      <w:r w:rsidRPr="00702519">
        <w:rPr>
          <w:rFonts w:ascii="Tahoma" w:eastAsia="Tahoma" w:hAnsi="Tahoma" w:cs="Tahoma"/>
          <w:color w:val="000000"/>
          <w:sz w:val="19"/>
          <w:lang w:val="ru-RU"/>
        </w:rPr>
        <w:t>·</w:t>
      </w:r>
      <w:r w:rsidRPr="00702519">
        <w:rPr>
          <w:rFonts w:ascii="Times New Roman" w:eastAsia="Times New Roman" w:hAnsi="Times New Roman" w:cs="Times New Roman"/>
          <w:color w:val="000000"/>
          <w:sz w:val="14"/>
          <w:lang w:val="ru-RU"/>
        </w:rPr>
        <w:t xml:space="preserve">        </w:t>
      </w:r>
      <w:r w:rsidRPr="00702519">
        <w:rPr>
          <w:rFonts w:ascii="Tahoma" w:eastAsia="Tahoma" w:hAnsi="Tahoma" w:cs="Tahoma"/>
          <w:color w:val="000000"/>
          <w:sz w:val="19"/>
          <w:lang w:val="ru-RU"/>
        </w:rPr>
        <w:t xml:space="preserve">Выбор механизма изменения модельного времени определяет и технологию реализации имитационной модели. </w:t>
      </w:r>
    </w:p>
    <w:p w14:paraId="037743FF" w14:textId="77777777" w:rsidR="00702519" w:rsidRPr="00702519" w:rsidRDefault="00702519" w:rsidP="00702519">
      <w:pPr>
        <w:spacing w:after="0" w:line="248" w:lineRule="auto"/>
        <w:ind w:left="360" w:right="2" w:hanging="360"/>
        <w:jc w:val="both"/>
        <w:rPr>
          <w:rFonts w:ascii="Tahoma" w:eastAsia="Tahoma" w:hAnsi="Tahoma" w:cs="Tahoma"/>
          <w:color w:val="000000"/>
          <w:sz w:val="19"/>
          <w:lang w:val="ru-RU"/>
        </w:rPr>
      </w:pPr>
      <w:r w:rsidRPr="00702519">
        <w:rPr>
          <w:rFonts w:ascii="Tahoma" w:eastAsia="Tahoma" w:hAnsi="Tahoma" w:cs="Tahoma"/>
          <w:color w:val="000000"/>
          <w:sz w:val="19"/>
          <w:lang w:val="ru-RU"/>
        </w:rPr>
        <w:t>·</w:t>
      </w:r>
      <w:r w:rsidRPr="00702519">
        <w:rPr>
          <w:rFonts w:ascii="Times New Roman" w:eastAsia="Times New Roman" w:hAnsi="Times New Roman" w:cs="Times New Roman"/>
          <w:color w:val="000000"/>
          <w:sz w:val="14"/>
          <w:lang w:val="ru-RU"/>
        </w:rPr>
        <w:t xml:space="preserve">        </w:t>
      </w:r>
      <w:r w:rsidRPr="00702519">
        <w:rPr>
          <w:rFonts w:ascii="Tahoma" w:eastAsia="Tahoma" w:hAnsi="Tahoma" w:cs="Tahoma"/>
          <w:color w:val="000000"/>
          <w:sz w:val="19"/>
          <w:lang w:val="ru-RU"/>
        </w:rPr>
        <w:t xml:space="preserve">На выбор метода моделирования влияет целый ряд факторов, однако определяющим является тип моделирующей системы: для </w:t>
      </w:r>
      <w:r w:rsidRPr="00702519">
        <w:rPr>
          <w:rFonts w:ascii="Tahoma" w:eastAsia="Tahoma" w:hAnsi="Tahoma" w:cs="Tahoma"/>
          <w:color w:val="000000"/>
          <w:sz w:val="19"/>
          <w:highlight w:val="green"/>
          <w:lang w:val="ru-RU"/>
        </w:rPr>
        <w:t>дискретных систем</w:t>
      </w:r>
      <w:r w:rsidRPr="00702519">
        <w:rPr>
          <w:rFonts w:ascii="Tahoma" w:eastAsia="Tahoma" w:hAnsi="Tahoma" w:cs="Tahoma"/>
          <w:color w:val="000000"/>
          <w:sz w:val="19"/>
          <w:lang w:val="ru-RU"/>
        </w:rPr>
        <w:t xml:space="preserve">, </w:t>
      </w:r>
      <w:r w:rsidRPr="00702519">
        <w:rPr>
          <w:rFonts w:ascii="Tahoma" w:eastAsia="Tahoma" w:hAnsi="Tahoma" w:cs="Tahoma"/>
          <w:color w:val="000000"/>
          <w:sz w:val="19"/>
          <w:highlight w:val="green"/>
          <w:lang w:val="ru-RU"/>
        </w:rPr>
        <w:t>события</w:t>
      </w:r>
      <w:r w:rsidRPr="00702519">
        <w:rPr>
          <w:rFonts w:ascii="Tahoma" w:eastAsia="Tahoma" w:hAnsi="Tahoma" w:cs="Tahoma"/>
          <w:color w:val="000000"/>
          <w:sz w:val="19"/>
          <w:lang w:val="ru-RU"/>
        </w:rPr>
        <w:t xml:space="preserve"> в которых </w:t>
      </w:r>
      <w:r w:rsidRPr="00702519">
        <w:rPr>
          <w:rFonts w:ascii="Tahoma" w:eastAsia="Tahoma" w:hAnsi="Tahoma" w:cs="Tahoma"/>
          <w:color w:val="000000"/>
          <w:sz w:val="19"/>
          <w:highlight w:val="green"/>
          <w:lang w:val="ru-RU"/>
        </w:rPr>
        <w:t>распределены</w:t>
      </w:r>
      <w:r w:rsidRPr="00702519">
        <w:rPr>
          <w:rFonts w:ascii="Tahoma" w:eastAsia="Tahoma" w:hAnsi="Tahoma" w:cs="Tahoma"/>
          <w:color w:val="000000"/>
          <w:sz w:val="19"/>
          <w:lang w:val="ru-RU"/>
        </w:rPr>
        <w:t xml:space="preserve"> во времени </w:t>
      </w:r>
      <w:r w:rsidRPr="00702519">
        <w:rPr>
          <w:rFonts w:ascii="Tahoma" w:eastAsia="Tahoma" w:hAnsi="Tahoma" w:cs="Tahoma"/>
          <w:color w:val="000000"/>
          <w:sz w:val="19"/>
          <w:highlight w:val="green"/>
          <w:lang w:val="ru-RU"/>
        </w:rPr>
        <w:t>неравномерно</w:t>
      </w:r>
      <w:r w:rsidRPr="00702519">
        <w:rPr>
          <w:rFonts w:ascii="Tahoma" w:eastAsia="Tahoma" w:hAnsi="Tahoma" w:cs="Tahoma"/>
          <w:color w:val="000000"/>
          <w:sz w:val="19"/>
          <w:lang w:val="ru-RU"/>
        </w:rPr>
        <w:t xml:space="preserve">, более удобным является </w:t>
      </w:r>
      <w:r w:rsidRPr="00702519">
        <w:rPr>
          <w:rFonts w:ascii="Tahoma" w:eastAsia="Tahoma" w:hAnsi="Tahoma" w:cs="Tahoma"/>
          <w:color w:val="000000"/>
          <w:sz w:val="19"/>
          <w:highlight w:val="yellow"/>
          <w:lang w:val="ru-RU"/>
        </w:rPr>
        <w:t>изменение модельного времени</w:t>
      </w:r>
      <w:r w:rsidRPr="00702519">
        <w:rPr>
          <w:rFonts w:ascii="Tahoma" w:eastAsia="Tahoma" w:hAnsi="Tahoma" w:cs="Tahoma"/>
          <w:color w:val="000000"/>
          <w:sz w:val="19"/>
          <w:lang w:val="ru-RU"/>
        </w:rPr>
        <w:t xml:space="preserve"> по особым состояниям. </w:t>
      </w:r>
    </w:p>
    <w:p w14:paraId="11783C65" w14:textId="77777777" w:rsidR="00702519" w:rsidRPr="00702519" w:rsidRDefault="00702519" w:rsidP="00702519">
      <w:pPr>
        <w:spacing w:after="356" w:line="248" w:lineRule="auto"/>
        <w:ind w:left="136" w:right="145" w:firstLine="710"/>
        <w:jc w:val="both"/>
        <w:rPr>
          <w:rFonts w:ascii="Tahoma" w:eastAsia="Tahoma" w:hAnsi="Tahoma" w:cs="Tahoma"/>
          <w:color w:val="000000"/>
          <w:sz w:val="19"/>
          <w:lang w:val="ru-RU"/>
        </w:rPr>
      </w:pPr>
      <w:r w:rsidRPr="00702519">
        <w:rPr>
          <w:rFonts w:ascii="Tahoma" w:eastAsia="Tahoma" w:hAnsi="Tahoma" w:cs="Tahoma"/>
          <w:color w:val="000000"/>
          <w:sz w:val="19"/>
          <w:lang w:val="ru-RU"/>
        </w:rPr>
        <w:t xml:space="preserve">Если в модели должны быть представлены компоненты реальной системы, работа которых измеряется в разных единицах времени, то они должны быть предварительно приведены к единому масштабу.  </w:t>
      </w:r>
    </w:p>
    <w:p w14:paraId="4CB1AF5B" w14:textId="77777777" w:rsidR="00702519" w:rsidRPr="00702519" w:rsidRDefault="00702519" w:rsidP="00702519">
      <w:pPr>
        <w:spacing w:after="0"/>
        <w:ind w:right="1"/>
        <w:jc w:val="center"/>
        <w:rPr>
          <w:rFonts w:ascii="Tahoma" w:eastAsia="Tahoma" w:hAnsi="Tahoma" w:cs="Tahoma"/>
          <w:color w:val="000000"/>
          <w:sz w:val="19"/>
          <w:lang w:val="ru-RU"/>
        </w:rPr>
      </w:pPr>
      <w:r w:rsidRPr="00702519">
        <w:rPr>
          <w:rFonts w:ascii="Tahoma" w:eastAsia="Tahoma" w:hAnsi="Tahoma" w:cs="Tahoma"/>
          <w:b/>
          <w:color w:val="FFFAFA"/>
          <w:sz w:val="19"/>
          <w:lang w:val="ru-RU"/>
        </w:rPr>
        <w:t>(С) БГУИР</w:t>
      </w:r>
      <w:r w:rsidRPr="00702519">
        <w:rPr>
          <w:rFonts w:ascii="Verdana" w:eastAsia="Verdana" w:hAnsi="Verdana" w:cs="Verdana"/>
          <w:color w:val="000000"/>
          <w:sz w:val="24"/>
          <w:lang w:val="ru-RU"/>
        </w:rPr>
        <w:t xml:space="preserve"> </w:t>
      </w:r>
    </w:p>
    <w:p w14:paraId="57A10688" w14:textId="77777777" w:rsidR="00702519" w:rsidRPr="00702519" w:rsidRDefault="00702519" w:rsidP="00702519">
      <w:pPr>
        <w:spacing w:after="0"/>
        <w:rPr>
          <w:rFonts w:ascii="Tahoma" w:eastAsia="Tahoma" w:hAnsi="Tahoma" w:cs="Tahoma"/>
          <w:color w:val="000000"/>
          <w:sz w:val="19"/>
          <w:lang w:val="ru-RU"/>
        </w:rPr>
      </w:pPr>
      <w:r w:rsidRPr="00702519">
        <w:rPr>
          <w:rFonts w:ascii="Times New Roman" w:eastAsia="Times New Roman" w:hAnsi="Times New Roman" w:cs="Times New Roman"/>
          <w:color w:val="000000"/>
          <w:sz w:val="24"/>
          <w:lang w:val="ru-RU"/>
        </w:rPr>
        <w:t xml:space="preserve"> </w:t>
      </w:r>
    </w:p>
    <w:p w14:paraId="684D7F68" w14:textId="77777777" w:rsidR="00072A49" w:rsidRPr="00072A49" w:rsidRDefault="00072A49" w:rsidP="00072A49">
      <w:pPr>
        <w:rPr>
          <w:lang w:val="ru-RU"/>
        </w:rPr>
      </w:pPr>
    </w:p>
    <w:p w14:paraId="7CFE77E2" w14:textId="57B437CD" w:rsidR="00EC52F3" w:rsidRDefault="00EC52F3" w:rsidP="00442ABB">
      <w:pPr>
        <w:pStyle w:val="1"/>
        <w:rPr>
          <w:lang w:val="ru-RU"/>
        </w:rPr>
      </w:pPr>
      <w:r>
        <w:rPr>
          <w:lang w:val="ru-RU"/>
        </w:rPr>
        <w:lastRenderedPageBreak/>
        <w:t>8) Моделирование параллельных процессов</w:t>
      </w:r>
    </w:p>
    <w:p w14:paraId="43D2FB06" w14:textId="77777777" w:rsidR="000A7CAB" w:rsidRPr="000A7CAB" w:rsidRDefault="000A7CAB" w:rsidP="000A7CAB">
      <w:pPr>
        <w:spacing w:after="273" w:line="248" w:lineRule="auto"/>
        <w:ind w:left="174" w:hanging="10"/>
        <w:rPr>
          <w:rFonts w:ascii="Tahoma" w:eastAsia="Tahoma" w:hAnsi="Tahoma" w:cs="Tahoma"/>
          <w:color w:val="000000"/>
          <w:sz w:val="19"/>
          <w:lang w:val="ru-RU"/>
        </w:rPr>
      </w:pPr>
      <w:r w:rsidRPr="000A7CAB">
        <w:rPr>
          <w:rFonts w:ascii="Tahoma" w:eastAsia="Tahoma" w:hAnsi="Tahoma" w:cs="Tahoma"/>
          <w:b/>
          <w:color w:val="000000"/>
          <w:sz w:val="19"/>
          <w:lang w:val="ru-RU"/>
        </w:rPr>
        <w:t>Тема 5. МОДЕЛИРОВАНИЕ ПАРАЛЛЕЛЬНЫХ ПРОЦЕССОВ</w:t>
      </w:r>
      <w:r w:rsidRPr="000A7CAB">
        <w:rPr>
          <w:rFonts w:ascii="Tahoma" w:eastAsia="Tahoma" w:hAnsi="Tahoma" w:cs="Tahoma"/>
          <w:color w:val="000000"/>
          <w:sz w:val="19"/>
          <w:lang w:val="ru-RU"/>
        </w:rPr>
        <w:t xml:space="preserve"> </w:t>
      </w:r>
    </w:p>
    <w:p w14:paraId="0FF4EF8C" w14:textId="77777777" w:rsidR="000A7CAB" w:rsidRPr="000A7CAB" w:rsidRDefault="000A7CAB" w:rsidP="000A7CAB">
      <w:pPr>
        <w:tabs>
          <w:tab w:val="center" w:pos="3519"/>
          <w:tab w:val="center" w:pos="9087"/>
        </w:tabs>
        <w:spacing w:after="273" w:line="248" w:lineRule="auto"/>
        <w:rPr>
          <w:rFonts w:ascii="Tahoma" w:eastAsia="Tahoma" w:hAnsi="Tahoma" w:cs="Tahoma"/>
          <w:color w:val="000000"/>
          <w:sz w:val="19"/>
          <w:lang w:val="ru-RU"/>
        </w:rPr>
      </w:pPr>
      <w:r w:rsidRPr="000A7CAB">
        <w:rPr>
          <w:rFonts w:ascii="Calibri" w:eastAsia="Calibri" w:hAnsi="Calibri" w:cs="Calibri"/>
          <w:color w:val="000000"/>
          <w:lang w:val="ru-RU"/>
        </w:rPr>
        <w:tab/>
      </w:r>
      <w:r w:rsidRPr="000A7CAB">
        <w:rPr>
          <w:rFonts w:ascii="Tahoma" w:eastAsia="Tahoma" w:hAnsi="Tahoma" w:cs="Tahoma"/>
          <w:b/>
          <w:color w:val="000000"/>
          <w:sz w:val="19"/>
          <w:lang w:val="ru-RU"/>
        </w:rPr>
        <w:t xml:space="preserve">6.1. Моделирование параллельных процессов </w:t>
      </w:r>
      <w:r w:rsidRPr="000A7CAB">
        <w:rPr>
          <w:rFonts w:ascii="Tahoma" w:eastAsia="Tahoma" w:hAnsi="Tahoma" w:cs="Tahoma"/>
          <w:b/>
          <w:color w:val="000000"/>
          <w:sz w:val="19"/>
          <w:lang w:val="ru-RU"/>
        </w:rPr>
        <w:tab/>
      </w:r>
      <w:r w:rsidRPr="000A7CAB">
        <w:rPr>
          <w:rFonts w:ascii="Tahoma" w:eastAsia="Tahoma" w:hAnsi="Tahoma" w:cs="Tahoma"/>
          <w:color w:val="000000"/>
          <w:sz w:val="19"/>
          <w:lang w:val="ru-RU"/>
        </w:rPr>
        <w:t xml:space="preserve"> </w:t>
      </w:r>
    </w:p>
    <w:p w14:paraId="42968395"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Практически любая более или менее сложная система имеет в своем составе компоненты, работающие одновременно, или, как принято говорить на языке техники, параллельно. Параллельно работающие подсистемы могут взаимодействовать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процессов, протекающих в системе. В свою очередь, вид моделируемых процессов влияет на выбор метода их имитации. </w:t>
      </w:r>
    </w:p>
    <w:p w14:paraId="2342CE09" w14:textId="77777777" w:rsidR="000A7CAB" w:rsidRPr="000A7CAB" w:rsidRDefault="000A7CAB" w:rsidP="000A7CAB">
      <w:pPr>
        <w:spacing w:after="273" w:line="248" w:lineRule="auto"/>
        <w:ind w:left="728" w:hanging="10"/>
        <w:rPr>
          <w:rFonts w:ascii="Tahoma" w:eastAsia="Tahoma" w:hAnsi="Tahoma" w:cs="Tahoma"/>
          <w:color w:val="000000"/>
          <w:sz w:val="19"/>
          <w:lang w:val="ru-RU"/>
        </w:rPr>
      </w:pPr>
      <w:r w:rsidRPr="000A7CAB">
        <w:rPr>
          <w:rFonts w:ascii="Tahoma" w:eastAsia="Tahoma" w:hAnsi="Tahoma" w:cs="Tahoma"/>
          <w:b/>
          <w:color w:val="000000"/>
          <w:sz w:val="19"/>
          <w:lang w:val="ru-RU"/>
        </w:rPr>
        <w:t>6.1.1.Виды параллельных процессов в сложных системах</w:t>
      </w:r>
      <w:r w:rsidRPr="000A7CAB">
        <w:rPr>
          <w:rFonts w:ascii="Tahoma" w:eastAsia="Tahoma" w:hAnsi="Tahoma" w:cs="Tahoma"/>
          <w:color w:val="000000"/>
          <w:sz w:val="19"/>
          <w:lang w:val="ru-RU"/>
        </w:rPr>
        <w:t xml:space="preserve"> </w:t>
      </w:r>
    </w:p>
    <w:p w14:paraId="54E7001E" w14:textId="77777777" w:rsidR="000A7CAB" w:rsidRPr="000A7CAB" w:rsidRDefault="000A7CAB" w:rsidP="000A7CAB">
      <w:pPr>
        <w:spacing w:after="272" w:line="247" w:lineRule="auto"/>
        <w:ind w:left="11" w:right="3" w:hanging="13"/>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Асинхронный параллельный процесс</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такой процесс, состояние которого </w:t>
      </w:r>
      <w:r w:rsidRPr="000A7CAB">
        <w:rPr>
          <w:rFonts w:ascii="Tahoma" w:eastAsia="Tahoma" w:hAnsi="Tahoma" w:cs="Tahoma"/>
          <w:color w:val="000000"/>
          <w:sz w:val="19"/>
          <w:highlight w:val="green"/>
          <w:lang w:val="ru-RU"/>
        </w:rPr>
        <w:t>не зависит от состояния другого параллельного процесса</w:t>
      </w:r>
      <w:r w:rsidRPr="000A7CAB">
        <w:rPr>
          <w:rFonts w:ascii="Tahoma" w:eastAsia="Tahoma" w:hAnsi="Tahoma" w:cs="Tahoma"/>
          <w:color w:val="000000"/>
          <w:sz w:val="19"/>
          <w:lang w:val="ru-RU"/>
        </w:rPr>
        <w:t xml:space="preserve"> (ПП). </w:t>
      </w:r>
    </w:p>
    <w:p w14:paraId="3CFC585D"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Пример асинхронных ПП из области вычислительной техники: выполнение вычислений процессором и вывод информации на печать. </w:t>
      </w:r>
    </w:p>
    <w:p w14:paraId="37D6BCFB"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Синхронный ПП</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такой процесс, состояние которого зависит от состояния взаимодействующих с ним ПП. </w:t>
      </w:r>
    </w:p>
    <w:p w14:paraId="441CB0D1"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Пример синхронного ПП: работа торговой организации и доставка товара со склада (нет товара — нет торговли). </w:t>
      </w:r>
    </w:p>
    <w:p w14:paraId="1BB80E48"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highlight w:val="yellow"/>
          <w:lang w:val="ru-RU"/>
        </w:rPr>
        <w:t>Один и тот же процесс может быть синхронным</w:t>
      </w:r>
      <w:r w:rsidRPr="000A7CAB">
        <w:rPr>
          <w:rFonts w:ascii="Tahoma" w:eastAsia="Tahoma" w:hAnsi="Tahoma" w:cs="Tahoma"/>
          <w:color w:val="000000"/>
          <w:sz w:val="19"/>
          <w:lang w:val="ru-RU"/>
        </w:rPr>
        <w:t xml:space="preserve"> по отношению к одному из активных ПП </w:t>
      </w:r>
      <w:r w:rsidRPr="000A7CAB">
        <w:rPr>
          <w:rFonts w:ascii="Tahoma" w:eastAsia="Tahoma" w:hAnsi="Tahoma" w:cs="Tahoma"/>
          <w:color w:val="000000"/>
          <w:sz w:val="19"/>
          <w:highlight w:val="yellow"/>
          <w:lang w:val="ru-RU"/>
        </w:rPr>
        <w:t>и</w:t>
      </w:r>
      <w:r w:rsidRPr="000A7CAB">
        <w:rPr>
          <w:rFonts w:ascii="Tahoma" w:eastAsia="Tahoma" w:hAnsi="Tahoma" w:cs="Tahoma"/>
          <w:color w:val="000000"/>
          <w:sz w:val="19"/>
          <w:lang w:val="ru-RU"/>
        </w:rPr>
        <w:t xml:space="preserve"> </w:t>
      </w:r>
      <w:r w:rsidRPr="000A7CAB">
        <w:rPr>
          <w:rFonts w:ascii="Tahoma" w:eastAsia="Tahoma" w:hAnsi="Tahoma" w:cs="Tahoma"/>
          <w:color w:val="000000"/>
          <w:sz w:val="19"/>
          <w:highlight w:val="yellow"/>
          <w:lang w:val="ru-RU"/>
        </w:rPr>
        <w:t>асинхронным</w:t>
      </w:r>
      <w:r w:rsidRPr="000A7CAB">
        <w:rPr>
          <w:rFonts w:ascii="Tahoma" w:eastAsia="Tahoma" w:hAnsi="Tahoma" w:cs="Tahoma"/>
          <w:color w:val="000000"/>
          <w:sz w:val="19"/>
          <w:lang w:val="ru-RU"/>
        </w:rPr>
        <w:t xml:space="preserve"> по отношению к другому. Так, при работе вычислительной сети по технологии «клиент-сервер» каждый из узлов сети синхронизирует свою работу с работой сервера, но не зависит от работы других узлов. </w:t>
      </w:r>
    </w:p>
    <w:p w14:paraId="7F089726"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Подчиненный ПП</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highlight w:val="green"/>
          <w:lang w:val="ru-RU"/>
        </w:rPr>
        <w:t>создается и управляется другим процессом</w:t>
      </w:r>
      <w:r w:rsidRPr="000A7CAB">
        <w:rPr>
          <w:rFonts w:ascii="Tahoma" w:eastAsia="Tahoma" w:hAnsi="Tahoma" w:cs="Tahoma"/>
          <w:color w:val="000000"/>
          <w:sz w:val="19"/>
          <w:lang w:val="ru-RU"/>
        </w:rPr>
        <w:t xml:space="preserve"> (более высокого уровня). Весьма характерным примером таких процессов является ведение боевых действий подчиненными подразделениями. </w:t>
      </w:r>
    </w:p>
    <w:p w14:paraId="079B9973"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Независимый ПП</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highlight w:val="green"/>
          <w:lang w:val="ru-RU"/>
        </w:rPr>
        <w:t>не является подчиненным ни для одного из  процессов</w:t>
      </w:r>
      <w:r w:rsidRPr="000A7CAB">
        <w:rPr>
          <w:rFonts w:ascii="Tahoma" w:eastAsia="Tahoma" w:hAnsi="Tahoma" w:cs="Tahoma"/>
          <w:color w:val="000000"/>
          <w:sz w:val="19"/>
          <w:lang w:val="ru-RU"/>
        </w:rPr>
        <w:t xml:space="preserve">. Скажем, после запуска неуправляемой зенитной ракеты ее полет можно рассматривать как независимый процесс, одновременно с которым самолет ведет бое вые действия другими средствами. </w:t>
      </w:r>
    </w:p>
    <w:p w14:paraId="775A8201"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highlight w:val="green"/>
          <w:lang w:val="ru-RU"/>
        </w:rPr>
        <w:t>Способ организации</w:t>
      </w:r>
      <w:r w:rsidRPr="000A7CAB">
        <w:rPr>
          <w:rFonts w:ascii="Tahoma" w:eastAsia="Tahoma" w:hAnsi="Tahoma" w:cs="Tahoma"/>
          <w:color w:val="000000"/>
          <w:sz w:val="19"/>
          <w:lang w:val="ru-RU"/>
        </w:rPr>
        <w:t xml:space="preserve"> параллельных процессов в системе </w:t>
      </w:r>
      <w:r w:rsidRPr="000A7CAB">
        <w:rPr>
          <w:rFonts w:ascii="Tahoma" w:eastAsia="Tahoma" w:hAnsi="Tahoma" w:cs="Tahoma"/>
          <w:color w:val="000000"/>
          <w:sz w:val="19"/>
          <w:highlight w:val="green"/>
          <w:lang w:val="ru-RU"/>
        </w:rPr>
        <w:t>зависит от физической сущности</w:t>
      </w:r>
      <w:r w:rsidRPr="000A7CAB">
        <w:rPr>
          <w:rFonts w:ascii="Tahoma" w:eastAsia="Tahoma" w:hAnsi="Tahoma" w:cs="Tahoma"/>
          <w:color w:val="000000"/>
          <w:sz w:val="19"/>
          <w:lang w:val="ru-RU"/>
        </w:rPr>
        <w:t xml:space="preserve"> этой </w:t>
      </w:r>
      <w:r w:rsidRPr="000A7CAB">
        <w:rPr>
          <w:rFonts w:ascii="Tahoma" w:eastAsia="Tahoma" w:hAnsi="Tahoma" w:cs="Tahoma"/>
          <w:color w:val="000000"/>
          <w:sz w:val="19"/>
          <w:highlight w:val="green"/>
          <w:lang w:val="ru-RU"/>
        </w:rPr>
        <w:t>системы</w:t>
      </w:r>
      <w:r w:rsidRPr="000A7CAB">
        <w:rPr>
          <w:rFonts w:ascii="Tahoma" w:eastAsia="Tahoma" w:hAnsi="Tahoma" w:cs="Tahoma"/>
          <w:color w:val="000000"/>
          <w:sz w:val="19"/>
          <w:lang w:val="ru-RU"/>
        </w:rPr>
        <w:t xml:space="preserve">. </w:t>
      </w:r>
    </w:p>
    <w:p w14:paraId="663A472A"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Остановимся несколько подробнее на особенностях реализации параллельных процессов в </w:t>
      </w:r>
      <w:r w:rsidRPr="000A7CAB">
        <w:rPr>
          <w:rFonts w:ascii="Tahoma" w:eastAsia="Tahoma" w:hAnsi="Tahoma" w:cs="Tahoma"/>
          <w:color w:val="000000"/>
          <w:sz w:val="19"/>
          <w:highlight w:val="red"/>
          <w:lang w:val="ru-RU"/>
        </w:rPr>
        <w:t>вычислительных системах (ВС).</w:t>
      </w:r>
      <w:r w:rsidRPr="000A7CAB">
        <w:rPr>
          <w:rFonts w:ascii="Tahoma" w:eastAsia="Tahoma" w:hAnsi="Tahoma" w:cs="Tahoma"/>
          <w:color w:val="000000"/>
          <w:sz w:val="19"/>
          <w:lang w:val="ru-RU"/>
        </w:rPr>
        <w:t xml:space="preserve"> Это обусловлено следующей причиной. </w:t>
      </w:r>
    </w:p>
    <w:p w14:paraId="64C8F830"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Разработка и использование любой ИМ предполагает ее программную реализацию и исследование с применением ВС. Поэтому для реализации моделей, имитирующих параллельные процессы, в некоторых случаях применимы механизмы, используемые при выполнении параллельных вычислений. </w:t>
      </w:r>
    </w:p>
    <w:p w14:paraId="0CE632CA"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proofErr w:type="gramStart"/>
      <w:r w:rsidRPr="000A7CAB">
        <w:rPr>
          <w:rFonts w:ascii="Tahoma" w:eastAsia="Tahoma" w:hAnsi="Tahoma" w:cs="Tahoma"/>
          <w:color w:val="000000"/>
          <w:sz w:val="19"/>
          <w:lang w:val="ru-RU"/>
        </w:rPr>
        <w:t>Вместе с тем,</w:t>
      </w:r>
      <w:proofErr w:type="gramEnd"/>
      <w:r w:rsidRPr="000A7CAB">
        <w:rPr>
          <w:rFonts w:ascii="Tahoma" w:eastAsia="Tahoma" w:hAnsi="Tahoma" w:cs="Tahoma"/>
          <w:color w:val="000000"/>
          <w:sz w:val="19"/>
          <w:lang w:val="ru-RU"/>
        </w:rPr>
        <w:t xml:space="preserve"> реализация параллельных процессов в ВС имеет свои </w:t>
      </w:r>
      <w:r w:rsidRPr="000A7CAB">
        <w:rPr>
          <w:rFonts w:ascii="Tahoma" w:eastAsia="Tahoma" w:hAnsi="Tahoma" w:cs="Tahoma"/>
          <w:color w:val="000000"/>
          <w:sz w:val="19"/>
          <w:highlight w:val="green"/>
          <w:lang w:val="ru-RU"/>
        </w:rPr>
        <w:t>особенности:</w:t>
      </w:r>
      <w:r w:rsidRPr="000A7CAB">
        <w:rPr>
          <w:rFonts w:ascii="Tahoma" w:eastAsia="Tahoma" w:hAnsi="Tahoma" w:cs="Tahoma"/>
          <w:color w:val="000000"/>
          <w:sz w:val="19"/>
          <w:lang w:val="ru-RU"/>
        </w:rPr>
        <w:t xml:space="preserve"> </w:t>
      </w:r>
    </w:p>
    <w:p w14:paraId="763731B1"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highlight w:val="green"/>
          <w:lang w:val="ru-RU"/>
        </w:rPr>
        <w:t>на уровне задач</w:t>
      </w:r>
      <w:r w:rsidRPr="000A7CAB">
        <w:rPr>
          <w:rFonts w:ascii="Tahoma" w:eastAsia="Tahoma" w:hAnsi="Tahoma" w:cs="Tahoma"/>
          <w:color w:val="000000"/>
          <w:sz w:val="19"/>
          <w:lang w:val="ru-RU"/>
        </w:rPr>
        <w:t xml:space="preserve"> вычислительные процессы могут быть </w:t>
      </w:r>
      <w:r w:rsidRPr="000A7CAB">
        <w:rPr>
          <w:rFonts w:ascii="Tahoma" w:eastAsia="Tahoma" w:hAnsi="Tahoma" w:cs="Tahoma"/>
          <w:color w:val="000000"/>
          <w:sz w:val="19"/>
          <w:highlight w:val="green"/>
          <w:lang w:val="ru-RU"/>
        </w:rPr>
        <w:t>истинно параллельными только в многопроцессорных ВС</w:t>
      </w:r>
      <w:r w:rsidRPr="000A7CAB">
        <w:rPr>
          <w:rFonts w:ascii="Tahoma" w:eastAsia="Tahoma" w:hAnsi="Tahoma" w:cs="Tahoma"/>
          <w:color w:val="000000"/>
          <w:sz w:val="19"/>
          <w:lang w:val="ru-RU"/>
        </w:rPr>
        <w:t xml:space="preserve"> или вычислительных сетях; </w:t>
      </w:r>
    </w:p>
    <w:p w14:paraId="3E7A49FD"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многие ПП используют </w:t>
      </w:r>
      <w:r w:rsidRPr="000A7CAB">
        <w:rPr>
          <w:rFonts w:ascii="Tahoma" w:eastAsia="Tahoma" w:hAnsi="Tahoma" w:cs="Tahoma"/>
          <w:color w:val="000000"/>
          <w:sz w:val="19"/>
          <w:highlight w:val="green"/>
          <w:lang w:val="ru-RU"/>
        </w:rPr>
        <w:t>одни и те же ресурсы</w:t>
      </w:r>
      <w:r w:rsidRPr="000A7CAB">
        <w:rPr>
          <w:rFonts w:ascii="Tahoma" w:eastAsia="Tahoma" w:hAnsi="Tahoma" w:cs="Tahoma"/>
          <w:color w:val="000000"/>
          <w:sz w:val="19"/>
          <w:lang w:val="ru-RU"/>
        </w:rPr>
        <w:t xml:space="preserve">, поэтому даже асинхронные ПП в пределах одной ВС вынуждены </w:t>
      </w:r>
      <w:r w:rsidRPr="000A7CAB">
        <w:rPr>
          <w:rFonts w:ascii="Tahoma" w:eastAsia="Tahoma" w:hAnsi="Tahoma" w:cs="Tahoma"/>
          <w:color w:val="000000"/>
          <w:sz w:val="19"/>
          <w:highlight w:val="green"/>
          <w:lang w:val="ru-RU"/>
        </w:rPr>
        <w:t>согласовывать</w:t>
      </w:r>
      <w:r w:rsidRPr="000A7CAB">
        <w:rPr>
          <w:rFonts w:ascii="Tahoma" w:eastAsia="Tahoma" w:hAnsi="Tahoma" w:cs="Tahoma"/>
          <w:color w:val="000000"/>
          <w:sz w:val="19"/>
          <w:lang w:val="ru-RU"/>
        </w:rPr>
        <w:t xml:space="preserve"> свои действия при обращении к общим ресурсам; </w:t>
      </w:r>
    </w:p>
    <w:p w14:paraId="74753DF5"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lastRenderedPageBreak/>
        <w:t xml:space="preserve">в ВС дополнительно используется еще два вида ПП: родительский и дочерний ПП; особенность их состоит в том, что </w:t>
      </w:r>
      <w:r w:rsidRPr="000A7CAB">
        <w:rPr>
          <w:rFonts w:ascii="Tahoma" w:eastAsia="Tahoma" w:hAnsi="Tahoma" w:cs="Tahoma"/>
          <w:color w:val="000000"/>
          <w:sz w:val="19"/>
          <w:highlight w:val="green"/>
          <w:lang w:val="ru-RU"/>
        </w:rPr>
        <w:t>процесс-родитель не может быть завершен, пока не завершатся все его дочерние процессы</w:t>
      </w:r>
      <w:r w:rsidRPr="000A7CAB">
        <w:rPr>
          <w:rFonts w:ascii="Tahoma" w:eastAsia="Tahoma" w:hAnsi="Tahoma" w:cs="Tahoma"/>
          <w:color w:val="000000"/>
          <w:sz w:val="19"/>
          <w:lang w:val="ru-RU"/>
        </w:rPr>
        <w:t xml:space="preserve">. </w:t>
      </w:r>
    </w:p>
    <w:p w14:paraId="50D6D20B"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силу перечисленных особенностей для организации взаимодействия параллельных процессов в ВС используются три основных подхода: </w:t>
      </w:r>
    </w:p>
    <w:p w14:paraId="5C44DB84"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rPr>
      </w:pPr>
      <w:r w:rsidRPr="000A7CAB">
        <w:rPr>
          <w:rFonts w:ascii="Tahoma" w:eastAsia="Tahoma" w:hAnsi="Tahoma" w:cs="Tahoma"/>
          <w:color w:val="000000"/>
          <w:sz w:val="19"/>
        </w:rPr>
        <w:t xml:space="preserve">на основе «взаимного исключения»; </w:t>
      </w:r>
    </w:p>
    <w:p w14:paraId="58A649E4"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на основе синхронизации посредством сигналов; </w:t>
      </w:r>
    </w:p>
    <w:p w14:paraId="7E6DA217" w14:textId="77777777" w:rsidR="000A7CAB" w:rsidRPr="000A7CAB" w:rsidRDefault="000A7CAB" w:rsidP="000A7CAB">
      <w:pPr>
        <w:numPr>
          <w:ilvl w:val="0"/>
          <w:numId w:val="10"/>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на основе обмена информацией (сообщениями). </w:t>
      </w:r>
    </w:p>
    <w:p w14:paraId="4EF04CA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«Взаимное исключение»</w:t>
      </w:r>
      <w:r w:rsidRPr="000A7CAB">
        <w:rPr>
          <w:rFonts w:ascii="Tahoma" w:eastAsia="Tahoma" w:hAnsi="Tahoma" w:cs="Tahoma"/>
          <w:b/>
          <w:color w:val="000000"/>
          <w:sz w:val="20"/>
          <w:lang w:val="ru-RU"/>
        </w:rPr>
        <w:t xml:space="preserve"> </w:t>
      </w:r>
      <w:r w:rsidRPr="000A7CAB">
        <w:rPr>
          <w:rFonts w:ascii="Tahoma" w:eastAsia="Tahoma" w:hAnsi="Tahoma" w:cs="Tahoma"/>
          <w:bCs/>
          <w:color w:val="000000"/>
          <w:sz w:val="20"/>
          <w:lang w:val="ru-RU"/>
        </w:rPr>
        <w:t>(</w:t>
      </w:r>
      <w:r w:rsidRPr="000A7CAB">
        <w:rPr>
          <w:rFonts w:ascii="Tahoma" w:eastAsia="Tahoma" w:hAnsi="Tahoma" w:cs="Tahoma"/>
          <w:bCs/>
          <w:i/>
          <w:iCs/>
          <w:color w:val="000000"/>
          <w:sz w:val="20"/>
        </w:rPr>
        <w:t>Synchronized</w:t>
      </w:r>
      <w:r w:rsidRPr="000A7CAB">
        <w:rPr>
          <w:rFonts w:ascii="Tahoma" w:eastAsia="Tahoma" w:hAnsi="Tahoma" w:cs="Tahoma"/>
          <w:bCs/>
          <w:i/>
          <w:iCs/>
          <w:color w:val="000000"/>
          <w:sz w:val="20"/>
          <w:lang w:val="ru-RU"/>
        </w:rPr>
        <w:t xml:space="preserve">, </w:t>
      </w:r>
      <w:r w:rsidRPr="000A7CAB">
        <w:rPr>
          <w:rFonts w:ascii="Tahoma" w:eastAsia="Tahoma" w:hAnsi="Tahoma" w:cs="Tahoma"/>
          <w:bCs/>
          <w:i/>
          <w:iCs/>
          <w:color w:val="000000"/>
          <w:sz w:val="20"/>
        </w:rPr>
        <w:t>lock</w:t>
      </w:r>
      <w:r w:rsidRPr="000A7CAB">
        <w:rPr>
          <w:rFonts w:ascii="Tahoma" w:eastAsia="Tahoma" w:hAnsi="Tahoma" w:cs="Tahoma"/>
          <w:bCs/>
          <w:i/>
          <w:iCs/>
          <w:color w:val="000000"/>
          <w:sz w:val="20"/>
          <w:lang w:val="ru-RU"/>
        </w:rPr>
        <w:t xml:space="preserve">, </w:t>
      </w:r>
      <w:r w:rsidRPr="000A7CAB">
        <w:rPr>
          <w:rFonts w:ascii="Tahoma" w:eastAsia="Tahoma" w:hAnsi="Tahoma" w:cs="Tahoma"/>
          <w:bCs/>
          <w:i/>
          <w:iCs/>
          <w:color w:val="000000"/>
          <w:sz w:val="20"/>
        </w:rPr>
        <w:t>mutex</w:t>
      </w:r>
      <w:r w:rsidRPr="000A7CAB">
        <w:rPr>
          <w:rFonts w:ascii="Tahoma" w:eastAsia="Tahoma" w:hAnsi="Tahoma" w:cs="Tahoma"/>
          <w:bCs/>
          <w:color w:val="000000"/>
          <w:sz w:val="20"/>
          <w:lang w:val="ru-RU"/>
        </w:rPr>
        <w:t>)</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предполагает запрет доступа к общим ресурсам (общим данным) для </w:t>
      </w:r>
      <w:r w:rsidRPr="000A7CAB">
        <w:rPr>
          <w:rFonts w:ascii="Tahoma" w:eastAsia="Tahoma" w:hAnsi="Tahoma" w:cs="Tahoma"/>
          <w:color w:val="000000"/>
          <w:sz w:val="19"/>
          <w:highlight w:val="green"/>
          <w:lang w:val="ru-RU"/>
        </w:rPr>
        <w:t>всех ПП, кроме одного</w:t>
      </w:r>
      <w:r w:rsidRPr="000A7CAB">
        <w:rPr>
          <w:rFonts w:ascii="Tahoma" w:eastAsia="Tahoma" w:hAnsi="Tahoma" w:cs="Tahoma"/>
          <w:color w:val="000000"/>
          <w:sz w:val="19"/>
          <w:lang w:val="ru-RU"/>
        </w:rPr>
        <w:t xml:space="preserve">, на время его работы с этими ресурсами (данными). </w:t>
      </w:r>
    </w:p>
    <w:p w14:paraId="73B8BB7D"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Синхронизация</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подразумевает обмен сигналами между двумя или более процессами по установленному протоколу. Такой «сигнал» рассматривается как некоторое событие, вызывающее у получившего его процесса соответствующие действия. </w:t>
      </w:r>
    </w:p>
    <w:p w14:paraId="10FDA60C"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Часто возникает необходимость передавать от одного ПП другому более подробную информацию, чем просто «сигнал-событие». В этом случае процессы согласуют свою работу на основе </w:t>
      </w:r>
      <w:r w:rsidRPr="000A7CAB">
        <w:rPr>
          <w:rFonts w:ascii="Tahoma" w:eastAsia="Tahoma" w:hAnsi="Tahoma" w:cs="Tahoma"/>
          <w:color w:val="000000"/>
          <w:sz w:val="19"/>
          <w:highlight w:val="red"/>
          <w:lang w:val="ru-RU"/>
        </w:rPr>
        <w:t>обмена сообщениями.</w:t>
      </w:r>
      <w:r w:rsidRPr="000A7CAB">
        <w:rPr>
          <w:rFonts w:ascii="Tahoma" w:eastAsia="Tahoma" w:hAnsi="Tahoma" w:cs="Tahoma"/>
          <w:color w:val="000000"/>
          <w:sz w:val="19"/>
          <w:lang w:val="ru-RU"/>
        </w:rPr>
        <w:t xml:space="preserve"> </w:t>
      </w:r>
    </w:p>
    <w:p w14:paraId="6DD7C2BE"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Перечисленные механизмы реализуются в ВС на двух уровнях — системном и прикладном. </w:t>
      </w:r>
    </w:p>
    <w:p w14:paraId="0956EF8F"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Механизм взаимодействия между ПП </w:t>
      </w:r>
      <w:r w:rsidRPr="000A7CAB">
        <w:rPr>
          <w:rFonts w:ascii="Tahoma" w:eastAsia="Tahoma" w:hAnsi="Tahoma" w:cs="Tahoma"/>
          <w:color w:val="000000"/>
          <w:sz w:val="19"/>
          <w:highlight w:val="yellow"/>
          <w:lang w:val="ru-RU"/>
        </w:rPr>
        <w:t>на системном уровне</w:t>
      </w:r>
      <w:r w:rsidRPr="000A7CAB">
        <w:rPr>
          <w:rFonts w:ascii="Tahoma" w:eastAsia="Tahoma" w:hAnsi="Tahoma" w:cs="Tahoma"/>
          <w:color w:val="000000"/>
          <w:sz w:val="19"/>
          <w:lang w:val="ru-RU"/>
        </w:rPr>
        <w:t xml:space="preserve"> определяется еще на этапе разработки ВС и реализуется в основном </w:t>
      </w:r>
      <w:r w:rsidRPr="000A7CAB">
        <w:rPr>
          <w:rFonts w:ascii="Tahoma" w:eastAsia="Tahoma" w:hAnsi="Tahoma" w:cs="Tahoma"/>
          <w:color w:val="000000"/>
          <w:sz w:val="19"/>
          <w:highlight w:val="green"/>
          <w:lang w:val="ru-RU"/>
        </w:rPr>
        <w:t>средствами операционной системы</w:t>
      </w:r>
      <w:r w:rsidRPr="000A7CAB">
        <w:rPr>
          <w:rFonts w:ascii="Tahoma" w:eastAsia="Tahoma" w:hAnsi="Tahoma" w:cs="Tahoma"/>
          <w:color w:val="000000"/>
          <w:sz w:val="19"/>
          <w:lang w:val="ru-RU"/>
        </w:rPr>
        <w:t xml:space="preserve"> (частично — с использованием аппаратных средств). </w:t>
      </w:r>
    </w:p>
    <w:p w14:paraId="6730F03A"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highlight w:val="yellow"/>
          <w:lang w:val="ru-RU"/>
        </w:rPr>
        <w:t>На прикладном уровне</w:t>
      </w:r>
      <w:r w:rsidRPr="000A7CAB">
        <w:rPr>
          <w:rFonts w:ascii="Tahoma" w:eastAsia="Tahoma" w:hAnsi="Tahoma" w:cs="Tahoma"/>
          <w:color w:val="000000"/>
          <w:sz w:val="19"/>
          <w:lang w:val="ru-RU"/>
        </w:rPr>
        <w:t xml:space="preserve"> взаимодействие между ПП реализуется программистом </w:t>
      </w:r>
      <w:r w:rsidRPr="000A7CAB">
        <w:rPr>
          <w:rFonts w:ascii="Tahoma" w:eastAsia="Tahoma" w:hAnsi="Tahoma" w:cs="Tahoma"/>
          <w:color w:val="000000"/>
          <w:sz w:val="19"/>
          <w:highlight w:val="green"/>
          <w:lang w:val="ru-RU"/>
        </w:rPr>
        <w:t>средствами языка,</w:t>
      </w:r>
      <w:r w:rsidRPr="000A7CAB">
        <w:rPr>
          <w:rFonts w:ascii="Tahoma" w:eastAsia="Tahoma" w:hAnsi="Tahoma" w:cs="Tahoma"/>
          <w:color w:val="000000"/>
          <w:sz w:val="19"/>
          <w:lang w:val="ru-RU"/>
        </w:rPr>
        <w:t xml:space="preserve"> </w:t>
      </w:r>
      <w:r w:rsidRPr="000A7CAB">
        <w:rPr>
          <w:rFonts w:ascii="Tahoma" w:eastAsia="Tahoma" w:hAnsi="Tahoma" w:cs="Tahoma"/>
          <w:color w:val="000000"/>
          <w:sz w:val="19"/>
          <w:highlight w:val="green"/>
          <w:lang w:val="ru-RU"/>
        </w:rPr>
        <w:t>на котором разрабатывается программное обеспечение</w:t>
      </w:r>
      <w:r w:rsidRPr="000A7CAB">
        <w:rPr>
          <w:rFonts w:ascii="Tahoma" w:eastAsia="Tahoma" w:hAnsi="Tahoma" w:cs="Tahoma"/>
          <w:color w:val="000000"/>
          <w:sz w:val="19"/>
          <w:lang w:val="ru-RU"/>
        </w:rPr>
        <w:t xml:space="preserve">. </w:t>
      </w:r>
    </w:p>
    <w:p w14:paraId="5B7CD283"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Наибольшими возможностями в этом отношении обладают так называемые языки реального времени (ЯРВ) и языки моделирования. </w:t>
      </w:r>
    </w:p>
    <w:p w14:paraId="5EA4C594"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highlight w:val="green"/>
          <w:lang w:val="ru-RU"/>
        </w:rPr>
        <w:t>Языки реального времени</w:t>
      </w:r>
      <w:r w:rsidRPr="000A7CAB">
        <w:rPr>
          <w:rFonts w:ascii="Tahoma" w:eastAsia="Tahoma" w:hAnsi="Tahoma" w:cs="Tahoma"/>
          <w:color w:val="000000"/>
          <w:sz w:val="19"/>
          <w:lang w:val="ru-RU"/>
        </w:rPr>
        <w:t xml:space="preserve"> — это языки, предназначенные для создания программного обеспечения, работающего в реальном масштабе времени, например для разработки различных автоматизированных систем управления (предприятием, воздушным движением и т. д.). К ним, в частности, относятся: язык </w:t>
      </w:r>
      <w:r w:rsidRPr="000A7CAB">
        <w:rPr>
          <w:rFonts w:ascii="Tahoma" w:eastAsia="Tahoma" w:hAnsi="Tahoma" w:cs="Tahoma"/>
          <w:color w:val="000000"/>
          <w:sz w:val="20"/>
          <w:highlight w:val="green"/>
          <w:lang w:val="ru-RU"/>
        </w:rPr>
        <w:t>Ада</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язык </w:t>
      </w:r>
      <w:r w:rsidRPr="000A7CAB">
        <w:rPr>
          <w:rFonts w:ascii="Tahoma" w:eastAsia="Tahoma" w:hAnsi="Tahoma" w:cs="Tahoma"/>
          <w:color w:val="000000"/>
          <w:sz w:val="20"/>
          <w:highlight w:val="green"/>
          <w:lang w:val="ru-RU"/>
        </w:rPr>
        <w:t>Модула</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и практически единственный отечественный язык реального времени — </w:t>
      </w:r>
      <w:r w:rsidRPr="000A7CAB">
        <w:rPr>
          <w:rFonts w:ascii="Tahoma" w:eastAsia="Tahoma" w:hAnsi="Tahoma" w:cs="Tahoma"/>
          <w:color w:val="000000"/>
          <w:sz w:val="20"/>
          <w:highlight w:val="green"/>
          <w:lang w:val="ru-RU"/>
        </w:rPr>
        <w:t>Эль-76</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(использовавшийся в многопроцессорных вычислительных комплексах семейства «Эльбрус»). </w:t>
      </w:r>
    </w:p>
    <w:p w14:paraId="723C9E5F" w14:textId="77777777" w:rsidR="000A7CAB" w:rsidRPr="000A7CAB" w:rsidRDefault="000A7CAB" w:rsidP="000A7CAB">
      <w:pPr>
        <w:spacing w:after="273" w:line="248" w:lineRule="auto"/>
        <w:ind w:left="13" w:firstLine="720"/>
        <w:rPr>
          <w:rFonts w:ascii="Tahoma" w:eastAsia="Tahoma" w:hAnsi="Tahoma" w:cs="Tahoma"/>
          <w:color w:val="000000"/>
          <w:sz w:val="19"/>
          <w:lang w:val="ru-RU"/>
        </w:rPr>
      </w:pPr>
      <w:r w:rsidRPr="000A7CAB">
        <w:rPr>
          <w:rFonts w:ascii="Tahoma" w:eastAsia="Tahoma" w:hAnsi="Tahoma" w:cs="Tahoma"/>
          <w:b/>
          <w:color w:val="000000"/>
          <w:sz w:val="19"/>
          <w:lang w:val="ru-RU"/>
        </w:rPr>
        <w:t xml:space="preserve">6.1.2. Методы описания параллельных процессов в системах и языках моделирования </w:t>
      </w:r>
      <w:r w:rsidRPr="000A7CAB">
        <w:rPr>
          <w:rFonts w:ascii="Tahoma" w:eastAsia="Tahoma" w:hAnsi="Tahoma" w:cs="Tahoma"/>
          <w:color w:val="000000"/>
          <w:sz w:val="19"/>
          <w:lang w:val="ru-RU"/>
        </w:rPr>
        <w:t xml:space="preserve"> </w:t>
      </w:r>
    </w:p>
    <w:p w14:paraId="1A949A06"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Языки моделирования по сравнению с языками реального времени требуют от разработчика значительно менее высокого уровня подготовки в области программирования, что обусловлено двумя обстоятельствами: </w:t>
      </w:r>
    </w:p>
    <w:p w14:paraId="51E5A73A" w14:textId="77777777" w:rsidR="000A7CAB" w:rsidRPr="000A7CAB" w:rsidRDefault="000A7CAB" w:rsidP="000A7CAB">
      <w:pPr>
        <w:numPr>
          <w:ilvl w:val="0"/>
          <w:numId w:val="11"/>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во-первых, средства моделирования изначально ориентированы на квазипараллельную обработку параллельных процессов; </w:t>
      </w:r>
    </w:p>
    <w:p w14:paraId="724D4E1C" w14:textId="77777777" w:rsidR="000A7CAB" w:rsidRPr="000A7CAB" w:rsidRDefault="000A7CAB" w:rsidP="000A7CAB">
      <w:pPr>
        <w:numPr>
          <w:ilvl w:val="0"/>
          <w:numId w:val="11"/>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во-вторых, механизмы реализации ПП относятся, как правило, к внутренней организации системы (языка) моделирования и их работа скрыта от программиста. </w:t>
      </w:r>
    </w:p>
    <w:p w14:paraId="1ABA738C"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lastRenderedPageBreak/>
        <w:t xml:space="preserve">В практике имитационного моделирования одинаково широко используются как процессно-ориентированные языки (системы) моделирования, например </w:t>
      </w:r>
      <w:r w:rsidRPr="000A7CAB">
        <w:rPr>
          <w:rFonts w:ascii="Tahoma" w:eastAsia="Tahoma" w:hAnsi="Tahoma" w:cs="Tahoma"/>
          <w:color w:val="000000"/>
          <w:sz w:val="20"/>
        </w:rPr>
        <w:t>SIMULA</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так и языки, ориентированные на обработку транзактов (например, язык </w:t>
      </w:r>
      <w:r w:rsidRPr="000A7CAB">
        <w:rPr>
          <w:rFonts w:ascii="Tahoma" w:eastAsia="Tahoma" w:hAnsi="Tahoma" w:cs="Tahoma"/>
          <w:color w:val="000000"/>
          <w:sz w:val="20"/>
        </w:rPr>
        <w:t>GPSS</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В тех и других используются аналогичные методы реализации квазипараллелизма, основанные на ведении списков событий. В </w:t>
      </w:r>
      <w:r w:rsidRPr="000A7CAB">
        <w:rPr>
          <w:rFonts w:ascii="Tahoma" w:eastAsia="Tahoma" w:hAnsi="Tahoma" w:cs="Tahoma"/>
          <w:color w:val="000000"/>
          <w:sz w:val="19"/>
          <w:highlight w:val="yellow"/>
          <w:lang w:val="ru-RU"/>
        </w:rPr>
        <w:t>процессно-ориентированных системах</w:t>
      </w:r>
      <w:r w:rsidRPr="000A7CAB">
        <w:rPr>
          <w:rFonts w:ascii="Tahoma" w:eastAsia="Tahoma" w:hAnsi="Tahoma" w:cs="Tahoma"/>
          <w:color w:val="000000"/>
          <w:sz w:val="19"/>
          <w:lang w:val="ru-RU"/>
        </w:rPr>
        <w:t xml:space="preserve"> используются </w:t>
      </w:r>
      <w:r w:rsidRPr="000A7CAB">
        <w:rPr>
          <w:rFonts w:ascii="Tahoma" w:eastAsia="Tahoma" w:hAnsi="Tahoma" w:cs="Tahoma"/>
          <w:color w:val="000000"/>
          <w:sz w:val="19"/>
          <w:highlight w:val="green"/>
          <w:lang w:val="ru-RU"/>
        </w:rPr>
        <w:t>списки событий следования</w:t>
      </w:r>
      <w:r w:rsidRPr="000A7CAB">
        <w:rPr>
          <w:rFonts w:ascii="Tahoma" w:eastAsia="Tahoma" w:hAnsi="Tahoma" w:cs="Tahoma"/>
          <w:color w:val="000000"/>
          <w:sz w:val="19"/>
          <w:lang w:val="ru-RU"/>
        </w:rPr>
        <w:t xml:space="preserve">, а в </w:t>
      </w:r>
      <w:r w:rsidRPr="000A7CAB">
        <w:rPr>
          <w:rFonts w:ascii="Tahoma" w:eastAsia="Tahoma" w:hAnsi="Tahoma" w:cs="Tahoma"/>
          <w:color w:val="000000"/>
          <w:sz w:val="19"/>
          <w:highlight w:val="yellow"/>
          <w:lang w:val="ru-RU"/>
        </w:rPr>
        <w:t>транзактных системах</w:t>
      </w:r>
      <w:r w:rsidRPr="000A7CAB">
        <w:rPr>
          <w:rFonts w:ascii="Tahoma" w:eastAsia="Tahoma" w:hAnsi="Tahoma" w:cs="Tahoma"/>
          <w:color w:val="000000"/>
          <w:sz w:val="19"/>
          <w:lang w:val="ru-RU"/>
        </w:rPr>
        <w:t xml:space="preserve"> — </w:t>
      </w:r>
      <w:r w:rsidRPr="000A7CAB">
        <w:rPr>
          <w:rFonts w:ascii="Tahoma" w:eastAsia="Tahoma" w:hAnsi="Tahoma" w:cs="Tahoma"/>
          <w:color w:val="000000"/>
          <w:sz w:val="19"/>
          <w:highlight w:val="green"/>
          <w:lang w:val="ru-RU"/>
        </w:rPr>
        <w:t>списки событий изменения состояний</w:t>
      </w:r>
      <w:r w:rsidRPr="000A7CAB">
        <w:rPr>
          <w:rFonts w:ascii="Tahoma" w:eastAsia="Tahoma" w:hAnsi="Tahoma" w:cs="Tahoma"/>
          <w:color w:val="000000"/>
          <w:sz w:val="19"/>
          <w:lang w:val="ru-RU"/>
        </w:rPr>
        <w:t xml:space="preserve">. </w:t>
      </w:r>
    </w:p>
    <w:p w14:paraId="7DEF809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Современные языки и системы моделирования, ориентированные на использование в среде многозадачных операционных систем типа </w:t>
      </w:r>
      <w:r w:rsidRPr="000A7CAB">
        <w:rPr>
          <w:rFonts w:ascii="Tahoma" w:eastAsia="Tahoma" w:hAnsi="Tahoma" w:cs="Tahoma"/>
          <w:color w:val="000000"/>
          <w:sz w:val="19"/>
        </w:rPr>
        <w:t>Windows</w:t>
      </w:r>
      <w:r w:rsidRPr="000A7CAB">
        <w:rPr>
          <w:rFonts w:ascii="Tahoma" w:eastAsia="Tahoma" w:hAnsi="Tahoma" w:cs="Tahoma"/>
          <w:color w:val="000000"/>
          <w:sz w:val="19"/>
          <w:lang w:val="ru-RU"/>
        </w:rPr>
        <w:t xml:space="preserve">, частично используют их механизмы управления процессами, что делает их применение еще более эффективным. В пакете </w:t>
      </w:r>
      <w:r w:rsidRPr="000A7CAB">
        <w:rPr>
          <w:rFonts w:ascii="Tahoma" w:eastAsia="Tahoma" w:hAnsi="Tahoma" w:cs="Tahoma"/>
          <w:color w:val="000000"/>
          <w:sz w:val="19"/>
        </w:rPr>
        <w:t>MATLAB</w:t>
      </w:r>
      <w:r w:rsidRPr="000A7CAB">
        <w:rPr>
          <w:rFonts w:ascii="Tahoma" w:eastAsia="Tahoma" w:hAnsi="Tahoma" w:cs="Tahoma"/>
          <w:color w:val="000000"/>
          <w:sz w:val="19"/>
          <w:lang w:val="ru-RU"/>
        </w:rPr>
        <w:t xml:space="preserve"> также имеется собственный язык моделирования, и к нему в полной мере можно отнести сказанное выше. Тем не менее во многих случаях оказывается полезным знание общего механизма реализации ПП в языках моделирования. </w:t>
      </w:r>
    </w:p>
    <w:p w14:paraId="68246283" w14:textId="77777777" w:rsidR="000A7CAB" w:rsidRPr="000A7CAB" w:rsidRDefault="000A7CAB" w:rsidP="000A7CAB">
      <w:pPr>
        <w:spacing w:after="264"/>
        <w:ind w:left="58" w:right="10" w:hanging="10"/>
        <w:jc w:val="center"/>
        <w:rPr>
          <w:rFonts w:ascii="Tahoma" w:eastAsia="Tahoma" w:hAnsi="Tahoma" w:cs="Tahoma"/>
          <w:color w:val="000000"/>
          <w:sz w:val="19"/>
          <w:lang w:val="ru-RU"/>
        </w:rPr>
      </w:pPr>
      <w:r w:rsidRPr="000A7CAB">
        <w:rPr>
          <w:rFonts w:ascii="Tahoma" w:eastAsia="Tahoma" w:hAnsi="Tahoma" w:cs="Tahoma"/>
          <w:color w:val="000000"/>
          <w:sz w:val="19"/>
          <w:lang w:val="ru-RU"/>
        </w:rPr>
        <w:t xml:space="preserve">Рассмотрим его применительно к моделированию на основе тракзактов. </w:t>
      </w:r>
    </w:p>
    <w:p w14:paraId="56E436FF"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этом случае под событием понимается любое перемещение транзакта по системе, а также изменение его состояния (обслуживается, заблокирован и т. д.). </w:t>
      </w:r>
    </w:p>
    <w:p w14:paraId="0C1EB4B3"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Событие, связанное с данным транзактом, может храниться в одном из следующих списков. </w:t>
      </w:r>
    </w:p>
    <w:p w14:paraId="1106E543"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Список текущих событий</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В этом списке находятся события, </w:t>
      </w:r>
      <w:r w:rsidRPr="000A7CAB">
        <w:rPr>
          <w:rFonts w:ascii="Tahoma" w:eastAsia="Tahoma" w:hAnsi="Tahoma" w:cs="Tahoma"/>
          <w:color w:val="000000"/>
          <w:sz w:val="19"/>
          <w:highlight w:val="green"/>
          <w:lang w:val="ru-RU"/>
        </w:rPr>
        <w:t>время наступления</w:t>
      </w:r>
      <w:r w:rsidRPr="000A7CAB">
        <w:rPr>
          <w:rFonts w:ascii="Tahoma" w:eastAsia="Tahoma" w:hAnsi="Tahoma" w:cs="Tahoma"/>
          <w:color w:val="000000"/>
          <w:sz w:val="19"/>
          <w:lang w:val="ru-RU"/>
        </w:rPr>
        <w:t xml:space="preserve"> которых </w:t>
      </w:r>
      <w:r w:rsidRPr="000A7CAB">
        <w:rPr>
          <w:rFonts w:ascii="Tahoma" w:eastAsia="Tahoma" w:hAnsi="Tahoma" w:cs="Tahoma"/>
          <w:color w:val="000000"/>
          <w:sz w:val="19"/>
          <w:highlight w:val="green"/>
          <w:lang w:val="ru-RU"/>
        </w:rPr>
        <w:t>меньше или равно текущему модельному времени</w:t>
      </w:r>
      <w:r w:rsidRPr="000A7CAB">
        <w:rPr>
          <w:rFonts w:ascii="Tahoma" w:eastAsia="Tahoma" w:hAnsi="Tahoma" w:cs="Tahoma"/>
          <w:color w:val="000000"/>
          <w:sz w:val="19"/>
          <w:lang w:val="ru-RU"/>
        </w:rPr>
        <w:t xml:space="preserve">. События с «меньшим» временем связаны с перемещением тех транзактов, которые должны были начать двигаться, но были заблокированы. </w:t>
      </w:r>
    </w:p>
    <w:p w14:paraId="5095F196"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Список будущих событий</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Этот список содержит события, </w:t>
      </w:r>
      <w:r w:rsidRPr="000A7CAB">
        <w:rPr>
          <w:rFonts w:ascii="Tahoma" w:eastAsia="Tahoma" w:hAnsi="Tahoma" w:cs="Tahoma"/>
          <w:color w:val="000000"/>
          <w:sz w:val="19"/>
          <w:highlight w:val="green"/>
          <w:lang w:val="ru-RU"/>
        </w:rPr>
        <w:t>время наступления</w:t>
      </w:r>
      <w:r w:rsidRPr="000A7CAB">
        <w:rPr>
          <w:rFonts w:ascii="Tahoma" w:eastAsia="Tahoma" w:hAnsi="Tahoma" w:cs="Tahoma"/>
          <w:color w:val="000000"/>
          <w:sz w:val="19"/>
          <w:lang w:val="ru-RU"/>
        </w:rPr>
        <w:t xml:space="preserve"> которых </w:t>
      </w:r>
      <w:r w:rsidRPr="000A7CAB">
        <w:rPr>
          <w:rFonts w:ascii="Tahoma" w:eastAsia="Tahoma" w:hAnsi="Tahoma" w:cs="Tahoma"/>
          <w:color w:val="000000"/>
          <w:sz w:val="19"/>
          <w:highlight w:val="green"/>
          <w:lang w:val="ru-RU"/>
        </w:rPr>
        <w:t>больше текущего модельного времени</w:t>
      </w:r>
      <w:r w:rsidRPr="000A7CAB">
        <w:rPr>
          <w:rFonts w:ascii="Tahoma" w:eastAsia="Tahoma" w:hAnsi="Tahoma" w:cs="Tahoma"/>
          <w:color w:val="000000"/>
          <w:sz w:val="19"/>
          <w:lang w:val="ru-RU"/>
        </w:rPr>
        <w:t xml:space="preserve">, то есть события, которые должны произойти в будущем (условия наступления которых уже определены — например, известно, что транзакт будет обслуживаться некоторым устройством 10 единиц времени). </w:t>
      </w:r>
    </w:p>
    <w:p w14:paraId="2361F4D1"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highlight w:val="red"/>
          <w:lang w:val="ru-RU"/>
        </w:rPr>
        <w:t>Список прерываний</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Данный список содержит события, связанные с возобновлением обработки прерванных транзактов. События из этого списка выбираются в том случае, если </w:t>
      </w:r>
      <w:r w:rsidRPr="000A7CAB">
        <w:rPr>
          <w:rFonts w:ascii="Tahoma" w:eastAsia="Tahoma" w:hAnsi="Tahoma" w:cs="Tahoma"/>
          <w:color w:val="000000"/>
          <w:sz w:val="19"/>
          <w:highlight w:val="green"/>
          <w:lang w:val="ru-RU"/>
        </w:rPr>
        <w:t>сняты условия прерывания</w:t>
      </w:r>
      <w:r w:rsidRPr="000A7CAB">
        <w:rPr>
          <w:rFonts w:ascii="Tahoma" w:eastAsia="Tahoma" w:hAnsi="Tahoma" w:cs="Tahoma"/>
          <w:color w:val="000000"/>
          <w:sz w:val="19"/>
          <w:lang w:val="ru-RU"/>
        </w:rPr>
        <w:t xml:space="preserve">. </w:t>
      </w:r>
    </w:p>
    <w:p w14:paraId="7FF9A9EC"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списке текущих событий транзакты расположены в порядке убывания приоритета соответствующих событий; при равных приоритетах — в порядке поступления в список. </w:t>
      </w:r>
    </w:p>
    <w:p w14:paraId="27F8C530"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Каждое событие (транзакт) в списке текущих событий может находиться либо в активном состоянии, либо в состоянии задержки. Если событие активно, то соответствующий транзакт может быть продвинут по системе; если продвижение невозможно (например, из-за занятости устройства), то событие (и транзакт) переводится в состояние задержки. </w:t>
      </w:r>
    </w:p>
    <w:p w14:paraId="0DB17F0F"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Как только завершается обработка (продвижение) очередного активного транзакта, просматривается список задержанных транзактов, и ряд из них переводится в активное состояние. Процедура повторяется до тех пор, пока в списке текущих событий не будут обработаны все активные события. После этого просматривается список будущих событий. </w:t>
      </w:r>
      <w:r w:rsidRPr="000A7CAB">
        <w:rPr>
          <w:rFonts w:ascii="Tahoma" w:eastAsia="Tahoma" w:hAnsi="Tahoma" w:cs="Tahoma"/>
          <w:color w:val="000000"/>
          <w:sz w:val="19"/>
          <w:highlight w:val="green"/>
          <w:lang w:val="ru-RU"/>
        </w:rPr>
        <w:t>Модельному времени присваивается значение, равное времени наступления ближайшего из этих событий</w:t>
      </w:r>
      <w:r w:rsidRPr="000A7CAB">
        <w:rPr>
          <w:rFonts w:ascii="Tahoma" w:eastAsia="Tahoma" w:hAnsi="Tahoma" w:cs="Tahoma"/>
          <w:color w:val="000000"/>
          <w:sz w:val="19"/>
          <w:lang w:val="ru-RU"/>
        </w:rPr>
        <w:t xml:space="preserve">. Данное событие заносится в список текущих событий. Затем просматриваются остальные события списка. Те из них, время которых равно текущему модельному времени, также переписываются в список текущих событий. Просмотр заканчивается, когда в списке остаются события, времена которых больше текущего модельного времени. </w:t>
      </w:r>
    </w:p>
    <w:p w14:paraId="6D6413E6" w14:textId="77777777" w:rsidR="000A7CAB" w:rsidRPr="000A7CAB" w:rsidRDefault="000A7CAB" w:rsidP="000A7CAB">
      <w:pPr>
        <w:spacing w:after="264"/>
        <w:ind w:left="58" w:hanging="10"/>
        <w:jc w:val="center"/>
        <w:rPr>
          <w:rFonts w:ascii="Tahoma" w:eastAsia="Tahoma" w:hAnsi="Tahoma" w:cs="Tahoma"/>
          <w:color w:val="000000"/>
          <w:sz w:val="19"/>
          <w:lang w:val="ru-RU"/>
        </w:rPr>
      </w:pPr>
      <w:r w:rsidRPr="000A7CAB">
        <w:rPr>
          <w:rFonts w:ascii="Tahoma" w:eastAsia="Tahoma" w:hAnsi="Tahoma" w:cs="Tahoma"/>
          <w:color w:val="000000"/>
          <w:sz w:val="19"/>
          <w:lang w:val="ru-RU"/>
        </w:rPr>
        <w:t xml:space="preserve">В качестве иллюстрации к изложенному рассмотрим небольшой пример. </w:t>
      </w:r>
    </w:p>
    <w:p w14:paraId="335C5A43" w14:textId="77777777" w:rsidR="000A7CAB" w:rsidRPr="000A7CAB" w:rsidRDefault="000A7CAB" w:rsidP="000A7CAB">
      <w:pPr>
        <w:spacing w:after="282" w:line="227" w:lineRule="auto"/>
        <w:ind w:left="-15" w:firstLine="723"/>
        <w:jc w:val="both"/>
        <w:rPr>
          <w:rFonts w:ascii="Tahoma" w:eastAsia="Tahoma" w:hAnsi="Tahoma" w:cs="Tahoma"/>
          <w:color w:val="000000"/>
          <w:sz w:val="19"/>
          <w:lang w:val="ru-RU"/>
        </w:rPr>
      </w:pPr>
      <w:r w:rsidRPr="000A7CAB">
        <w:rPr>
          <w:rFonts w:ascii="Arial" w:eastAsia="Arial" w:hAnsi="Arial" w:cs="Arial"/>
          <w:i/>
          <w:color w:val="000000"/>
          <w:sz w:val="19"/>
          <w:lang w:val="ru-RU"/>
        </w:rPr>
        <w:t>►</w:t>
      </w:r>
      <w:r w:rsidRPr="000A7CAB">
        <w:rPr>
          <w:rFonts w:ascii="Tahoma" w:eastAsia="Tahoma" w:hAnsi="Tahoma" w:cs="Tahoma"/>
          <w:color w:val="000000"/>
          <w:sz w:val="20"/>
          <w:lang w:val="ru-RU"/>
        </w:rPr>
        <w:t>Пусть в систему поступают транзакты трех типов, каждый из которых обслуживается отдельным устройством. Известны законы поступления транзактов в систему и длительность их обслуживания. Таким образом, в системе существуют три параллельных независимых процесса (</w:t>
      </w:r>
      <w:r w:rsidRPr="000A7CAB">
        <w:rPr>
          <w:rFonts w:ascii="Tahoma" w:eastAsia="Tahoma" w:hAnsi="Tahoma" w:cs="Tahoma"/>
          <w:color w:val="000000"/>
          <w:sz w:val="20"/>
        </w:rPr>
        <w:t>PI</w:t>
      </w:r>
      <w:r w:rsidRPr="000A7CAB">
        <w:rPr>
          <w:rFonts w:ascii="Tahoma" w:eastAsia="Tahoma" w:hAnsi="Tahoma" w:cs="Tahoma"/>
          <w:color w:val="000000"/>
          <w:sz w:val="20"/>
          <w:lang w:val="ru-RU"/>
        </w:rPr>
        <w:t xml:space="preserve">, </w:t>
      </w:r>
      <w:r w:rsidRPr="000A7CAB">
        <w:rPr>
          <w:rFonts w:ascii="Tahoma" w:eastAsia="Tahoma" w:hAnsi="Tahoma" w:cs="Tahoma"/>
          <w:color w:val="000000"/>
          <w:sz w:val="20"/>
        </w:rPr>
        <w:t>P</w:t>
      </w:r>
      <w:r w:rsidRPr="000A7CAB">
        <w:rPr>
          <w:rFonts w:ascii="Tahoma" w:eastAsia="Tahoma" w:hAnsi="Tahoma" w:cs="Tahoma"/>
          <w:color w:val="000000"/>
          <w:sz w:val="20"/>
          <w:lang w:val="ru-RU"/>
        </w:rPr>
        <w:t>2, РЗ).</w:t>
      </w:r>
      <w:r w:rsidRPr="000A7CAB">
        <w:rPr>
          <w:rFonts w:ascii="Tahoma" w:eastAsia="Tahoma" w:hAnsi="Tahoma" w:cs="Tahoma"/>
          <w:color w:val="000000"/>
          <w:sz w:val="19"/>
          <w:lang w:val="ru-RU"/>
        </w:rPr>
        <w:t xml:space="preserve"> </w:t>
      </w:r>
    </w:p>
    <w:p w14:paraId="78FF91FB" w14:textId="77777777" w:rsidR="000A7CAB" w:rsidRPr="000A7CAB" w:rsidRDefault="000A7CAB" w:rsidP="000A7CAB">
      <w:pPr>
        <w:spacing w:after="282" w:line="227" w:lineRule="auto"/>
        <w:ind w:left="-15" w:firstLine="723"/>
        <w:jc w:val="both"/>
        <w:rPr>
          <w:rFonts w:ascii="Tahoma" w:eastAsia="Tahoma" w:hAnsi="Tahoma" w:cs="Tahoma"/>
          <w:color w:val="000000"/>
          <w:sz w:val="19"/>
          <w:lang w:val="ru-RU"/>
        </w:rPr>
      </w:pPr>
      <w:r w:rsidRPr="000A7CAB">
        <w:rPr>
          <w:rFonts w:ascii="Tahoma" w:eastAsia="Tahoma" w:hAnsi="Tahoma" w:cs="Tahoma"/>
          <w:color w:val="000000"/>
          <w:sz w:val="20"/>
          <w:lang w:val="ru-RU"/>
        </w:rPr>
        <w:lastRenderedPageBreak/>
        <w:t>Временная диаграмма работы системы при обслуживании одного транзакта каждого типа показана на рис.2.7.</w:t>
      </w:r>
      <w:r w:rsidRPr="000A7CAB">
        <w:rPr>
          <w:rFonts w:ascii="Tahoma" w:eastAsia="Tahoma" w:hAnsi="Tahoma" w:cs="Tahoma"/>
          <w:color w:val="000000"/>
          <w:sz w:val="19"/>
          <w:lang w:val="ru-RU"/>
        </w:rPr>
        <w:t xml:space="preserve"> </w:t>
      </w:r>
    </w:p>
    <w:p w14:paraId="7F903B9F" w14:textId="77777777" w:rsidR="000A7CAB" w:rsidRPr="000A7CAB" w:rsidRDefault="000A7CAB" w:rsidP="000A7CAB">
      <w:pPr>
        <w:spacing w:after="235" w:line="227" w:lineRule="auto"/>
        <w:ind w:left="-15" w:firstLine="723"/>
        <w:jc w:val="both"/>
        <w:rPr>
          <w:rFonts w:ascii="Tahoma" w:eastAsia="Tahoma" w:hAnsi="Tahoma" w:cs="Tahoma"/>
          <w:color w:val="000000"/>
          <w:sz w:val="19"/>
          <w:lang w:val="ru-RU"/>
        </w:rPr>
      </w:pPr>
      <w:r w:rsidRPr="000A7CAB">
        <w:rPr>
          <w:rFonts w:ascii="Tahoma" w:eastAsia="Tahoma" w:hAnsi="Tahoma" w:cs="Tahoma"/>
          <w:color w:val="000000"/>
          <w:sz w:val="20"/>
          <w:lang w:val="ru-RU"/>
        </w:rPr>
        <w:t>На рисунке события, относящиеся к процессу Р1, обозначены как С1</w:t>
      </w:r>
      <w:r w:rsidRPr="000A7CAB">
        <w:rPr>
          <w:rFonts w:ascii="Tahoma" w:eastAsia="Tahoma" w:hAnsi="Tahoma" w:cs="Tahoma"/>
          <w:color w:val="000000"/>
          <w:sz w:val="20"/>
          <w:vertAlign w:val="subscript"/>
        </w:rPr>
        <w:t>i</w:t>
      </w:r>
      <w:r w:rsidRPr="000A7CAB">
        <w:rPr>
          <w:rFonts w:ascii="Tahoma" w:eastAsia="Tahoma" w:hAnsi="Tahoma" w:cs="Tahoma"/>
          <w:color w:val="000000"/>
          <w:sz w:val="20"/>
          <w:lang w:val="ru-RU"/>
        </w:rPr>
        <w:t>, относящиеся к Р2 и к РЗ — соответственно как С2</w:t>
      </w:r>
      <w:r w:rsidRPr="000A7CAB">
        <w:rPr>
          <w:rFonts w:ascii="Tahoma" w:eastAsia="Tahoma" w:hAnsi="Tahoma" w:cs="Tahoma"/>
          <w:color w:val="000000"/>
          <w:sz w:val="20"/>
          <w:vertAlign w:val="subscript"/>
        </w:rPr>
        <w:t>i</w:t>
      </w:r>
      <w:r w:rsidRPr="000A7CAB">
        <w:rPr>
          <w:rFonts w:ascii="Tahoma" w:eastAsia="Tahoma" w:hAnsi="Tahoma" w:cs="Tahoma"/>
          <w:color w:val="000000"/>
          <w:sz w:val="20"/>
          <w:lang w:val="ru-RU"/>
        </w:rPr>
        <w:t>. и СЗ</w:t>
      </w:r>
      <w:r w:rsidRPr="000A7CAB">
        <w:rPr>
          <w:rFonts w:ascii="Tahoma" w:eastAsia="Tahoma" w:hAnsi="Tahoma" w:cs="Tahoma"/>
          <w:color w:val="000000"/>
          <w:sz w:val="20"/>
          <w:vertAlign w:val="subscript"/>
        </w:rPr>
        <w:t>i</w:t>
      </w:r>
      <w:r w:rsidRPr="000A7CAB">
        <w:rPr>
          <w:rFonts w:ascii="Tahoma" w:eastAsia="Tahoma" w:hAnsi="Tahoma" w:cs="Tahoma"/>
          <w:color w:val="000000"/>
          <w:sz w:val="20"/>
          <w:lang w:val="ru-RU"/>
        </w:rPr>
        <w:t xml:space="preserve">. Моменты времени </w:t>
      </w:r>
      <w:r w:rsidRPr="000A7CAB">
        <w:rPr>
          <w:rFonts w:ascii="Tahoma" w:eastAsia="Tahoma" w:hAnsi="Tahoma" w:cs="Tahoma"/>
          <w:color w:val="000000"/>
          <w:sz w:val="20"/>
        </w:rPr>
        <w:t>t</w:t>
      </w:r>
      <w:r w:rsidRPr="000A7CAB">
        <w:rPr>
          <w:rFonts w:ascii="Tahoma" w:eastAsia="Tahoma" w:hAnsi="Tahoma" w:cs="Tahoma"/>
          <w:color w:val="000000"/>
          <w:sz w:val="20"/>
          <w:vertAlign w:val="subscript"/>
          <w:lang w:val="ru-RU"/>
        </w:rPr>
        <w:t>вх</w:t>
      </w:r>
      <w:r w:rsidRPr="000A7CAB">
        <w:rPr>
          <w:rFonts w:ascii="Tahoma" w:eastAsia="Tahoma" w:hAnsi="Tahoma" w:cs="Tahoma"/>
          <w:color w:val="000000"/>
          <w:sz w:val="20"/>
          <w:lang w:val="ru-RU"/>
        </w:rPr>
        <w:t xml:space="preserve"> и </w:t>
      </w:r>
      <w:r w:rsidRPr="000A7CAB">
        <w:rPr>
          <w:rFonts w:ascii="Tahoma" w:eastAsia="Tahoma" w:hAnsi="Tahoma" w:cs="Tahoma"/>
          <w:color w:val="000000"/>
          <w:sz w:val="20"/>
        </w:rPr>
        <w:t>t</w:t>
      </w:r>
      <w:r w:rsidRPr="000A7CAB">
        <w:rPr>
          <w:rFonts w:ascii="Tahoma" w:eastAsia="Tahoma" w:hAnsi="Tahoma" w:cs="Tahoma"/>
          <w:color w:val="000000"/>
          <w:sz w:val="20"/>
          <w:vertAlign w:val="subscript"/>
          <w:lang w:val="ru-RU"/>
        </w:rPr>
        <w:t>вых</w:t>
      </w:r>
      <w:r w:rsidRPr="000A7CAB">
        <w:rPr>
          <w:rFonts w:ascii="Tahoma" w:eastAsia="Tahoma" w:hAnsi="Tahoma" w:cs="Tahoma"/>
          <w:color w:val="000000"/>
          <w:sz w:val="20"/>
          <w:lang w:val="ru-RU"/>
        </w:rPr>
        <w:t xml:space="preserve"> соответствуют началу и окончанию обслуживания транзакта.</w:t>
      </w:r>
      <w:r w:rsidRPr="000A7CAB">
        <w:rPr>
          <w:rFonts w:ascii="Tahoma" w:eastAsia="Tahoma" w:hAnsi="Tahoma" w:cs="Tahoma"/>
          <w:color w:val="000000"/>
          <w:sz w:val="19"/>
          <w:lang w:val="ru-RU"/>
        </w:rPr>
        <w:t xml:space="preserve"> </w:t>
      </w:r>
    </w:p>
    <w:p w14:paraId="5B4C4343" w14:textId="77777777" w:rsidR="000A7CAB" w:rsidRPr="000A7CAB" w:rsidRDefault="000A7CAB" w:rsidP="000A7CAB">
      <w:pPr>
        <w:spacing w:after="219"/>
        <w:ind w:right="476"/>
        <w:jc w:val="right"/>
        <w:rPr>
          <w:rFonts w:ascii="Tahoma" w:eastAsia="Tahoma" w:hAnsi="Tahoma" w:cs="Tahoma"/>
          <w:color w:val="000000"/>
          <w:sz w:val="19"/>
          <w:lang w:val="ru-RU"/>
        </w:rPr>
      </w:pPr>
      <w:r w:rsidRPr="000A7CAB">
        <w:rPr>
          <w:rFonts w:ascii="Tahoma" w:eastAsia="Tahoma" w:hAnsi="Tahoma" w:cs="Tahoma"/>
          <w:noProof/>
          <w:color w:val="000000"/>
          <w:sz w:val="19"/>
        </w:rPr>
        <w:drawing>
          <wp:inline distT="0" distB="0" distL="0" distR="0" wp14:anchorId="78A85D36" wp14:editId="6E0CDCD9">
            <wp:extent cx="4838700" cy="286702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6"/>
                    <a:stretch>
                      <a:fillRect/>
                    </a:stretch>
                  </pic:blipFill>
                  <pic:spPr>
                    <a:xfrm>
                      <a:off x="0" y="0"/>
                      <a:ext cx="4838700" cy="2867025"/>
                    </a:xfrm>
                    <a:prstGeom prst="rect">
                      <a:avLst/>
                    </a:prstGeom>
                  </pic:spPr>
                </pic:pic>
              </a:graphicData>
            </a:graphic>
          </wp:inline>
        </w:drawing>
      </w:r>
      <w:r w:rsidRPr="000A7CAB">
        <w:rPr>
          <w:rFonts w:ascii="Tahoma" w:eastAsia="Tahoma" w:hAnsi="Tahoma" w:cs="Tahoma"/>
          <w:color w:val="000000"/>
          <w:sz w:val="19"/>
          <w:lang w:val="ru-RU"/>
        </w:rPr>
        <w:t xml:space="preserve"> </w:t>
      </w:r>
    </w:p>
    <w:p w14:paraId="17BD4EF6" w14:textId="77777777" w:rsidR="000A7CAB" w:rsidRPr="000A7CAB" w:rsidRDefault="000A7CAB" w:rsidP="000A7CAB">
      <w:pPr>
        <w:spacing w:after="282" w:line="227" w:lineRule="auto"/>
        <w:ind w:left="-15" w:firstLine="723"/>
        <w:jc w:val="both"/>
        <w:rPr>
          <w:rFonts w:ascii="Tahoma" w:eastAsia="Tahoma" w:hAnsi="Tahoma" w:cs="Tahoma"/>
          <w:color w:val="000000"/>
          <w:sz w:val="19"/>
          <w:lang w:val="ru-RU"/>
        </w:rPr>
      </w:pPr>
      <w:r w:rsidRPr="000A7CAB">
        <w:rPr>
          <w:rFonts w:ascii="Tahoma" w:eastAsia="Tahoma" w:hAnsi="Tahoma" w:cs="Tahoma"/>
          <w:color w:val="000000"/>
          <w:sz w:val="20"/>
          <w:lang w:val="ru-RU"/>
        </w:rPr>
        <w:t xml:space="preserve">Для каждого процесса строится своя цепь событий, однако списки событий являются общими для всей модели. Формирование списков начинается с </w:t>
      </w:r>
      <w:r w:rsidRPr="000A7CAB">
        <w:rPr>
          <w:rFonts w:ascii="Tahoma" w:eastAsia="Tahoma" w:hAnsi="Tahoma" w:cs="Tahoma"/>
          <w:color w:val="000000"/>
          <w:sz w:val="20"/>
          <w:highlight w:val="green"/>
          <w:lang w:val="ru-RU"/>
        </w:rPr>
        <w:t>заполнения списка будущих событий</w:t>
      </w:r>
      <w:r w:rsidRPr="000A7CAB">
        <w:rPr>
          <w:rFonts w:ascii="Tahoma" w:eastAsia="Tahoma" w:hAnsi="Tahoma" w:cs="Tahoma"/>
          <w:color w:val="000000"/>
          <w:sz w:val="20"/>
          <w:lang w:val="ru-RU"/>
        </w:rPr>
        <w:t xml:space="preserve">. Как было отмечено выше, в этот список помещаются события, время наступления которых </w:t>
      </w:r>
      <w:r w:rsidRPr="000A7CAB">
        <w:rPr>
          <w:rFonts w:ascii="Tahoma" w:eastAsia="Tahoma" w:hAnsi="Tahoma" w:cs="Tahoma"/>
          <w:color w:val="000000"/>
          <w:sz w:val="20"/>
          <w:highlight w:val="green"/>
          <w:lang w:val="ru-RU"/>
        </w:rPr>
        <w:t>превышает текущее значение модельного времени</w:t>
      </w:r>
      <w:r w:rsidRPr="000A7CAB">
        <w:rPr>
          <w:rFonts w:ascii="Tahoma" w:eastAsia="Tahoma" w:hAnsi="Tahoma" w:cs="Tahoma"/>
          <w:color w:val="000000"/>
          <w:sz w:val="20"/>
          <w:lang w:val="ru-RU"/>
        </w:rPr>
        <w:t xml:space="preserve">. Очевидно, что на момент заполнения списка время наступления прогнозируемых событий должно быть известно. На первом шаге </w:t>
      </w:r>
      <w:r w:rsidRPr="000A7CAB">
        <w:rPr>
          <w:rFonts w:ascii="Tahoma" w:eastAsia="Tahoma" w:hAnsi="Tahoma" w:cs="Tahoma"/>
          <w:color w:val="000000"/>
          <w:sz w:val="20"/>
        </w:rPr>
        <w:t>t</w:t>
      </w:r>
      <w:r w:rsidRPr="000A7CAB">
        <w:rPr>
          <w:rFonts w:ascii="Tahoma" w:eastAsia="Tahoma" w:hAnsi="Tahoma" w:cs="Tahoma"/>
          <w:color w:val="000000"/>
          <w:sz w:val="20"/>
          <w:lang w:val="ru-RU"/>
        </w:rPr>
        <w:t>м=0, и в список будущих событий заносятся события С11, С21, С31. Затем событие с наименьшим временем наступления — С11 — переносится в список текущих событий; если одновременных с ним событий нет, то оно обрабатывается и исключается из списка текущих событий. После этого вновь корректируется список будущих событий и т.д., пока не истечет заданный интервал моделирования.</w:t>
      </w:r>
      <w:r w:rsidRPr="000A7CAB">
        <w:rPr>
          <w:rFonts w:ascii="Tahoma" w:eastAsia="Tahoma" w:hAnsi="Tahoma" w:cs="Tahoma"/>
          <w:color w:val="000000"/>
          <w:sz w:val="19"/>
          <w:lang w:val="ru-RU"/>
        </w:rPr>
        <w:t xml:space="preserve"> </w:t>
      </w:r>
    </w:p>
    <w:p w14:paraId="548B033D" w14:textId="77777777" w:rsidR="000A7CAB" w:rsidRPr="000A7CAB" w:rsidRDefault="000A7CAB" w:rsidP="000A7CAB">
      <w:pPr>
        <w:spacing w:after="49" w:line="227" w:lineRule="auto"/>
        <w:ind w:left="-15" w:firstLine="723"/>
        <w:jc w:val="both"/>
        <w:rPr>
          <w:rFonts w:ascii="Tahoma" w:eastAsia="Tahoma" w:hAnsi="Tahoma" w:cs="Tahoma"/>
          <w:color w:val="000000"/>
          <w:sz w:val="19"/>
          <w:lang w:val="ru-RU"/>
        </w:rPr>
      </w:pPr>
      <w:r w:rsidRPr="000A7CAB">
        <w:rPr>
          <w:rFonts w:ascii="Tahoma" w:eastAsia="Tahoma" w:hAnsi="Tahoma" w:cs="Tahoma"/>
          <w:color w:val="000000"/>
          <w:sz w:val="20"/>
          <w:lang w:val="ru-RU"/>
        </w:rPr>
        <w:t>Динамика изменения списков текущих и будущих событий для рассмотренного примера отражена в приведенной ниже таблице.</w:t>
      </w:r>
      <w:r w:rsidRPr="000A7CAB">
        <w:rPr>
          <w:rFonts w:ascii="Tahoma" w:eastAsia="Tahoma" w:hAnsi="Tahoma" w:cs="Tahoma"/>
          <w:color w:val="000000"/>
          <w:sz w:val="19"/>
          <w:lang w:val="ru-RU"/>
        </w:rPr>
        <w:t xml:space="preserve"> </w:t>
      </w:r>
    </w:p>
    <w:tbl>
      <w:tblPr>
        <w:tblStyle w:val="TableGrid"/>
        <w:tblW w:w="7478" w:type="dxa"/>
        <w:tblInd w:w="1686" w:type="dxa"/>
        <w:tblCellMar>
          <w:top w:w="64" w:type="dxa"/>
          <w:left w:w="403" w:type="dxa"/>
          <w:right w:w="115" w:type="dxa"/>
        </w:tblCellMar>
        <w:tblLook w:val="04A0" w:firstRow="1" w:lastRow="0" w:firstColumn="1" w:lastColumn="0" w:noHBand="0" w:noVBand="1"/>
      </w:tblPr>
      <w:tblGrid>
        <w:gridCol w:w="1329"/>
        <w:gridCol w:w="2712"/>
        <w:gridCol w:w="3437"/>
      </w:tblGrid>
      <w:tr w:rsidR="000A7CAB" w:rsidRPr="000A7CAB" w14:paraId="5FBA85F7" w14:textId="77777777" w:rsidTr="00A84528">
        <w:trPr>
          <w:trHeight w:val="886"/>
        </w:trPr>
        <w:tc>
          <w:tcPr>
            <w:tcW w:w="1328" w:type="dxa"/>
            <w:tcBorders>
              <w:top w:val="single" w:sz="4" w:space="0" w:color="000000"/>
              <w:left w:val="single" w:sz="4" w:space="0" w:color="000000"/>
              <w:bottom w:val="single" w:sz="4" w:space="0" w:color="000000"/>
              <w:right w:val="single" w:sz="4" w:space="0" w:color="000000"/>
            </w:tcBorders>
          </w:tcPr>
          <w:p w14:paraId="74082D20" w14:textId="77777777" w:rsidR="000A7CAB" w:rsidRPr="000A7CAB" w:rsidRDefault="000A7CAB" w:rsidP="000A7CAB">
            <w:pPr>
              <w:ind w:right="315"/>
              <w:jc w:val="center"/>
              <w:rPr>
                <w:rFonts w:ascii="Tahoma" w:eastAsia="Tahoma" w:hAnsi="Tahoma" w:cs="Tahoma"/>
                <w:color w:val="000000"/>
                <w:sz w:val="19"/>
              </w:rPr>
            </w:pPr>
            <w:r w:rsidRPr="000A7CAB">
              <w:rPr>
                <w:rFonts w:ascii="Verdana" w:eastAsia="Verdana" w:hAnsi="Verdana" w:cs="Verdana"/>
                <w:b/>
                <w:i/>
                <w:color w:val="000000"/>
                <w:sz w:val="24"/>
              </w:rPr>
              <w:t xml:space="preserve">t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78B80907" w14:textId="77777777" w:rsidR="000A7CAB" w:rsidRPr="000A7CAB" w:rsidRDefault="000A7CAB" w:rsidP="000A7CAB">
            <w:pPr>
              <w:ind w:left="276" w:firstLine="110"/>
              <w:rPr>
                <w:rFonts w:ascii="Tahoma" w:eastAsia="Tahoma" w:hAnsi="Tahoma" w:cs="Tahoma"/>
                <w:color w:val="000000"/>
                <w:sz w:val="19"/>
              </w:rPr>
            </w:pPr>
            <w:r w:rsidRPr="000A7CAB">
              <w:rPr>
                <w:rFonts w:ascii="Verdana" w:eastAsia="Verdana" w:hAnsi="Verdana" w:cs="Verdana"/>
                <w:b/>
                <w:i/>
                <w:color w:val="000000"/>
                <w:sz w:val="24"/>
              </w:rPr>
              <w:t xml:space="preserve">Список текущих событий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473F3AAB" w14:textId="77777777" w:rsidR="000A7CAB" w:rsidRPr="000A7CAB" w:rsidRDefault="000A7CAB" w:rsidP="000A7CAB">
            <w:pPr>
              <w:jc w:val="center"/>
              <w:rPr>
                <w:rFonts w:ascii="Tahoma" w:eastAsia="Tahoma" w:hAnsi="Tahoma" w:cs="Tahoma"/>
                <w:color w:val="000000"/>
                <w:sz w:val="19"/>
              </w:rPr>
            </w:pPr>
            <w:r w:rsidRPr="000A7CAB">
              <w:rPr>
                <w:rFonts w:ascii="Verdana" w:eastAsia="Verdana" w:hAnsi="Verdana" w:cs="Verdana"/>
                <w:b/>
                <w:i/>
                <w:color w:val="000000"/>
                <w:sz w:val="24"/>
              </w:rPr>
              <w:t xml:space="preserve">Список будущих событий </w:t>
            </w:r>
            <w:r w:rsidRPr="000A7CAB">
              <w:rPr>
                <w:rFonts w:ascii="Verdana" w:eastAsia="Verdana" w:hAnsi="Verdana" w:cs="Verdana"/>
                <w:color w:val="000000"/>
                <w:sz w:val="24"/>
              </w:rPr>
              <w:t xml:space="preserve"> </w:t>
            </w:r>
          </w:p>
        </w:tc>
      </w:tr>
      <w:tr w:rsidR="000A7CAB" w:rsidRPr="000A7CAB" w14:paraId="4D6D3F03"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11B23863" w14:textId="77777777" w:rsidR="000A7CAB" w:rsidRPr="000A7CAB" w:rsidRDefault="000A7CAB" w:rsidP="000A7CAB">
            <w:pPr>
              <w:ind w:right="311"/>
              <w:jc w:val="center"/>
              <w:rPr>
                <w:rFonts w:ascii="Tahoma" w:eastAsia="Tahoma" w:hAnsi="Tahoma" w:cs="Tahoma"/>
                <w:color w:val="000000"/>
                <w:sz w:val="19"/>
              </w:rPr>
            </w:pPr>
            <w:r w:rsidRPr="000A7CAB">
              <w:rPr>
                <w:rFonts w:ascii="Verdana" w:eastAsia="Verdana" w:hAnsi="Verdana" w:cs="Verdana"/>
                <w:b/>
                <w:i/>
                <w:color w:val="000000"/>
                <w:sz w:val="24"/>
              </w:rPr>
              <w:t xml:space="preserve">0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7D29F7C4" w14:textId="77777777" w:rsidR="000A7CAB" w:rsidRPr="000A7CAB" w:rsidRDefault="000A7CAB" w:rsidP="000A7CAB">
            <w:pPr>
              <w:ind w:right="318"/>
              <w:jc w:val="center"/>
              <w:rPr>
                <w:rFonts w:ascii="Tahoma" w:eastAsia="Tahoma" w:hAnsi="Tahoma" w:cs="Tahoma"/>
                <w:color w:val="000000"/>
                <w:sz w:val="19"/>
              </w:rPr>
            </w:pPr>
            <w:r w:rsidRPr="000A7CAB">
              <w:rPr>
                <w:rFonts w:ascii="Verdana" w:eastAsia="Verdana" w:hAnsi="Verdana" w:cs="Verdana"/>
                <w:i/>
                <w:color w:val="000000"/>
                <w:sz w:val="24"/>
              </w:rPr>
              <w:t xml:space="preserve">0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4E13172F" w14:textId="77777777" w:rsidR="000A7CAB" w:rsidRPr="000A7CAB" w:rsidRDefault="000A7CAB" w:rsidP="000A7CAB">
            <w:pPr>
              <w:ind w:right="316"/>
              <w:jc w:val="center"/>
              <w:rPr>
                <w:rFonts w:ascii="Tahoma" w:eastAsia="Tahoma" w:hAnsi="Tahoma" w:cs="Tahoma"/>
                <w:color w:val="000000"/>
                <w:sz w:val="19"/>
              </w:rPr>
            </w:pPr>
            <w:r w:rsidRPr="000A7CAB">
              <w:rPr>
                <w:rFonts w:ascii="Verdana" w:eastAsia="Verdana" w:hAnsi="Verdana" w:cs="Verdana"/>
                <w:i/>
                <w:color w:val="000000"/>
                <w:sz w:val="24"/>
              </w:rPr>
              <w:t xml:space="preserve">C11, C21,C31 </w:t>
            </w:r>
            <w:r w:rsidRPr="000A7CAB">
              <w:rPr>
                <w:rFonts w:ascii="Verdana" w:eastAsia="Verdana" w:hAnsi="Verdana" w:cs="Verdana"/>
                <w:color w:val="000000"/>
                <w:sz w:val="24"/>
              </w:rPr>
              <w:t xml:space="preserve"> </w:t>
            </w:r>
          </w:p>
        </w:tc>
      </w:tr>
    </w:tbl>
    <w:p w14:paraId="7317473B" w14:textId="77777777" w:rsidR="000A7CAB" w:rsidRPr="000A7CAB" w:rsidRDefault="000A7CAB" w:rsidP="000A7CAB">
      <w:pPr>
        <w:spacing w:after="272" w:line="247" w:lineRule="auto"/>
        <w:ind w:left="13" w:right="47" w:firstLine="710"/>
        <w:jc w:val="both"/>
        <w:rPr>
          <w:rFonts w:ascii="Tahoma" w:eastAsia="Tahoma" w:hAnsi="Tahoma" w:cs="Tahoma"/>
          <w:color w:val="000000"/>
          <w:sz w:val="19"/>
        </w:rPr>
        <w:sectPr w:rsidR="000A7CAB" w:rsidRPr="000A7CAB">
          <w:headerReference w:type="even" r:id="rId7"/>
          <w:headerReference w:type="default" r:id="rId8"/>
          <w:headerReference w:type="first" r:id="rId9"/>
          <w:pgSz w:w="11906" w:h="16838"/>
          <w:pgMar w:top="1177" w:right="821" w:bottom="1318" w:left="1689" w:header="720" w:footer="720" w:gutter="0"/>
          <w:cols w:space="720"/>
          <w:titlePg/>
        </w:sectPr>
      </w:pPr>
    </w:p>
    <w:tbl>
      <w:tblPr>
        <w:tblStyle w:val="TableGrid"/>
        <w:tblW w:w="7478" w:type="dxa"/>
        <w:tblInd w:w="1673" w:type="dxa"/>
        <w:tblCellMar>
          <w:top w:w="61" w:type="dxa"/>
          <w:left w:w="115" w:type="dxa"/>
          <w:right w:w="115" w:type="dxa"/>
        </w:tblCellMar>
        <w:tblLook w:val="04A0" w:firstRow="1" w:lastRow="0" w:firstColumn="1" w:lastColumn="0" w:noHBand="0" w:noVBand="1"/>
      </w:tblPr>
      <w:tblGrid>
        <w:gridCol w:w="1329"/>
        <w:gridCol w:w="2712"/>
        <w:gridCol w:w="3437"/>
      </w:tblGrid>
      <w:tr w:rsidR="000A7CAB" w:rsidRPr="000A7CAB" w14:paraId="2AF73FA7"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5F1486E9"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lastRenderedPageBreak/>
              <w:t xml:space="preserve">t11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318888D0"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C11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5DF56A2E"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C21, C31, C12 </w:t>
            </w:r>
            <w:r w:rsidRPr="000A7CAB">
              <w:rPr>
                <w:rFonts w:ascii="Verdana" w:eastAsia="Verdana" w:hAnsi="Verdana" w:cs="Verdana"/>
                <w:color w:val="000000"/>
                <w:sz w:val="24"/>
              </w:rPr>
              <w:t xml:space="preserve"> </w:t>
            </w:r>
          </w:p>
        </w:tc>
      </w:tr>
      <w:tr w:rsidR="000A7CAB" w:rsidRPr="000A7CAB" w14:paraId="6FBEA461"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6A51B472"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t21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5B845DE4"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C21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0012E3ED"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C31, C12, C22 </w:t>
            </w:r>
            <w:r w:rsidRPr="000A7CAB">
              <w:rPr>
                <w:rFonts w:ascii="Verdana" w:eastAsia="Verdana" w:hAnsi="Verdana" w:cs="Verdana"/>
                <w:color w:val="000000"/>
                <w:sz w:val="24"/>
              </w:rPr>
              <w:t xml:space="preserve"> </w:t>
            </w:r>
          </w:p>
        </w:tc>
      </w:tr>
      <w:tr w:rsidR="000A7CAB" w:rsidRPr="000A7CAB" w14:paraId="344A8B48" w14:textId="77777777" w:rsidTr="00A84528">
        <w:trPr>
          <w:trHeight w:val="303"/>
        </w:trPr>
        <w:tc>
          <w:tcPr>
            <w:tcW w:w="1328" w:type="dxa"/>
            <w:tcBorders>
              <w:top w:val="single" w:sz="4" w:space="0" w:color="000000"/>
              <w:left w:val="single" w:sz="4" w:space="0" w:color="000000"/>
              <w:bottom w:val="single" w:sz="4" w:space="0" w:color="000000"/>
              <w:right w:val="single" w:sz="4" w:space="0" w:color="000000"/>
            </w:tcBorders>
          </w:tcPr>
          <w:p w14:paraId="7FB520A9"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t31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62B2F1F2"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C31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05F8C92E"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C12, C22, C32 </w:t>
            </w:r>
            <w:r w:rsidRPr="000A7CAB">
              <w:rPr>
                <w:rFonts w:ascii="Verdana" w:eastAsia="Verdana" w:hAnsi="Verdana" w:cs="Verdana"/>
                <w:color w:val="000000"/>
                <w:sz w:val="24"/>
              </w:rPr>
              <w:t xml:space="preserve"> </w:t>
            </w:r>
          </w:p>
        </w:tc>
      </w:tr>
      <w:tr w:rsidR="000A7CAB" w:rsidRPr="000A7CAB" w14:paraId="6453E1B2" w14:textId="77777777" w:rsidTr="00A84528">
        <w:trPr>
          <w:trHeight w:val="300"/>
        </w:trPr>
        <w:tc>
          <w:tcPr>
            <w:tcW w:w="1328" w:type="dxa"/>
            <w:tcBorders>
              <w:top w:val="single" w:sz="4" w:space="0" w:color="000000"/>
              <w:left w:val="single" w:sz="4" w:space="0" w:color="000000"/>
              <w:bottom w:val="single" w:sz="4" w:space="0" w:color="000000"/>
              <w:right w:val="single" w:sz="4" w:space="0" w:color="000000"/>
            </w:tcBorders>
          </w:tcPr>
          <w:p w14:paraId="2ACE0B05"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t12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3D898BB1"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C12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60C0ED13"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C22, C32, C13 </w:t>
            </w:r>
            <w:r w:rsidRPr="000A7CAB">
              <w:rPr>
                <w:rFonts w:ascii="Verdana" w:eastAsia="Verdana" w:hAnsi="Verdana" w:cs="Verdana"/>
                <w:color w:val="000000"/>
                <w:sz w:val="24"/>
              </w:rPr>
              <w:t xml:space="preserve"> </w:t>
            </w:r>
          </w:p>
        </w:tc>
      </w:tr>
      <w:tr w:rsidR="000A7CAB" w:rsidRPr="000A7CAB" w14:paraId="7C8DA164"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010643CF"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t22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6863FD04"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C22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5EEE71B9"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C32, C13, C23 </w:t>
            </w:r>
            <w:r w:rsidRPr="000A7CAB">
              <w:rPr>
                <w:rFonts w:ascii="Verdana" w:eastAsia="Verdana" w:hAnsi="Verdana" w:cs="Verdana"/>
                <w:color w:val="000000"/>
                <w:sz w:val="24"/>
              </w:rPr>
              <w:t xml:space="preserve"> </w:t>
            </w:r>
          </w:p>
        </w:tc>
      </w:tr>
      <w:tr w:rsidR="000A7CAB" w:rsidRPr="000A7CAB" w14:paraId="6A27F122"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60757BB4"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t32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16178455"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C32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1F3C5F7D"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C13, C23, C33 </w:t>
            </w:r>
            <w:r w:rsidRPr="000A7CAB">
              <w:rPr>
                <w:rFonts w:ascii="Verdana" w:eastAsia="Verdana" w:hAnsi="Verdana" w:cs="Verdana"/>
                <w:color w:val="000000"/>
                <w:sz w:val="24"/>
              </w:rPr>
              <w:t xml:space="preserve"> </w:t>
            </w:r>
          </w:p>
        </w:tc>
      </w:tr>
      <w:tr w:rsidR="000A7CAB" w:rsidRPr="000A7CAB" w14:paraId="10DAB456" w14:textId="77777777" w:rsidTr="00A84528">
        <w:trPr>
          <w:trHeight w:val="300"/>
        </w:trPr>
        <w:tc>
          <w:tcPr>
            <w:tcW w:w="1328" w:type="dxa"/>
            <w:tcBorders>
              <w:top w:val="single" w:sz="4" w:space="0" w:color="000000"/>
              <w:left w:val="single" w:sz="4" w:space="0" w:color="000000"/>
              <w:bottom w:val="single" w:sz="4" w:space="0" w:color="000000"/>
              <w:right w:val="single" w:sz="4" w:space="0" w:color="000000"/>
            </w:tcBorders>
          </w:tcPr>
          <w:p w14:paraId="195AA46F"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t13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4562EC33" w14:textId="77777777" w:rsidR="000A7CAB" w:rsidRPr="000A7CAB" w:rsidRDefault="000A7CAB" w:rsidP="000A7CAB">
            <w:pPr>
              <w:ind w:right="31"/>
              <w:jc w:val="center"/>
              <w:rPr>
                <w:rFonts w:ascii="Tahoma" w:eastAsia="Tahoma" w:hAnsi="Tahoma" w:cs="Tahoma"/>
                <w:color w:val="000000"/>
                <w:sz w:val="19"/>
              </w:rPr>
            </w:pPr>
            <w:r w:rsidRPr="000A7CAB">
              <w:rPr>
                <w:rFonts w:ascii="Verdana" w:eastAsia="Verdana" w:hAnsi="Verdana" w:cs="Verdana"/>
                <w:i/>
                <w:color w:val="000000"/>
                <w:sz w:val="24"/>
              </w:rPr>
              <w:t xml:space="preserve">C13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7F0C2B01" w14:textId="77777777" w:rsidR="000A7CAB" w:rsidRPr="000A7CAB" w:rsidRDefault="000A7CAB" w:rsidP="000A7CAB">
            <w:pPr>
              <w:ind w:right="30"/>
              <w:jc w:val="center"/>
              <w:rPr>
                <w:rFonts w:ascii="Tahoma" w:eastAsia="Tahoma" w:hAnsi="Tahoma" w:cs="Tahoma"/>
                <w:color w:val="000000"/>
                <w:sz w:val="19"/>
              </w:rPr>
            </w:pPr>
            <w:r w:rsidRPr="000A7CAB">
              <w:rPr>
                <w:rFonts w:ascii="Verdana" w:eastAsia="Verdana" w:hAnsi="Verdana" w:cs="Verdana"/>
                <w:i/>
                <w:color w:val="000000"/>
                <w:sz w:val="24"/>
              </w:rPr>
              <w:t xml:space="preserve">C23, C33 </w:t>
            </w:r>
            <w:r w:rsidRPr="000A7CAB">
              <w:rPr>
                <w:rFonts w:ascii="Verdana" w:eastAsia="Verdana" w:hAnsi="Verdana" w:cs="Verdana"/>
                <w:color w:val="000000"/>
                <w:sz w:val="24"/>
              </w:rPr>
              <w:t xml:space="preserve"> </w:t>
            </w:r>
          </w:p>
        </w:tc>
      </w:tr>
      <w:tr w:rsidR="000A7CAB" w:rsidRPr="000A7CAB" w14:paraId="09D7C26A" w14:textId="77777777" w:rsidTr="00A84528">
        <w:trPr>
          <w:trHeight w:val="302"/>
        </w:trPr>
        <w:tc>
          <w:tcPr>
            <w:tcW w:w="1328" w:type="dxa"/>
            <w:tcBorders>
              <w:top w:val="single" w:sz="4" w:space="0" w:color="000000"/>
              <w:left w:val="single" w:sz="4" w:space="0" w:color="000000"/>
              <w:bottom w:val="single" w:sz="4" w:space="0" w:color="000000"/>
              <w:right w:val="single" w:sz="4" w:space="0" w:color="000000"/>
            </w:tcBorders>
          </w:tcPr>
          <w:p w14:paraId="3144FB2B" w14:textId="77777777" w:rsidR="000A7CAB" w:rsidRPr="000A7CAB" w:rsidRDefault="000A7CAB" w:rsidP="000A7CAB">
            <w:pPr>
              <w:ind w:right="27"/>
              <w:jc w:val="center"/>
              <w:rPr>
                <w:rFonts w:ascii="Tahoma" w:eastAsia="Tahoma" w:hAnsi="Tahoma" w:cs="Tahoma"/>
                <w:color w:val="000000"/>
                <w:sz w:val="19"/>
              </w:rPr>
            </w:pPr>
            <w:r w:rsidRPr="000A7CAB">
              <w:rPr>
                <w:rFonts w:ascii="Verdana" w:eastAsia="Verdana" w:hAnsi="Verdana" w:cs="Verdana"/>
                <w:b/>
                <w:i/>
                <w:color w:val="000000"/>
                <w:sz w:val="24"/>
              </w:rPr>
              <w:t xml:space="preserve">t23 </w:t>
            </w:r>
            <w:r w:rsidRPr="000A7CAB">
              <w:rPr>
                <w:rFonts w:ascii="Verdana" w:eastAsia="Verdana" w:hAnsi="Verdana" w:cs="Verdana"/>
                <w:color w:val="000000"/>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3E6475BD" w14:textId="77777777" w:rsidR="000A7CAB" w:rsidRPr="000A7CAB" w:rsidRDefault="000A7CAB" w:rsidP="000A7CAB">
            <w:pPr>
              <w:ind w:right="29"/>
              <w:jc w:val="center"/>
              <w:rPr>
                <w:rFonts w:ascii="Tahoma" w:eastAsia="Tahoma" w:hAnsi="Tahoma" w:cs="Tahoma"/>
                <w:color w:val="000000"/>
                <w:sz w:val="19"/>
              </w:rPr>
            </w:pPr>
            <w:r w:rsidRPr="000A7CAB">
              <w:rPr>
                <w:rFonts w:ascii="Verdana" w:eastAsia="Verdana" w:hAnsi="Verdana" w:cs="Verdana"/>
                <w:i/>
                <w:color w:val="000000"/>
                <w:sz w:val="24"/>
                <w:highlight w:val="green"/>
              </w:rPr>
              <w:t>C23, C33</w:t>
            </w:r>
            <w:r w:rsidRPr="000A7CAB">
              <w:rPr>
                <w:rFonts w:ascii="Verdana" w:eastAsia="Verdana" w:hAnsi="Verdana" w:cs="Verdana"/>
                <w:i/>
                <w:color w:val="000000"/>
                <w:sz w:val="24"/>
              </w:rPr>
              <w:t xml:space="preserve"> </w:t>
            </w:r>
            <w:r w:rsidRPr="000A7CAB">
              <w:rPr>
                <w:rFonts w:ascii="Verdana" w:eastAsia="Verdana" w:hAnsi="Verdana" w:cs="Verdana"/>
                <w:color w:val="000000"/>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2F05BAB0" w14:textId="77777777" w:rsidR="000A7CAB" w:rsidRPr="000A7CAB" w:rsidRDefault="000A7CAB" w:rsidP="000A7CAB">
            <w:pPr>
              <w:ind w:left="191"/>
              <w:jc w:val="center"/>
              <w:rPr>
                <w:rFonts w:ascii="Tahoma" w:eastAsia="Tahoma" w:hAnsi="Tahoma" w:cs="Tahoma"/>
                <w:color w:val="000000"/>
                <w:sz w:val="19"/>
              </w:rPr>
            </w:pPr>
            <w:r w:rsidRPr="000A7CAB">
              <w:rPr>
                <w:rFonts w:ascii="Verdana" w:eastAsia="Verdana" w:hAnsi="Verdana" w:cs="Verdana"/>
                <w:i/>
                <w:color w:val="000000"/>
                <w:sz w:val="24"/>
              </w:rPr>
              <w:t xml:space="preserve">  </w:t>
            </w:r>
            <w:r w:rsidRPr="000A7CAB">
              <w:rPr>
                <w:rFonts w:ascii="Verdana" w:eastAsia="Verdana" w:hAnsi="Verdana" w:cs="Verdana"/>
                <w:color w:val="000000"/>
                <w:sz w:val="24"/>
              </w:rPr>
              <w:t xml:space="preserve"> </w:t>
            </w:r>
          </w:p>
        </w:tc>
      </w:tr>
    </w:tbl>
    <w:p w14:paraId="354A132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Многие авторы книг по имитационному моделированию считают, что знание механизма ведения списков событий просто необходимо разработчику модели; умение проследить в динамике цепь происходящих в модели событий, во-первых, повышает уверенность создателя модели в том, что она работает правильно и, </w:t>
      </w:r>
      <w:proofErr w:type="gramStart"/>
      <w:r w:rsidRPr="000A7CAB">
        <w:rPr>
          <w:rFonts w:ascii="Tahoma" w:eastAsia="Tahoma" w:hAnsi="Tahoma" w:cs="Tahoma"/>
          <w:color w:val="000000"/>
          <w:sz w:val="19"/>
          <w:lang w:val="ru-RU"/>
        </w:rPr>
        <w:t>во вторых</w:t>
      </w:r>
      <w:proofErr w:type="gramEnd"/>
      <w:r w:rsidRPr="000A7CAB">
        <w:rPr>
          <w:rFonts w:ascii="Tahoma" w:eastAsia="Tahoma" w:hAnsi="Tahoma" w:cs="Tahoma"/>
          <w:color w:val="000000"/>
          <w:sz w:val="19"/>
          <w:lang w:val="ru-RU"/>
        </w:rPr>
        <w:t xml:space="preserve">, существенно облегчает процесс отладки и модификации модели.  </w:t>
      </w:r>
    </w:p>
    <w:p w14:paraId="75CCC2C9" w14:textId="77777777" w:rsidR="000A7CAB" w:rsidRPr="000A7CAB" w:rsidRDefault="000A7CAB" w:rsidP="000A7CAB">
      <w:pPr>
        <w:spacing w:after="273" w:line="248" w:lineRule="auto"/>
        <w:ind w:left="1260" w:hanging="694"/>
        <w:rPr>
          <w:rFonts w:ascii="Tahoma" w:eastAsia="Tahoma" w:hAnsi="Tahoma" w:cs="Tahoma"/>
          <w:color w:val="000000"/>
          <w:sz w:val="19"/>
          <w:lang w:val="ru-RU"/>
        </w:rPr>
      </w:pPr>
      <w:r w:rsidRPr="000A7CAB">
        <w:rPr>
          <w:rFonts w:ascii="Tahoma" w:eastAsia="Tahoma" w:hAnsi="Tahoma" w:cs="Tahoma"/>
          <w:b/>
          <w:color w:val="000000"/>
          <w:sz w:val="19"/>
          <w:lang w:val="ru-RU"/>
        </w:rPr>
        <w:t>6.1.3. Применение сетевых моделей для описания параллельных процессов</w:t>
      </w:r>
      <w:r w:rsidRPr="000A7CAB">
        <w:rPr>
          <w:rFonts w:ascii="Tahoma" w:eastAsia="Tahoma" w:hAnsi="Tahoma" w:cs="Tahoma"/>
          <w:color w:val="000000"/>
          <w:sz w:val="19"/>
          <w:lang w:val="ru-RU"/>
        </w:rPr>
        <w:t xml:space="preserve"> </w:t>
      </w:r>
    </w:p>
    <w:p w14:paraId="4B598524"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Этапу программной реализации модели (т. е. ее описанию на одном из языков программирования) должен предшествовать так называемый этап алгоритмизации. Другими словами, прежде чем превратить имитационную модель в работающую программу, ее создатель должен воспользоваться каким-то менее формальным и более наглядным средством описания логики работы будущей программы. Это требование не является обязательным, т.к. при наличии достаточного опыта программа не очень сложной модели может быть написана сразу. Однако при моделировании более сложных систем даже опытные разработчики бывают вынуждены немного «притормозить» на этапе алгоритмизации. Для описания логики работы модели могут быть использованы различные средства: либо русский язык (устный или письменный), либо традиционные схемы алгоритмов, либо какие-то другие «подручные» средства. Первые два варианта являются, как правило, наиболее знакомыми и наиболее часто используемыми. Однако такие схемы совершенно не приспособлены для описания параллельных процессов. </w:t>
      </w:r>
    </w:p>
    <w:p w14:paraId="4455941D"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Одним из наиболее элегантных и весьма распространенных средств описания параллельных процессов — </w:t>
      </w:r>
      <w:r w:rsidRPr="000A7CAB">
        <w:rPr>
          <w:rFonts w:ascii="Tahoma" w:eastAsia="Tahoma" w:hAnsi="Tahoma" w:cs="Tahoma"/>
          <w:color w:val="000000"/>
          <w:sz w:val="19"/>
          <w:highlight w:val="red"/>
          <w:lang w:val="ru-RU"/>
        </w:rPr>
        <w:t xml:space="preserve">описание </w:t>
      </w:r>
      <w:r w:rsidRPr="000A7CAB">
        <w:rPr>
          <w:rFonts w:ascii="Tahoma" w:eastAsia="Tahoma" w:hAnsi="Tahoma" w:cs="Tahoma"/>
          <w:b/>
          <w:color w:val="000000"/>
          <w:sz w:val="20"/>
          <w:highlight w:val="red"/>
          <w:lang w:val="ru-RU"/>
        </w:rPr>
        <w:t>сетями Петри</w:t>
      </w:r>
      <w:r w:rsidRPr="000A7CAB">
        <w:rPr>
          <w:rFonts w:ascii="Tahoma" w:eastAsia="Tahoma" w:hAnsi="Tahoma" w:cs="Tahoma"/>
          <w:b/>
          <w:color w:val="000000"/>
          <w:sz w:val="20"/>
          <w:lang w:val="ru-RU"/>
        </w:rPr>
        <w:t xml:space="preserve">. </w:t>
      </w:r>
      <w:r w:rsidRPr="000A7CAB">
        <w:rPr>
          <w:rFonts w:ascii="Tahoma" w:eastAsia="Tahoma" w:hAnsi="Tahoma" w:cs="Tahoma"/>
          <w:color w:val="000000"/>
          <w:sz w:val="19"/>
          <w:lang w:val="ru-RU"/>
        </w:rPr>
        <w:t xml:space="preserve">Рассмотрим те основные сведения, которые необходимы с точки зрения реализации технологии имитационного моделирования параллельных процессов. </w:t>
      </w:r>
    </w:p>
    <w:p w14:paraId="221FF4CE"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Одно из основных достоинств аппарата сетей Петри заключается в том, что они могут быть представлены как в графической форме (что обеспечивает наглядность), так и в аналитической (что позволяет автоматизировать процесс их анализа). </w:t>
      </w:r>
    </w:p>
    <w:p w14:paraId="3EFF3543"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При графической интерпретации сеть Петри представляет собой граф особого вида, состоящий из вершин двух типов — </w:t>
      </w:r>
      <w:r w:rsidRPr="000A7CAB">
        <w:rPr>
          <w:rFonts w:ascii="Tahoma" w:eastAsia="Tahoma" w:hAnsi="Tahoma" w:cs="Tahoma"/>
          <w:color w:val="000000"/>
          <w:sz w:val="20"/>
          <w:highlight w:val="red"/>
          <w:lang w:val="ru-RU"/>
        </w:rPr>
        <w:t xml:space="preserve">позиций </w:t>
      </w:r>
      <w:r w:rsidRPr="000A7CAB">
        <w:rPr>
          <w:rFonts w:ascii="Tahoma" w:eastAsia="Tahoma" w:hAnsi="Tahoma" w:cs="Tahoma"/>
          <w:color w:val="000000"/>
          <w:sz w:val="19"/>
          <w:highlight w:val="red"/>
          <w:lang w:val="ru-RU"/>
        </w:rPr>
        <w:t xml:space="preserve">и </w:t>
      </w:r>
      <w:r w:rsidRPr="000A7CAB">
        <w:rPr>
          <w:rFonts w:ascii="Tahoma" w:eastAsia="Tahoma" w:hAnsi="Tahoma" w:cs="Tahoma"/>
          <w:color w:val="000000"/>
          <w:sz w:val="20"/>
          <w:highlight w:val="red"/>
          <w:lang w:val="ru-RU"/>
        </w:rPr>
        <w:t>переходов</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соединенных ориентированными дугами, причем </w:t>
      </w:r>
      <w:r w:rsidRPr="000A7CAB">
        <w:rPr>
          <w:rFonts w:ascii="Tahoma" w:eastAsia="Tahoma" w:hAnsi="Tahoma" w:cs="Tahoma"/>
          <w:color w:val="000000"/>
          <w:sz w:val="19"/>
          <w:highlight w:val="green"/>
          <w:lang w:val="ru-RU"/>
        </w:rPr>
        <w:t>каждая дуга может связывать лишь разнотипные вершины</w:t>
      </w:r>
      <w:r w:rsidRPr="000A7CAB">
        <w:rPr>
          <w:rFonts w:ascii="Tahoma" w:eastAsia="Tahoma" w:hAnsi="Tahoma" w:cs="Tahoma"/>
          <w:color w:val="000000"/>
          <w:sz w:val="19"/>
          <w:lang w:val="ru-RU"/>
        </w:rPr>
        <w:t xml:space="preserve"> (позицию с переходом или переход с позицией). Вершины-позиции обозначаются кружками, вершины-переходы — черточками. С содержательной точки зрения, переходы соответствуют событиям, присущим исследуемой системе, а позиции — условиям их возникновения. Таким образом, совокупность переходов, позиций и дуг позволяет описать причинно-следственные связи, присущие системе, но в статике. Чтобы сеть Петри «ожила», вводят еще один вид объектов сети — так называемые </w:t>
      </w:r>
      <w:r w:rsidRPr="000A7CAB">
        <w:rPr>
          <w:rFonts w:ascii="Tahoma" w:eastAsia="Tahoma" w:hAnsi="Tahoma" w:cs="Tahoma"/>
          <w:color w:val="000000"/>
          <w:sz w:val="20"/>
          <w:lang w:val="ru-RU"/>
        </w:rPr>
        <w:t xml:space="preserve">фишки, </w:t>
      </w:r>
      <w:r w:rsidRPr="000A7CAB">
        <w:rPr>
          <w:rFonts w:ascii="Tahoma" w:eastAsia="Tahoma" w:hAnsi="Tahoma" w:cs="Tahoma"/>
          <w:color w:val="000000"/>
          <w:sz w:val="19"/>
          <w:lang w:val="ru-RU"/>
        </w:rPr>
        <w:t xml:space="preserve">или метки позиций. Переход считается активным (событие может произойти), если в каждой его входной позиции есть хотя бы одна фишка. Расположение фишек в позициях сети называется </w:t>
      </w:r>
      <w:r w:rsidRPr="000A7CAB">
        <w:rPr>
          <w:rFonts w:ascii="Tahoma" w:eastAsia="Tahoma" w:hAnsi="Tahoma" w:cs="Tahoma"/>
          <w:b/>
          <w:color w:val="000000"/>
          <w:sz w:val="20"/>
          <w:lang w:val="ru-RU"/>
        </w:rPr>
        <w:t xml:space="preserve">разметкой сети </w:t>
      </w:r>
      <w:r w:rsidRPr="000A7CAB">
        <w:rPr>
          <w:rFonts w:ascii="Tahoma" w:eastAsia="Tahoma" w:hAnsi="Tahoma" w:cs="Tahoma"/>
          <w:color w:val="000000"/>
          <w:sz w:val="19"/>
          <w:lang w:val="ru-RU"/>
        </w:rPr>
        <w:t xml:space="preserve">(пример перемещения фишек по сети приведен на рис.5.6). </w:t>
      </w:r>
    </w:p>
    <w:p w14:paraId="5FAB2E8B" w14:textId="77777777" w:rsidR="000A7CAB" w:rsidRPr="000A7CAB" w:rsidRDefault="000A7CAB" w:rsidP="000A7CAB">
      <w:pPr>
        <w:spacing w:after="0"/>
        <w:ind w:left="720"/>
        <w:rPr>
          <w:rFonts w:ascii="Tahoma" w:eastAsia="Tahoma" w:hAnsi="Tahoma" w:cs="Tahoma"/>
          <w:color w:val="000000"/>
          <w:sz w:val="19"/>
          <w:lang w:val="ru-RU"/>
        </w:rPr>
      </w:pPr>
      <w:r w:rsidRPr="000A7CAB">
        <w:rPr>
          <w:rFonts w:ascii="Tahoma" w:eastAsia="Tahoma" w:hAnsi="Tahoma" w:cs="Tahoma"/>
          <w:color w:val="000000"/>
          <w:sz w:val="19"/>
          <w:lang w:val="ru-RU"/>
        </w:rPr>
        <w:t xml:space="preserve">   </w:t>
      </w:r>
    </w:p>
    <w:p w14:paraId="45257738" w14:textId="77777777" w:rsidR="000A7CAB" w:rsidRPr="000A7CAB" w:rsidRDefault="000A7CAB" w:rsidP="000A7CAB">
      <w:pPr>
        <w:spacing w:after="222"/>
        <w:ind w:right="878"/>
        <w:jc w:val="right"/>
        <w:rPr>
          <w:rFonts w:ascii="Tahoma" w:eastAsia="Tahoma" w:hAnsi="Tahoma" w:cs="Tahoma"/>
          <w:color w:val="000000"/>
          <w:sz w:val="19"/>
          <w:lang w:val="ru-RU"/>
        </w:rPr>
      </w:pPr>
      <w:r w:rsidRPr="000A7CAB">
        <w:rPr>
          <w:rFonts w:ascii="Tahoma" w:eastAsia="Tahoma" w:hAnsi="Tahoma" w:cs="Tahoma"/>
          <w:noProof/>
          <w:color w:val="000000"/>
          <w:sz w:val="19"/>
        </w:rPr>
        <w:lastRenderedPageBreak/>
        <w:drawing>
          <wp:inline distT="0" distB="0" distL="0" distR="0" wp14:anchorId="7E8150F6" wp14:editId="420BEF5E">
            <wp:extent cx="4257675" cy="2667000"/>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0"/>
                    <a:stretch>
                      <a:fillRect/>
                    </a:stretch>
                  </pic:blipFill>
                  <pic:spPr>
                    <a:xfrm>
                      <a:off x="0" y="0"/>
                      <a:ext cx="4257675" cy="2667000"/>
                    </a:xfrm>
                    <a:prstGeom prst="rect">
                      <a:avLst/>
                    </a:prstGeom>
                  </pic:spPr>
                </pic:pic>
              </a:graphicData>
            </a:graphic>
          </wp:inline>
        </w:drawing>
      </w:r>
      <w:r w:rsidRPr="000A7CAB">
        <w:rPr>
          <w:rFonts w:ascii="Tahoma" w:eastAsia="Tahoma" w:hAnsi="Tahoma" w:cs="Tahoma"/>
          <w:color w:val="000000"/>
          <w:sz w:val="19"/>
          <w:lang w:val="ru-RU"/>
        </w:rPr>
        <w:t xml:space="preserve"> </w:t>
      </w:r>
    </w:p>
    <w:p w14:paraId="495B6853" w14:textId="77777777" w:rsidR="000A7CAB" w:rsidRPr="000A7CAB" w:rsidRDefault="000A7CAB" w:rsidP="000A7CAB">
      <w:pPr>
        <w:spacing w:after="260"/>
        <w:ind w:left="720"/>
        <w:rPr>
          <w:rFonts w:ascii="Tahoma" w:eastAsia="Tahoma" w:hAnsi="Tahoma" w:cs="Tahoma"/>
          <w:color w:val="000000"/>
          <w:sz w:val="19"/>
          <w:lang w:val="ru-RU"/>
        </w:rPr>
      </w:pPr>
      <w:r w:rsidRPr="000A7CAB">
        <w:rPr>
          <w:rFonts w:ascii="Tahoma" w:eastAsia="Tahoma" w:hAnsi="Tahoma" w:cs="Tahoma"/>
          <w:color w:val="000000"/>
          <w:sz w:val="19"/>
          <w:lang w:val="ru-RU"/>
        </w:rPr>
        <w:t xml:space="preserve">   </w:t>
      </w:r>
    </w:p>
    <w:p w14:paraId="52BE0ED8" w14:textId="77777777" w:rsidR="000A7CAB" w:rsidRPr="000A7CAB" w:rsidRDefault="000A7CAB" w:rsidP="000A7CAB">
      <w:pPr>
        <w:spacing w:after="272" w:line="247" w:lineRule="auto"/>
        <w:ind w:left="151"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аналитической форме сеть Петри может быть представлена следующим образом: </w:t>
      </w:r>
    </w:p>
    <w:p w14:paraId="604C5460" w14:textId="77777777" w:rsidR="000A7CAB" w:rsidRPr="000A7CAB" w:rsidRDefault="000A7CAB" w:rsidP="000A7CAB">
      <w:pPr>
        <w:spacing w:after="259"/>
        <w:ind w:left="31"/>
        <w:jc w:val="center"/>
        <w:rPr>
          <w:rFonts w:ascii="Tahoma" w:eastAsia="Tahoma" w:hAnsi="Tahoma" w:cs="Tahoma"/>
          <w:color w:val="000000"/>
          <w:sz w:val="19"/>
          <w:lang w:val="ru-RU"/>
        </w:rPr>
      </w:pPr>
      <w:r w:rsidRPr="000A7CAB">
        <w:rPr>
          <w:rFonts w:ascii="Tahoma" w:eastAsia="Tahoma" w:hAnsi="Tahoma" w:cs="Tahoma"/>
          <w:color w:val="000000"/>
          <w:sz w:val="20"/>
        </w:rPr>
        <w:t>P</w:t>
      </w:r>
      <w:r w:rsidRPr="000A7CAB">
        <w:rPr>
          <w:rFonts w:ascii="Tahoma" w:eastAsia="Tahoma" w:hAnsi="Tahoma" w:cs="Tahoma"/>
          <w:color w:val="000000"/>
          <w:sz w:val="20"/>
          <w:lang w:val="ru-RU"/>
        </w:rPr>
        <w:t>=(</w:t>
      </w:r>
      <w:r w:rsidRPr="000A7CAB">
        <w:rPr>
          <w:rFonts w:ascii="Tahoma" w:eastAsia="Tahoma" w:hAnsi="Tahoma" w:cs="Tahoma"/>
          <w:color w:val="000000"/>
          <w:sz w:val="20"/>
        </w:rPr>
        <w:t>B</w:t>
      </w:r>
      <w:r w:rsidRPr="000A7CAB">
        <w:rPr>
          <w:rFonts w:ascii="Tahoma" w:eastAsia="Tahoma" w:hAnsi="Tahoma" w:cs="Tahoma"/>
          <w:color w:val="000000"/>
          <w:sz w:val="20"/>
          <w:lang w:val="ru-RU"/>
        </w:rPr>
        <w:t>,</w:t>
      </w:r>
      <w:r w:rsidRPr="000A7CAB">
        <w:rPr>
          <w:rFonts w:ascii="Tahoma" w:eastAsia="Tahoma" w:hAnsi="Tahoma" w:cs="Tahoma"/>
          <w:color w:val="000000"/>
          <w:sz w:val="20"/>
        </w:rPr>
        <w:t>D</w:t>
      </w:r>
      <w:r w:rsidRPr="000A7CAB">
        <w:rPr>
          <w:rFonts w:ascii="Tahoma" w:eastAsia="Tahoma" w:hAnsi="Tahoma" w:cs="Tahoma"/>
          <w:color w:val="000000"/>
          <w:sz w:val="20"/>
          <w:lang w:val="ru-RU"/>
        </w:rPr>
        <w:t>,</w:t>
      </w:r>
      <w:r w:rsidRPr="000A7CAB">
        <w:rPr>
          <w:rFonts w:ascii="Tahoma" w:eastAsia="Tahoma" w:hAnsi="Tahoma" w:cs="Tahoma"/>
          <w:color w:val="000000"/>
          <w:sz w:val="20"/>
        </w:rPr>
        <w:t>I</w:t>
      </w:r>
      <w:r w:rsidRPr="000A7CAB">
        <w:rPr>
          <w:rFonts w:ascii="Tahoma" w:eastAsia="Tahoma" w:hAnsi="Tahoma" w:cs="Tahoma"/>
          <w:color w:val="000000"/>
          <w:sz w:val="20"/>
          <w:lang w:val="ru-RU"/>
        </w:rPr>
        <w:t>,0,</w:t>
      </w:r>
      <w:r w:rsidRPr="000A7CAB">
        <w:rPr>
          <w:rFonts w:ascii="Tahoma" w:eastAsia="Tahoma" w:hAnsi="Tahoma" w:cs="Tahoma"/>
          <w:color w:val="000000"/>
          <w:sz w:val="20"/>
        </w:rPr>
        <w:t>M</w:t>
      </w:r>
      <w:r w:rsidRPr="000A7CAB">
        <w:rPr>
          <w:rFonts w:ascii="Tahoma" w:eastAsia="Tahoma" w:hAnsi="Tahoma" w:cs="Tahoma"/>
          <w:color w:val="000000"/>
          <w:sz w:val="20"/>
          <w:lang w:val="ru-RU"/>
        </w:rPr>
        <w:t>),</w:t>
      </w:r>
      <w:r w:rsidRPr="000A7CAB">
        <w:rPr>
          <w:rFonts w:ascii="Tahoma" w:eastAsia="Tahoma" w:hAnsi="Tahoma" w:cs="Tahoma"/>
          <w:color w:val="000000"/>
          <w:sz w:val="19"/>
          <w:lang w:val="ru-RU"/>
        </w:rPr>
        <w:t xml:space="preserve"> </w:t>
      </w:r>
    </w:p>
    <w:p w14:paraId="6B4DD3E5" w14:textId="77777777" w:rsidR="000A7CAB" w:rsidRPr="000A7CAB" w:rsidRDefault="000A7CAB" w:rsidP="000A7CAB">
      <w:pPr>
        <w:spacing w:after="272" w:line="247" w:lineRule="auto"/>
        <w:ind w:left="720"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где </w:t>
      </w:r>
      <w:r w:rsidRPr="000A7CAB">
        <w:rPr>
          <w:rFonts w:ascii="Tahoma" w:eastAsia="Tahoma" w:hAnsi="Tahoma" w:cs="Tahoma"/>
          <w:b/>
          <w:color w:val="000000"/>
          <w:sz w:val="20"/>
          <w:lang w:val="ru-RU"/>
        </w:rPr>
        <w:t>В =</w:t>
      </w:r>
      <w:r w:rsidRPr="000A7CAB">
        <w:rPr>
          <w:rFonts w:ascii="Tahoma" w:eastAsia="Tahoma" w:hAnsi="Tahoma" w:cs="Tahoma"/>
          <w:color w:val="000000"/>
          <w:sz w:val="19"/>
          <w:lang w:val="ru-RU"/>
        </w:rPr>
        <w:t xml:space="preserve"> {</w:t>
      </w:r>
      <w:r w:rsidRPr="000A7CAB">
        <w:rPr>
          <w:rFonts w:ascii="Tahoma" w:eastAsia="Tahoma" w:hAnsi="Tahoma" w:cs="Tahoma"/>
          <w:color w:val="000000"/>
          <w:sz w:val="19"/>
        </w:rPr>
        <w:t>b</w:t>
      </w:r>
      <w:r w:rsidRPr="000A7CAB">
        <w:rPr>
          <w:rFonts w:ascii="Tahoma" w:eastAsia="Tahoma" w:hAnsi="Tahoma" w:cs="Tahoma"/>
          <w:color w:val="000000"/>
          <w:sz w:val="19"/>
          <w:lang w:val="ru-RU"/>
        </w:rPr>
        <w:t xml:space="preserve"> </w:t>
      </w:r>
      <w:r w:rsidRPr="000A7CAB">
        <w:rPr>
          <w:rFonts w:ascii="Tahoma" w:eastAsia="Tahoma" w:hAnsi="Tahoma" w:cs="Tahoma"/>
          <w:color w:val="000000"/>
          <w:sz w:val="19"/>
          <w:vertAlign w:val="subscript"/>
        </w:rPr>
        <w:t>i</w:t>
      </w:r>
      <w:r w:rsidRPr="000A7CAB">
        <w:rPr>
          <w:rFonts w:ascii="Tahoma" w:eastAsia="Tahoma" w:hAnsi="Tahoma" w:cs="Tahoma"/>
          <w:color w:val="000000"/>
          <w:sz w:val="19"/>
          <w:vertAlign w:val="subscript"/>
          <w:lang w:val="ru-RU"/>
        </w:rPr>
        <w:t xml:space="preserve"> </w:t>
      </w:r>
      <w:r w:rsidRPr="000A7CAB">
        <w:rPr>
          <w:rFonts w:ascii="Tahoma" w:eastAsia="Tahoma" w:hAnsi="Tahoma" w:cs="Tahoma"/>
          <w:color w:val="000000"/>
          <w:sz w:val="19"/>
          <w:lang w:val="ru-RU"/>
        </w:rPr>
        <w:t xml:space="preserve">} — конечное непустое множество позиций; </w:t>
      </w:r>
    </w:p>
    <w:p w14:paraId="23C6DD0C" w14:textId="77777777" w:rsidR="000A7CAB" w:rsidRPr="000A7CAB" w:rsidRDefault="000A7CAB" w:rsidP="000A7CAB">
      <w:pPr>
        <w:spacing w:after="272" w:line="247" w:lineRule="auto"/>
        <w:ind w:left="707" w:right="3"/>
        <w:jc w:val="both"/>
        <w:rPr>
          <w:rFonts w:ascii="Tahoma" w:eastAsia="Tahoma" w:hAnsi="Tahoma" w:cs="Tahoma"/>
          <w:color w:val="000000"/>
          <w:sz w:val="19"/>
          <w:lang w:val="ru-RU"/>
        </w:rPr>
      </w:pPr>
      <w:r w:rsidRPr="000A7CAB">
        <w:rPr>
          <w:rFonts w:ascii="Tahoma" w:eastAsia="Tahoma" w:hAnsi="Tahoma" w:cs="Tahoma"/>
          <w:b/>
          <w:color w:val="000000"/>
          <w:sz w:val="20"/>
        </w:rPr>
        <w:t>D</w:t>
      </w:r>
      <w:r w:rsidRPr="000A7CAB">
        <w:rPr>
          <w:rFonts w:ascii="Tahoma" w:eastAsia="Tahoma" w:hAnsi="Tahoma" w:cs="Tahoma"/>
          <w:color w:val="000000"/>
          <w:sz w:val="19"/>
          <w:lang w:val="ru-RU"/>
        </w:rPr>
        <w:t xml:space="preserve"> = </w:t>
      </w:r>
      <w:r w:rsidRPr="000A7CAB">
        <w:rPr>
          <w:rFonts w:ascii="Tahoma" w:eastAsia="Tahoma" w:hAnsi="Tahoma" w:cs="Tahoma"/>
          <w:b/>
          <w:color w:val="000000"/>
          <w:sz w:val="20"/>
          <w:lang w:val="ru-RU"/>
        </w:rPr>
        <w:t>{</w:t>
      </w:r>
      <w:r w:rsidRPr="000A7CAB">
        <w:rPr>
          <w:rFonts w:ascii="Tahoma" w:eastAsia="Tahoma" w:hAnsi="Tahoma" w:cs="Tahoma"/>
          <w:b/>
          <w:color w:val="000000"/>
          <w:sz w:val="20"/>
        </w:rPr>
        <w:t>d</w:t>
      </w:r>
      <w:r w:rsidRPr="000A7CAB">
        <w:rPr>
          <w:rFonts w:ascii="Tahoma" w:eastAsia="Tahoma" w:hAnsi="Tahoma" w:cs="Tahoma"/>
          <w:b/>
          <w:color w:val="000000"/>
          <w:sz w:val="20"/>
          <w:vertAlign w:val="subscript"/>
        </w:rPr>
        <w:t>i</w:t>
      </w:r>
      <w:r w:rsidRPr="000A7CAB">
        <w:rPr>
          <w:rFonts w:ascii="Tahoma" w:eastAsia="Tahoma" w:hAnsi="Tahoma" w:cs="Tahoma"/>
          <w:b/>
          <w:color w:val="000000"/>
          <w:sz w:val="20"/>
          <w:lang w:val="ru-RU"/>
        </w:rPr>
        <w:t>}</w:t>
      </w:r>
      <w:r w:rsidRPr="000A7CAB">
        <w:rPr>
          <w:rFonts w:ascii="Tahoma" w:eastAsia="Tahoma" w:hAnsi="Tahoma" w:cs="Tahoma"/>
          <w:color w:val="000000"/>
          <w:sz w:val="19"/>
          <w:lang w:val="ru-RU"/>
        </w:rPr>
        <w:t xml:space="preserve"> — конечное непустое множество переходов; </w:t>
      </w:r>
    </w:p>
    <w:p w14:paraId="1F1ADBB8"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rPr>
        <w:t>I</w:t>
      </w:r>
      <w:r w:rsidRPr="000A7CAB">
        <w:rPr>
          <w:rFonts w:ascii="Tahoma" w:eastAsia="Tahoma" w:hAnsi="Tahoma" w:cs="Tahoma"/>
          <w:b/>
          <w:color w:val="000000"/>
          <w:sz w:val="20"/>
          <w:lang w:val="ru-RU"/>
        </w:rPr>
        <w:t xml:space="preserve"> : </w:t>
      </w:r>
      <w:r w:rsidRPr="000A7CAB">
        <w:rPr>
          <w:rFonts w:ascii="Tahoma" w:eastAsia="Tahoma" w:hAnsi="Tahoma" w:cs="Tahoma"/>
          <w:b/>
          <w:color w:val="000000"/>
          <w:sz w:val="20"/>
        </w:rPr>
        <w:t>B</w:t>
      </w:r>
      <w:r w:rsidRPr="000A7CAB">
        <w:rPr>
          <w:rFonts w:ascii="Tahoma" w:eastAsia="Tahoma" w:hAnsi="Tahoma" w:cs="Tahoma"/>
          <w:b/>
          <w:color w:val="000000"/>
          <w:sz w:val="19"/>
          <w:lang w:val="ru-RU"/>
        </w:rPr>
        <w:t>х</w:t>
      </w:r>
      <w:r w:rsidRPr="000A7CAB">
        <w:rPr>
          <w:rFonts w:ascii="Tahoma" w:eastAsia="Tahoma" w:hAnsi="Tahoma" w:cs="Tahoma"/>
          <w:b/>
          <w:color w:val="000000"/>
          <w:sz w:val="20"/>
        </w:rPr>
        <w:t>D</w:t>
      </w:r>
      <w:r w:rsidRPr="000A7CAB">
        <w:rPr>
          <w:rFonts w:ascii="Tahoma" w:eastAsia="Tahoma" w:hAnsi="Tahoma" w:cs="Tahoma"/>
          <w:b/>
          <w:color w:val="000000"/>
          <w:sz w:val="20"/>
          <w:lang w:val="ru-RU"/>
        </w:rPr>
        <w:t xml:space="preserve"> -&gt;</w:t>
      </w:r>
      <w:r w:rsidRPr="000A7CAB">
        <w:rPr>
          <w:rFonts w:ascii="Tahoma" w:eastAsia="Tahoma" w:hAnsi="Tahoma" w:cs="Tahoma"/>
          <w:color w:val="000000"/>
          <w:sz w:val="20"/>
          <w:lang w:val="ru-RU"/>
        </w:rPr>
        <w:t xml:space="preserve"> 0,1</w:t>
      </w:r>
      <w:r w:rsidRPr="000A7CAB">
        <w:rPr>
          <w:rFonts w:ascii="Tahoma" w:eastAsia="Tahoma" w:hAnsi="Tahoma" w:cs="Tahoma"/>
          <w:color w:val="000000"/>
          <w:sz w:val="19"/>
          <w:lang w:val="ru-RU"/>
        </w:rPr>
        <w:t xml:space="preserve"> — входная функция (прямая функция инцидентности), которая для каждого перехода задает множество его входных позиций; </w:t>
      </w:r>
    </w:p>
    <w:p w14:paraId="646BEAD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lang w:val="ru-RU"/>
        </w:rPr>
        <w:t xml:space="preserve">О : </w:t>
      </w:r>
      <w:r w:rsidRPr="000A7CAB">
        <w:rPr>
          <w:rFonts w:ascii="Tahoma" w:eastAsia="Tahoma" w:hAnsi="Tahoma" w:cs="Tahoma"/>
          <w:b/>
          <w:color w:val="000000"/>
          <w:sz w:val="20"/>
        </w:rPr>
        <w:t>D</w:t>
      </w:r>
      <w:r w:rsidRPr="000A7CAB">
        <w:rPr>
          <w:rFonts w:ascii="Tahoma" w:eastAsia="Tahoma" w:hAnsi="Tahoma" w:cs="Tahoma"/>
          <w:b/>
          <w:color w:val="000000"/>
          <w:sz w:val="19"/>
        </w:rPr>
        <w:t>x</w:t>
      </w:r>
      <w:r w:rsidRPr="000A7CAB">
        <w:rPr>
          <w:rFonts w:ascii="Tahoma" w:eastAsia="Tahoma" w:hAnsi="Tahoma" w:cs="Tahoma"/>
          <w:b/>
          <w:color w:val="000000"/>
          <w:sz w:val="20"/>
        </w:rPr>
        <w:t>B</w:t>
      </w:r>
      <w:r w:rsidRPr="000A7CAB">
        <w:rPr>
          <w:rFonts w:ascii="Tahoma" w:eastAsia="Tahoma" w:hAnsi="Tahoma" w:cs="Tahoma"/>
          <w:color w:val="000000"/>
          <w:sz w:val="19"/>
          <w:lang w:val="ru-RU"/>
        </w:rPr>
        <w:t xml:space="preserve"> </w:t>
      </w:r>
      <w:r w:rsidRPr="000A7CAB">
        <w:rPr>
          <w:rFonts w:ascii="Tahoma" w:eastAsia="Tahoma" w:hAnsi="Tahoma" w:cs="Tahoma"/>
          <w:b/>
          <w:color w:val="000000"/>
          <w:sz w:val="19"/>
          <w:lang w:val="ru-RU"/>
        </w:rPr>
        <w:t>-&gt;</w:t>
      </w:r>
      <w:r w:rsidRPr="000A7CAB">
        <w:rPr>
          <w:rFonts w:ascii="Tahoma" w:eastAsia="Tahoma" w:hAnsi="Tahoma" w:cs="Tahoma"/>
          <w:color w:val="000000"/>
          <w:sz w:val="19"/>
          <w:lang w:val="ru-RU"/>
        </w:rPr>
        <w:t xml:space="preserve"> 0,1 — выходная функция (обратная функция инцидентности), которая для каждого перехода задает множество его входных позиций; </w:t>
      </w:r>
    </w:p>
    <w:p w14:paraId="1B1C7759"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b/>
          <w:color w:val="000000"/>
          <w:sz w:val="20"/>
          <w:lang w:val="ru-RU"/>
        </w:rPr>
        <w:t>М</w:t>
      </w:r>
      <w:r w:rsidRPr="000A7CAB">
        <w:rPr>
          <w:rFonts w:ascii="Tahoma" w:eastAsia="Tahoma" w:hAnsi="Tahoma" w:cs="Tahoma"/>
          <w:color w:val="000000"/>
          <w:sz w:val="20"/>
          <w:lang w:val="ru-RU"/>
        </w:rPr>
        <w:t xml:space="preserve"> — </w:t>
      </w:r>
      <w:r w:rsidRPr="000A7CAB">
        <w:rPr>
          <w:rFonts w:ascii="Tahoma" w:eastAsia="Tahoma" w:hAnsi="Tahoma" w:cs="Tahoma"/>
          <w:color w:val="000000"/>
          <w:sz w:val="19"/>
          <w:lang w:val="ru-RU"/>
        </w:rPr>
        <w:t xml:space="preserve">функция разметки сети, </w:t>
      </w:r>
      <w:r w:rsidRPr="000A7CAB">
        <w:rPr>
          <w:rFonts w:ascii="Tahoma" w:eastAsia="Tahoma" w:hAnsi="Tahoma" w:cs="Tahoma"/>
          <w:b/>
          <w:color w:val="000000"/>
          <w:sz w:val="20"/>
          <w:lang w:val="ru-RU"/>
        </w:rPr>
        <w:t>М : В -&gt;</w:t>
      </w:r>
      <w:r w:rsidRPr="000A7CAB">
        <w:rPr>
          <w:rFonts w:ascii="Tahoma" w:eastAsia="Tahoma" w:hAnsi="Tahoma" w:cs="Tahoma"/>
          <w:color w:val="000000"/>
          <w:sz w:val="19"/>
          <w:lang w:val="ru-RU"/>
        </w:rPr>
        <w:t xml:space="preserve"> 0, 1, 2,... — ставит каждой позиции сети в соответствие неотрицательное целое число. </w:t>
      </w:r>
    </w:p>
    <w:p w14:paraId="2E1B4AE1"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 учетом введенных обозначений необходимое условие срабатывания перехода </w:t>
      </w:r>
      <w:r w:rsidRPr="000A7CAB">
        <w:rPr>
          <w:rFonts w:ascii="Tahoma" w:eastAsia="Tahoma" w:hAnsi="Tahoma" w:cs="Tahoma"/>
          <w:color w:val="000000"/>
          <w:sz w:val="20"/>
        </w:rPr>
        <w:t>dj</w:t>
      </w:r>
      <w:r w:rsidRPr="000A7CAB">
        <w:rPr>
          <w:rFonts w:ascii="Tahoma" w:eastAsia="Tahoma" w:hAnsi="Tahoma" w:cs="Tahoma"/>
          <w:color w:val="000000"/>
          <w:sz w:val="19"/>
          <w:lang w:val="ru-RU"/>
        </w:rPr>
        <w:t xml:space="preserve"> может быть записано следующим образом: </w:t>
      </w:r>
    </w:p>
    <w:p w14:paraId="68146065" w14:textId="77777777" w:rsidR="000A7CAB" w:rsidRPr="000A7CAB" w:rsidRDefault="000A7CAB" w:rsidP="000A7CAB">
      <w:pPr>
        <w:spacing w:after="282" w:line="227" w:lineRule="auto"/>
        <w:ind w:left="720"/>
        <w:jc w:val="center"/>
        <w:rPr>
          <w:rFonts w:ascii="Tahoma" w:eastAsia="Tahoma" w:hAnsi="Tahoma" w:cs="Tahoma"/>
          <w:b/>
          <w:bCs/>
          <w:color w:val="000000"/>
          <w:sz w:val="19"/>
          <w:lang w:val="ru-RU"/>
        </w:rPr>
      </w:pPr>
      <w:r w:rsidRPr="000A7CAB">
        <w:rPr>
          <w:rFonts w:ascii="Tahoma" w:eastAsia="Tahoma" w:hAnsi="Tahoma" w:cs="Tahoma"/>
          <w:b/>
          <w:bCs/>
          <w:color w:val="000000"/>
          <w:sz w:val="19"/>
        </w:rPr>
        <w:sym w:font="Symbol" w:char="F022"/>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t>bi</w:t>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sym w:font="Symbol" w:char="F0CE"/>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t>I</w:t>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t>di</w:t>
      </w:r>
      <w:r w:rsidRPr="000A7CAB">
        <w:rPr>
          <w:rFonts w:ascii="Tahoma" w:eastAsia="Tahoma" w:hAnsi="Tahoma" w:cs="Tahoma"/>
          <w:b/>
          <w:bCs/>
          <w:color w:val="000000"/>
          <w:sz w:val="19"/>
          <w:lang w:val="ru-RU"/>
        </w:rPr>
        <w:t>) {</w:t>
      </w:r>
      <w:r w:rsidRPr="000A7CAB">
        <w:rPr>
          <w:rFonts w:ascii="Tahoma" w:eastAsia="Tahoma" w:hAnsi="Tahoma" w:cs="Tahoma"/>
          <w:b/>
          <w:bCs/>
          <w:color w:val="000000"/>
          <w:sz w:val="19"/>
        </w:rPr>
        <w:t>M</w:t>
      </w:r>
      <w:r w:rsidRPr="000A7CAB">
        <w:rPr>
          <w:rFonts w:ascii="Tahoma" w:eastAsia="Tahoma" w:hAnsi="Tahoma" w:cs="Tahoma"/>
          <w:b/>
          <w:bCs/>
          <w:color w:val="000000"/>
          <w:sz w:val="19"/>
          <w:lang w:val="ru-RU"/>
        </w:rPr>
        <w:t>(</w:t>
      </w:r>
      <w:r w:rsidRPr="000A7CAB">
        <w:rPr>
          <w:rFonts w:ascii="Tahoma" w:eastAsia="Tahoma" w:hAnsi="Tahoma" w:cs="Tahoma"/>
          <w:b/>
          <w:bCs/>
          <w:color w:val="000000"/>
          <w:sz w:val="19"/>
        </w:rPr>
        <w:t>bi</w:t>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sym w:font="Symbol" w:char="F0B3"/>
      </w:r>
      <w:r w:rsidRPr="000A7CAB">
        <w:rPr>
          <w:rFonts w:ascii="Tahoma" w:eastAsia="Tahoma" w:hAnsi="Tahoma" w:cs="Tahoma"/>
          <w:b/>
          <w:bCs/>
          <w:color w:val="000000"/>
          <w:sz w:val="19"/>
          <w:lang w:val="ru-RU"/>
        </w:rPr>
        <w:t xml:space="preserve"> 1}</w:t>
      </w:r>
    </w:p>
    <w:p w14:paraId="70C2E78B" w14:textId="77777777" w:rsidR="000A7CAB" w:rsidRPr="000A7CAB" w:rsidRDefault="000A7CAB" w:rsidP="000A7CAB">
      <w:pPr>
        <w:spacing w:after="282" w:line="227" w:lineRule="auto"/>
        <w:ind w:left="720"/>
        <w:jc w:val="both"/>
        <w:rPr>
          <w:rFonts w:ascii="Tahoma" w:eastAsia="Tahoma" w:hAnsi="Tahoma" w:cs="Tahoma"/>
          <w:color w:val="000000"/>
          <w:sz w:val="19"/>
          <w:lang w:val="ru-RU"/>
        </w:rPr>
      </w:pPr>
      <w:r w:rsidRPr="000A7CAB">
        <w:rPr>
          <w:rFonts w:ascii="Tahoma" w:eastAsia="Tahoma" w:hAnsi="Tahoma" w:cs="Tahoma"/>
          <w:color w:val="000000"/>
          <w:sz w:val="19"/>
          <w:lang w:val="ru-RU"/>
        </w:rPr>
        <w:t>(</w:t>
      </w:r>
      <w:r w:rsidRPr="000A7CAB">
        <w:rPr>
          <w:rFonts w:ascii="Tahoma" w:eastAsia="Tahoma" w:hAnsi="Tahoma" w:cs="Tahoma"/>
          <w:color w:val="000000"/>
          <w:sz w:val="20"/>
          <w:lang w:val="ru-RU"/>
        </w:rPr>
        <w:t>для всех входных позиций разметка должна быть &gt;1</w:t>
      </w:r>
      <w:r w:rsidRPr="000A7CAB">
        <w:rPr>
          <w:rFonts w:ascii="Tahoma" w:eastAsia="Tahoma" w:hAnsi="Tahoma" w:cs="Tahoma"/>
          <w:color w:val="000000"/>
          <w:sz w:val="19"/>
          <w:lang w:val="ru-RU"/>
        </w:rPr>
        <w:t xml:space="preserve">). </w:t>
      </w:r>
    </w:p>
    <w:p w14:paraId="0039AC1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Срабатывание перехода </w:t>
      </w:r>
      <w:r w:rsidRPr="000A7CAB">
        <w:rPr>
          <w:rFonts w:ascii="Tahoma" w:eastAsia="Tahoma" w:hAnsi="Tahoma" w:cs="Tahoma"/>
          <w:color w:val="000000"/>
          <w:sz w:val="20"/>
        </w:rPr>
        <w:t>d</w:t>
      </w:r>
      <w:r w:rsidRPr="000A7CAB">
        <w:rPr>
          <w:rFonts w:ascii="Tahoma" w:eastAsia="Tahoma" w:hAnsi="Tahoma" w:cs="Tahoma"/>
          <w:color w:val="000000"/>
          <w:sz w:val="20"/>
          <w:vertAlign w:val="subscript"/>
        </w:rPr>
        <w:t>j</w:t>
      </w:r>
      <w:r w:rsidRPr="000A7CAB">
        <w:rPr>
          <w:rFonts w:ascii="Tahoma" w:eastAsia="Tahoma" w:hAnsi="Tahoma" w:cs="Tahoma"/>
          <w:color w:val="000000"/>
          <w:sz w:val="19"/>
          <w:lang w:val="ru-RU"/>
        </w:rPr>
        <w:t xml:space="preserve"> изменяет разметку сети </w:t>
      </w:r>
      <w:r w:rsidRPr="000A7CAB">
        <w:rPr>
          <w:rFonts w:ascii="Tahoma" w:eastAsia="Tahoma" w:hAnsi="Tahoma" w:cs="Tahoma"/>
          <w:color w:val="000000"/>
          <w:sz w:val="20"/>
          <w:lang w:val="ru-RU"/>
        </w:rPr>
        <w:t xml:space="preserve">М(В) </w:t>
      </w:r>
      <w:r w:rsidRPr="000A7CAB">
        <w:rPr>
          <w:rFonts w:ascii="Tahoma" w:eastAsia="Tahoma" w:hAnsi="Tahoma" w:cs="Tahoma"/>
          <w:color w:val="000000"/>
          <w:sz w:val="19"/>
          <w:lang w:val="ru-RU"/>
        </w:rPr>
        <w:t xml:space="preserve">на разметку </w:t>
      </w:r>
      <w:r w:rsidRPr="000A7CAB">
        <w:rPr>
          <w:rFonts w:ascii="Tahoma" w:eastAsia="Tahoma" w:hAnsi="Tahoma" w:cs="Tahoma"/>
          <w:color w:val="000000"/>
          <w:sz w:val="20"/>
          <w:lang w:val="ru-RU"/>
        </w:rPr>
        <w:t xml:space="preserve">М’(В) </w:t>
      </w:r>
      <w:r w:rsidRPr="000A7CAB">
        <w:rPr>
          <w:rFonts w:ascii="Tahoma" w:eastAsia="Tahoma" w:hAnsi="Tahoma" w:cs="Tahoma"/>
          <w:color w:val="000000"/>
          <w:sz w:val="19"/>
          <w:lang w:val="ru-RU"/>
        </w:rPr>
        <w:t xml:space="preserve">по следующему правилу: </w:t>
      </w:r>
    </w:p>
    <w:p w14:paraId="3F8AE9A8" w14:textId="77777777" w:rsidR="000A7CAB" w:rsidRPr="000A7CAB" w:rsidRDefault="000A7CAB" w:rsidP="000A7CAB">
      <w:pPr>
        <w:spacing w:after="251"/>
        <w:ind w:left="763" w:right="5" w:hanging="10"/>
        <w:jc w:val="center"/>
        <w:rPr>
          <w:rFonts w:ascii="Tahoma" w:eastAsia="Tahoma" w:hAnsi="Tahoma" w:cs="Tahoma"/>
          <w:color w:val="000000"/>
          <w:sz w:val="19"/>
        </w:rPr>
      </w:pPr>
      <w:r w:rsidRPr="000A7CAB">
        <w:rPr>
          <w:rFonts w:ascii="Tahoma" w:eastAsia="Tahoma" w:hAnsi="Tahoma" w:cs="Tahoma"/>
          <w:b/>
          <w:color w:val="000000"/>
          <w:sz w:val="20"/>
        </w:rPr>
        <w:t>M’(B)=M(B)-I(d</w:t>
      </w:r>
      <w:r w:rsidRPr="000A7CAB">
        <w:rPr>
          <w:rFonts w:ascii="Tahoma" w:eastAsia="Tahoma" w:hAnsi="Tahoma" w:cs="Tahoma"/>
          <w:b/>
          <w:color w:val="000000"/>
          <w:sz w:val="20"/>
          <w:vertAlign w:val="subscript"/>
        </w:rPr>
        <w:t>j</w:t>
      </w:r>
      <w:r w:rsidRPr="000A7CAB">
        <w:rPr>
          <w:rFonts w:ascii="Tahoma" w:eastAsia="Tahoma" w:hAnsi="Tahoma" w:cs="Tahoma"/>
          <w:b/>
          <w:color w:val="000000"/>
          <w:sz w:val="20"/>
        </w:rPr>
        <w:t>)+O(d</w:t>
      </w:r>
      <w:r w:rsidRPr="000A7CAB">
        <w:rPr>
          <w:rFonts w:ascii="Tahoma" w:eastAsia="Tahoma" w:hAnsi="Tahoma" w:cs="Tahoma"/>
          <w:b/>
          <w:color w:val="000000"/>
          <w:sz w:val="20"/>
          <w:vertAlign w:val="subscript"/>
        </w:rPr>
        <w:t>j</w:t>
      </w:r>
      <w:r w:rsidRPr="000A7CAB">
        <w:rPr>
          <w:rFonts w:ascii="Tahoma" w:eastAsia="Tahoma" w:hAnsi="Tahoma" w:cs="Tahoma"/>
          <w:b/>
          <w:color w:val="000000"/>
          <w:sz w:val="20"/>
        </w:rPr>
        <w:t>),</w:t>
      </w:r>
      <w:r w:rsidRPr="000A7CAB">
        <w:rPr>
          <w:rFonts w:ascii="Tahoma" w:eastAsia="Tahoma" w:hAnsi="Tahoma" w:cs="Tahoma"/>
          <w:color w:val="000000"/>
          <w:sz w:val="19"/>
        </w:rPr>
        <w:t xml:space="preserve"> </w:t>
      </w:r>
    </w:p>
    <w:p w14:paraId="4F32B7EF" w14:textId="77777777" w:rsidR="000A7CAB" w:rsidRPr="000A7CAB" w:rsidRDefault="000A7CAB" w:rsidP="000A7CAB">
      <w:pPr>
        <w:spacing w:after="334" w:line="247" w:lineRule="auto"/>
        <w:ind w:left="-2"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то есть переход </w:t>
      </w:r>
      <w:r w:rsidRPr="000A7CAB">
        <w:rPr>
          <w:rFonts w:ascii="Tahoma" w:eastAsia="Tahoma" w:hAnsi="Tahoma" w:cs="Tahoma"/>
          <w:color w:val="000000"/>
          <w:sz w:val="20"/>
        </w:rPr>
        <w:t>d</w:t>
      </w:r>
      <w:r w:rsidRPr="000A7CAB">
        <w:rPr>
          <w:rFonts w:ascii="Tahoma" w:eastAsia="Tahoma" w:hAnsi="Tahoma" w:cs="Tahoma"/>
          <w:color w:val="000000"/>
          <w:sz w:val="20"/>
          <w:vertAlign w:val="subscript"/>
        </w:rPr>
        <w:t>j</w:t>
      </w:r>
      <w:r w:rsidRPr="000A7CAB">
        <w:rPr>
          <w:rFonts w:ascii="Tahoma" w:eastAsia="Tahoma" w:hAnsi="Tahoma" w:cs="Tahoma"/>
          <w:color w:val="000000"/>
          <w:sz w:val="19"/>
          <w:lang w:val="ru-RU"/>
        </w:rPr>
        <w:t xml:space="preserve"> изымает по одной метке из каждой своей входной позиции и добавляет по одной метке в каждую из выходных позиций. Смену разметки обозначают так: </w:t>
      </w:r>
    </w:p>
    <w:p w14:paraId="67C7353F" w14:textId="77777777" w:rsidR="000A7CAB" w:rsidRPr="000A7CAB" w:rsidRDefault="000A7CAB" w:rsidP="000A7CAB">
      <w:pPr>
        <w:spacing w:after="252"/>
        <w:ind w:left="21"/>
        <w:jc w:val="center"/>
        <w:rPr>
          <w:rFonts w:ascii="Tahoma" w:eastAsia="Tahoma" w:hAnsi="Tahoma" w:cs="Tahoma"/>
          <w:color w:val="000000"/>
          <w:sz w:val="19"/>
          <w:lang w:val="ru-RU"/>
        </w:rPr>
      </w:pPr>
      <w:r w:rsidRPr="000A7CAB">
        <w:rPr>
          <w:rFonts w:ascii="Tahoma" w:eastAsia="Tahoma" w:hAnsi="Tahoma" w:cs="Tahoma"/>
          <w:b/>
          <w:color w:val="000000"/>
          <w:sz w:val="13"/>
          <w:lang w:val="ru-RU"/>
        </w:rPr>
        <w:t xml:space="preserve">      </w:t>
      </w:r>
      <w:r w:rsidRPr="000A7CAB">
        <w:rPr>
          <w:rFonts w:ascii="Tahoma" w:eastAsia="Tahoma" w:hAnsi="Tahoma" w:cs="Tahoma"/>
          <w:b/>
          <w:color w:val="000000"/>
          <w:sz w:val="20"/>
        </w:rPr>
        <w:t>d</w:t>
      </w:r>
      <w:r w:rsidRPr="000A7CAB">
        <w:rPr>
          <w:rFonts w:ascii="Tahoma" w:eastAsia="Tahoma" w:hAnsi="Tahoma" w:cs="Tahoma"/>
          <w:b/>
          <w:color w:val="000000"/>
          <w:sz w:val="13"/>
        </w:rPr>
        <w:t>j</w:t>
      </w:r>
      <w:r w:rsidRPr="000A7CAB">
        <w:rPr>
          <w:rFonts w:ascii="Tahoma" w:eastAsia="Tahoma" w:hAnsi="Tahoma" w:cs="Tahoma"/>
          <w:color w:val="000000"/>
          <w:sz w:val="19"/>
          <w:lang w:val="ru-RU"/>
        </w:rPr>
        <w:t xml:space="preserve"> </w:t>
      </w:r>
    </w:p>
    <w:p w14:paraId="6052A187" w14:textId="77777777" w:rsidR="000A7CAB" w:rsidRPr="000A7CAB" w:rsidRDefault="000A7CAB" w:rsidP="000A7CAB">
      <w:pPr>
        <w:spacing w:after="251"/>
        <w:ind w:left="763" w:right="725" w:hanging="10"/>
        <w:jc w:val="center"/>
        <w:rPr>
          <w:rFonts w:ascii="Tahoma" w:eastAsia="Tahoma" w:hAnsi="Tahoma" w:cs="Tahoma"/>
          <w:b/>
          <w:bCs/>
          <w:color w:val="000000"/>
          <w:sz w:val="19"/>
          <w:lang w:val="ru-RU"/>
        </w:rPr>
      </w:pPr>
      <w:r w:rsidRPr="000A7CAB">
        <w:rPr>
          <w:rFonts w:ascii="Tahoma" w:eastAsia="Tahoma" w:hAnsi="Tahoma" w:cs="Tahoma"/>
          <w:b/>
          <w:bCs/>
          <w:color w:val="000000"/>
          <w:sz w:val="19"/>
        </w:rPr>
        <w:lastRenderedPageBreak/>
        <w:t>M</w:t>
      </w:r>
      <w:r w:rsidRPr="000A7CAB">
        <w:rPr>
          <w:rFonts w:ascii="Tahoma" w:eastAsia="Tahoma" w:hAnsi="Tahoma" w:cs="Tahoma"/>
          <w:b/>
          <w:bCs/>
          <w:color w:val="000000"/>
          <w:sz w:val="19"/>
          <w:lang w:val="ru-RU"/>
        </w:rPr>
        <w:t xml:space="preserve"> </w:t>
      </w:r>
      <w:r w:rsidRPr="000A7CAB">
        <w:rPr>
          <w:rFonts w:ascii="Tahoma" w:eastAsia="Tahoma" w:hAnsi="Tahoma" w:cs="Tahoma"/>
          <w:b/>
          <w:bCs/>
          <w:color w:val="000000"/>
          <w:sz w:val="19"/>
        </w:rPr>
        <w:t>o</w:t>
      </w:r>
      <w:r w:rsidRPr="000A7CAB">
        <w:rPr>
          <w:rFonts w:ascii="Tahoma" w:eastAsia="Tahoma" w:hAnsi="Tahoma" w:cs="Tahoma"/>
          <w:b/>
          <w:bCs/>
          <w:color w:val="000000"/>
          <w:sz w:val="19"/>
        </w:rPr>
        <w:sym w:font="Symbol" w:char="F0EF"/>
      </w:r>
      <w:r w:rsidRPr="000A7CAB">
        <w:rPr>
          <w:rFonts w:ascii="Cambria Math" w:eastAsia="Tahoma" w:hAnsi="Cambria Math" w:cs="Cambria Math"/>
          <w:b/>
          <w:bCs/>
          <w:color w:val="000000"/>
          <w:sz w:val="19"/>
          <w:lang w:val="ru-RU"/>
        </w:rPr>
        <w:t>⎯</w:t>
      </w:r>
      <w:r w:rsidRPr="000A7CAB">
        <w:rPr>
          <w:rFonts w:ascii="Tahoma" w:eastAsia="Tahoma" w:hAnsi="Tahoma" w:cs="Tahoma"/>
          <w:b/>
          <w:bCs/>
          <w:color w:val="000000"/>
          <w:sz w:val="19"/>
        </w:rPr>
        <w:t>M</w:t>
      </w:r>
      <w:r w:rsidRPr="000A7CAB">
        <w:rPr>
          <w:rFonts w:ascii="Tahoma" w:eastAsia="Tahoma" w:hAnsi="Tahoma" w:cs="Tahoma"/>
          <w:b/>
          <w:bCs/>
          <w:color w:val="000000"/>
          <w:sz w:val="19"/>
          <w:lang w:val="ru-RU"/>
        </w:rPr>
        <w:t xml:space="preserve">’ </w:t>
      </w:r>
    </w:p>
    <w:p w14:paraId="5D0BAA9B" w14:textId="77777777" w:rsidR="000A7CAB" w:rsidRPr="000A7CAB" w:rsidRDefault="000A7CAB" w:rsidP="000A7CAB">
      <w:pPr>
        <w:spacing w:after="45"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Входная и выходная функции сети Петри (</w:t>
      </w:r>
      <w:r w:rsidRPr="000A7CAB">
        <w:rPr>
          <w:rFonts w:ascii="Tahoma" w:eastAsia="Tahoma" w:hAnsi="Tahoma" w:cs="Tahoma"/>
          <w:b/>
          <w:color w:val="000000"/>
          <w:sz w:val="20"/>
        </w:rPr>
        <w:t>I</w:t>
      </w:r>
      <w:r w:rsidRPr="000A7CAB">
        <w:rPr>
          <w:rFonts w:ascii="Tahoma" w:eastAsia="Tahoma" w:hAnsi="Tahoma" w:cs="Tahoma"/>
          <w:color w:val="000000"/>
          <w:sz w:val="19"/>
          <w:lang w:val="ru-RU"/>
        </w:rPr>
        <w:t xml:space="preserve"> и </w:t>
      </w:r>
      <w:r w:rsidRPr="000A7CAB">
        <w:rPr>
          <w:rFonts w:ascii="Tahoma" w:eastAsia="Tahoma" w:hAnsi="Tahoma" w:cs="Tahoma"/>
          <w:b/>
          <w:color w:val="000000"/>
          <w:sz w:val="20"/>
          <w:lang w:val="ru-RU"/>
        </w:rPr>
        <w:t>О</w:t>
      </w:r>
      <w:r w:rsidRPr="000A7CAB">
        <w:rPr>
          <w:rFonts w:ascii="Tahoma" w:eastAsia="Tahoma" w:hAnsi="Tahoma" w:cs="Tahoma"/>
          <w:color w:val="000000"/>
          <w:sz w:val="19"/>
          <w:lang w:val="ru-RU"/>
        </w:rPr>
        <w:t xml:space="preserve">) позволяют описать любую сеть с помощью двух матриц размера </w:t>
      </w:r>
      <w:r w:rsidRPr="000A7CAB">
        <w:rPr>
          <w:rFonts w:ascii="Tahoma" w:eastAsia="Tahoma" w:hAnsi="Tahoma" w:cs="Tahoma"/>
          <w:color w:val="000000"/>
          <w:sz w:val="20"/>
          <w:lang w:val="ru-RU"/>
        </w:rPr>
        <w:t xml:space="preserve">т х п </w:t>
      </w:r>
      <w:r w:rsidRPr="000A7CAB">
        <w:rPr>
          <w:rFonts w:ascii="Tahoma" w:eastAsia="Tahoma" w:hAnsi="Tahoma" w:cs="Tahoma"/>
          <w:color w:val="000000"/>
          <w:sz w:val="19"/>
          <w:lang w:val="ru-RU"/>
        </w:rPr>
        <w:t xml:space="preserve">(матриц входных и выходных позиций), имеющих следующую структуру: </w:t>
      </w:r>
    </w:p>
    <w:tbl>
      <w:tblPr>
        <w:tblStyle w:val="TableGrid"/>
        <w:tblW w:w="8414" w:type="dxa"/>
        <w:tblInd w:w="470" w:type="dxa"/>
        <w:tblCellMar>
          <w:top w:w="61" w:type="dxa"/>
          <w:left w:w="427" w:type="dxa"/>
          <w:right w:w="115" w:type="dxa"/>
        </w:tblCellMar>
        <w:tblLook w:val="04A0" w:firstRow="1" w:lastRow="0" w:firstColumn="1" w:lastColumn="0" w:noHBand="0" w:noVBand="1"/>
      </w:tblPr>
      <w:tblGrid>
        <w:gridCol w:w="1206"/>
        <w:gridCol w:w="1203"/>
        <w:gridCol w:w="1200"/>
        <w:gridCol w:w="1200"/>
        <w:gridCol w:w="1202"/>
        <w:gridCol w:w="1201"/>
        <w:gridCol w:w="1202"/>
      </w:tblGrid>
      <w:tr w:rsidR="000A7CAB" w:rsidRPr="000A7CAB" w14:paraId="32BA6CD7" w14:textId="77777777" w:rsidTr="00A84528">
        <w:trPr>
          <w:trHeight w:val="302"/>
        </w:trPr>
        <w:tc>
          <w:tcPr>
            <w:tcW w:w="1205" w:type="dxa"/>
            <w:tcBorders>
              <w:top w:val="single" w:sz="4" w:space="0" w:color="000000"/>
              <w:left w:val="single" w:sz="4" w:space="0" w:color="000000"/>
              <w:bottom w:val="single" w:sz="4" w:space="0" w:color="000000"/>
              <w:right w:val="single" w:sz="4" w:space="0" w:color="000000"/>
            </w:tcBorders>
          </w:tcPr>
          <w:p w14:paraId="239CF219" w14:textId="77777777" w:rsidR="000A7CAB" w:rsidRPr="000A7CAB" w:rsidRDefault="000A7CAB" w:rsidP="000A7CAB">
            <w:pPr>
              <w:ind w:right="117"/>
              <w:jc w:val="center"/>
              <w:rPr>
                <w:rFonts w:ascii="Tahoma" w:eastAsia="Tahoma" w:hAnsi="Tahoma" w:cs="Tahoma"/>
                <w:color w:val="000000"/>
                <w:sz w:val="19"/>
                <w:lang w:val="ru-RU"/>
              </w:rPr>
            </w:pPr>
            <w:r w:rsidRPr="000A7CAB">
              <w:rPr>
                <w:rFonts w:ascii="Verdana" w:eastAsia="Verdana" w:hAnsi="Verdana" w:cs="Verdana"/>
                <w:color w:val="000000"/>
                <w:sz w:val="24"/>
                <w:lang w:val="ru-RU"/>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700713D" w14:textId="77777777" w:rsidR="000A7CAB" w:rsidRPr="000A7CAB" w:rsidRDefault="000A7CAB" w:rsidP="000A7CAB">
            <w:pPr>
              <w:ind w:right="336"/>
              <w:jc w:val="center"/>
              <w:rPr>
                <w:rFonts w:ascii="Tahoma" w:eastAsia="Tahoma" w:hAnsi="Tahoma" w:cs="Tahoma"/>
                <w:color w:val="000000"/>
                <w:sz w:val="19"/>
              </w:rPr>
            </w:pPr>
            <w:r w:rsidRPr="000A7CAB">
              <w:rPr>
                <w:rFonts w:ascii="Verdana" w:eastAsia="Verdana" w:hAnsi="Verdana" w:cs="Verdana"/>
                <w:color w:val="000000"/>
                <w:sz w:val="24"/>
              </w:rPr>
              <w:t>d</w:t>
            </w:r>
            <w:r w:rsidRPr="000A7CAB">
              <w:rPr>
                <w:rFonts w:ascii="Verdana" w:eastAsia="Verdana" w:hAnsi="Verdana" w:cs="Verdana"/>
                <w:color w:val="000000"/>
                <w:sz w:val="16"/>
              </w:rPr>
              <w:t xml:space="preserve">1 </w:t>
            </w: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470507ED"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d</w:t>
            </w:r>
            <w:r w:rsidRPr="000A7CAB">
              <w:rPr>
                <w:rFonts w:ascii="Verdana" w:eastAsia="Verdana" w:hAnsi="Verdana" w:cs="Verdana"/>
                <w:color w:val="000000"/>
                <w:sz w:val="16"/>
              </w:rPr>
              <w:t xml:space="preserve">2 </w:t>
            </w: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70DF5FA"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DA23A5B" w14:textId="77777777" w:rsidR="000A7CAB" w:rsidRPr="000A7CAB" w:rsidRDefault="000A7CAB" w:rsidP="000A7CAB">
            <w:pPr>
              <w:ind w:right="331"/>
              <w:jc w:val="center"/>
              <w:rPr>
                <w:rFonts w:ascii="Tahoma" w:eastAsia="Tahoma" w:hAnsi="Tahoma" w:cs="Tahoma"/>
                <w:color w:val="000000"/>
                <w:sz w:val="19"/>
              </w:rPr>
            </w:pPr>
            <w:r w:rsidRPr="000A7CAB">
              <w:rPr>
                <w:rFonts w:ascii="Verdana" w:eastAsia="Verdana" w:hAnsi="Verdana" w:cs="Verdana"/>
                <w:color w:val="000000"/>
                <w:sz w:val="24"/>
              </w:rPr>
              <w:t>d</w:t>
            </w:r>
            <w:r w:rsidRPr="000A7CAB">
              <w:rPr>
                <w:rFonts w:ascii="Verdana" w:eastAsia="Verdana" w:hAnsi="Verdana" w:cs="Verdana"/>
                <w:color w:val="000000"/>
                <w:sz w:val="16"/>
              </w:rPr>
              <w:t xml:space="preserve">j </w:t>
            </w:r>
            <w:r w:rsidRPr="000A7CAB">
              <w:rPr>
                <w:rFonts w:ascii="Verdana" w:eastAsia="Verdana" w:hAnsi="Verdana" w:cs="Verdana"/>
                <w:color w:val="000000"/>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3A59A4A"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31CCB91" w14:textId="77777777" w:rsidR="000A7CAB" w:rsidRPr="000A7CAB" w:rsidRDefault="000A7CAB" w:rsidP="000A7CAB">
            <w:pPr>
              <w:ind w:right="333"/>
              <w:jc w:val="center"/>
              <w:rPr>
                <w:rFonts w:ascii="Tahoma" w:eastAsia="Tahoma" w:hAnsi="Tahoma" w:cs="Tahoma"/>
                <w:color w:val="000000"/>
                <w:sz w:val="19"/>
              </w:rPr>
            </w:pPr>
            <w:r w:rsidRPr="000A7CAB">
              <w:rPr>
                <w:rFonts w:ascii="Verdana" w:eastAsia="Verdana" w:hAnsi="Verdana" w:cs="Verdana"/>
                <w:color w:val="000000"/>
                <w:sz w:val="24"/>
              </w:rPr>
              <w:t>d</w:t>
            </w:r>
            <w:r w:rsidRPr="000A7CAB">
              <w:rPr>
                <w:rFonts w:ascii="Verdana" w:eastAsia="Verdana" w:hAnsi="Verdana" w:cs="Verdana"/>
                <w:color w:val="000000"/>
                <w:sz w:val="24"/>
                <w:vertAlign w:val="subscript"/>
              </w:rPr>
              <w:t>n</w:t>
            </w:r>
            <w:r w:rsidRPr="000A7CAB">
              <w:rPr>
                <w:rFonts w:ascii="Verdana" w:eastAsia="Verdana" w:hAnsi="Verdana" w:cs="Verdana"/>
                <w:color w:val="000000"/>
                <w:sz w:val="24"/>
              </w:rPr>
              <w:t xml:space="preserve">  </w:t>
            </w:r>
          </w:p>
        </w:tc>
      </w:tr>
      <w:tr w:rsidR="000A7CAB" w:rsidRPr="000A7CAB" w14:paraId="064BBF08" w14:textId="77777777" w:rsidTr="00A84528">
        <w:trPr>
          <w:trHeight w:val="300"/>
        </w:trPr>
        <w:tc>
          <w:tcPr>
            <w:tcW w:w="1205" w:type="dxa"/>
            <w:tcBorders>
              <w:top w:val="single" w:sz="4" w:space="0" w:color="000000"/>
              <w:left w:val="single" w:sz="4" w:space="0" w:color="000000"/>
              <w:bottom w:val="single" w:sz="4" w:space="0" w:color="000000"/>
              <w:right w:val="single" w:sz="4" w:space="0" w:color="000000"/>
            </w:tcBorders>
          </w:tcPr>
          <w:p w14:paraId="34EE54FD"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b</w:t>
            </w:r>
            <w:r w:rsidRPr="000A7CAB">
              <w:rPr>
                <w:rFonts w:ascii="Verdana" w:eastAsia="Verdana" w:hAnsi="Verdana" w:cs="Verdana"/>
                <w:color w:val="000000"/>
                <w:sz w:val="16"/>
              </w:rPr>
              <w:t xml:space="preserve">1 </w:t>
            </w: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63F426E" w14:textId="77777777" w:rsidR="000A7CAB" w:rsidRPr="000A7CAB" w:rsidRDefault="000A7CAB" w:rsidP="000A7CAB">
            <w:pPr>
              <w:ind w:right="339"/>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33E44B9B"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58354463"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0E8D63F5"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6140673F"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EC5D365"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0  </w:t>
            </w:r>
          </w:p>
        </w:tc>
      </w:tr>
      <w:tr w:rsidR="000A7CAB" w:rsidRPr="000A7CAB" w14:paraId="0B2C269C" w14:textId="77777777" w:rsidTr="00A84528">
        <w:trPr>
          <w:trHeight w:val="302"/>
        </w:trPr>
        <w:tc>
          <w:tcPr>
            <w:tcW w:w="1205" w:type="dxa"/>
            <w:tcBorders>
              <w:top w:val="single" w:sz="4" w:space="0" w:color="000000"/>
              <w:left w:val="single" w:sz="4" w:space="0" w:color="000000"/>
              <w:bottom w:val="single" w:sz="4" w:space="0" w:color="000000"/>
              <w:right w:val="single" w:sz="4" w:space="0" w:color="000000"/>
            </w:tcBorders>
          </w:tcPr>
          <w:p w14:paraId="22EC5AC4"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b</w:t>
            </w:r>
            <w:r w:rsidRPr="000A7CAB">
              <w:rPr>
                <w:rFonts w:ascii="Verdana" w:eastAsia="Verdana" w:hAnsi="Verdana" w:cs="Verdana"/>
                <w:color w:val="000000"/>
                <w:sz w:val="16"/>
              </w:rPr>
              <w:t xml:space="preserve">2 </w:t>
            </w: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6062E845" w14:textId="77777777" w:rsidR="000A7CAB" w:rsidRPr="000A7CAB" w:rsidRDefault="000A7CAB" w:rsidP="000A7CAB">
            <w:pPr>
              <w:ind w:right="339"/>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4D757B74"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2F0DE98F"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3C5D350"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17487F07"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33DF6A6"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1  </w:t>
            </w:r>
          </w:p>
        </w:tc>
      </w:tr>
      <w:tr w:rsidR="000A7CAB" w:rsidRPr="000A7CAB" w14:paraId="67112A6A" w14:textId="77777777" w:rsidTr="00A84528">
        <w:trPr>
          <w:trHeight w:val="302"/>
        </w:trPr>
        <w:tc>
          <w:tcPr>
            <w:tcW w:w="1205" w:type="dxa"/>
            <w:tcBorders>
              <w:top w:val="single" w:sz="4" w:space="0" w:color="000000"/>
              <w:left w:val="single" w:sz="4" w:space="0" w:color="000000"/>
              <w:bottom w:val="single" w:sz="4" w:space="0" w:color="000000"/>
              <w:right w:val="single" w:sz="4" w:space="0" w:color="000000"/>
            </w:tcBorders>
          </w:tcPr>
          <w:p w14:paraId="37D1DC27"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8F7A7D4"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1FEE1376"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B6D4620"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A27EC33" w14:textId="77777777" w:rsidR="000A7CAB" w:rsidRPr="000A7CAB" w:rsidRDefault="000A7CAB" w:rsidP="000A7CAB">
            <w:pPr>
              <w:ind w:left="10"/>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689D51AB"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652F1BF" w14:textId="77777777" w:rsidR="000A7CAB" w:rsidRPr="000A7CAB" w:rsidRDefault="000A7CAB" w:rsidP="000A7CAB">
            <w:pPr>
              <w:ind w:left="10"/>
              <w:rPr>
                <w:rFonts w:ascii="Tahoma" w:eastAsia="Tahoma" w:hAnsi="Tahoma" w:cs="Tahoma"/>
                <w:color w:val="000000"/>
                <w:sz w:val="19"/>
              </w:rPr>
            </w:pPr>
            <w:r w:rsidRPr="000A7CAB">
              <w:rPr>
                <w:rFonts w:ascii="Verdana" w:eastAsia="Verdana" w:hAnsi="Verdana" w:cs="Verdana"/>
                <w:color w:val="000000"/>
                <w:sz w:val="24"/>
              </w:rPr>
              <w:t xml:space="preserve">...  </w:t>
            </w:r>
          </w:p>
        </w:tc>
      </w:tr>
      <w:tr w:rsidR="000A7CAB" w:rsidRPr="000A7CAB" w14:paraId="48D5F2FD" w14:textId="77777777" w:rsidTr="00A84528">
        <w:trPr>
          <w:trHeight w:val="300"/>
        </w:trPr>
        <w:tc>
          <w:tcPr>
            <w:tcW w:w="1205" w:type="dxa"/>
            <w:tcBorders>
              <w:top w:val="single" w:sz="4" w:space="0" w:color="000000"/>
              <w:left w:val="single" w:sz="4" w:space="0" w:color="000000"/>
              <w:bottom w:val="single" w:sz="4" w:space="0" w:color="000000"/>
              <w:right w:val="single" w:sz="4" w:space="0" w:color="000000"/>
            </w:tcBorders>
          </w:tcPr>
          <w:p w14:paraId="1895126E" w14:textId="77777777" w:rsidR="000A7CAB" w:rsidRPr="000A7CAB" w:rsidRDefault="000A7CAB" w:rsidP="000A7CAB">
            <w:pPr>
              <w:ind w:right="333"/>
              <w:jc w:val="center"/>
              <w:rPr>
                <w:rFonts w:ascii="Tahoma" w:eastAsia="Tahoma" w:hAnsi="Tahoma" w:cs="Tahoma"/>
                <w:color w:val="000000"/>
                <w:sz w:val="19"/>
              </w:rPr>
            </w:pPr>
            <w:r w:rsidRPr="000A7CAB">
              <w:rPr>
                <w:rFonts w:ascii="Verdana" w:eastAsia="Verdana" w:hAnsi="Verdana" w:cs="Verdana"/>
                <w:color w:val="000000"/>
                <w:sz w:val="24"/>
              </w:rPr>
              <w:t>b</w:t>
            </w:r>
            <w:r w:rsidRPr="000A7CAB">
              <w:rPr>
                <w:rFonts w:ascii="Verdana" w:eastAsia="Verdana" w:hAnsi="Verdana" w:cs="Verdana"/>
                <w:color w:val="000000"/>
                <w:sz w:val="16"/>
              </w:rPr>
              <w:t xml:space="preserve">j </w:t>
            </w: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9F0CB59" w14:textId="77777777" w:rsidR="000A7CAB" w:rsidRPr="000A7CAB" w:rsidRDefault="000A7CAB" w:rsidP="000A7CAB">
            <w:pPr>
              <w:ind w:right="339"/>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15B5D074"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7B0AB1AD"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44F3B3F"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4EA0D466"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0B013835"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1  </w:t>
            </w:r>
          </w:p>
        </w:tc>
      </w:tr>
      <w:tr w:rsidR="000A7CAB" w:rsidRPr="000A7CAB" w14:paraId="6CB5AC41" w14:textId="77777777" w:rsidTr="00A84528">
        <w:trPr>
          <w:trHeight w:val="302"/>
        </w:trPr>
        <w:tc>
          <w:tcPr>
            <w:tcW w:w="1205" w:type="dxa"/>
            <w:tcBorders>
              <w:top w:val="single" w:sz="4" w:space="0" w:color="000000"/>
              <w:left w:val="single" w:sz="4" w:space="0" w:color="000000"/>
              <w:bottom w:val="single" w:sz="4" w:space="0" w:color="000000"/>
              <w:right w:val="single" w:sz="4" w:space="0" w:color="000000"/>
            </w:tcBorders>
          </w:tcPr>
          <w:p w14:paraId="52D7B46B"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83144EA"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52D88E4"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4EE98265"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F3C4849" w14:textId="77777777" w:rsidR="000A7CAB" w:rsidRPr="000A7CAB" w:rsidRDefault="000A7CAB" w:rsidP="000A7CAB">
            <w:pPr>
              <w:ind w:left="10"/>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6AE126D"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0F05CDD2" w14:textId="77777777" w:rsidR="000A7CAB" w:rsidRPr="000A7CAB" w:rsidRDefault="000A7CAB" w:rsidP="000A7CAB">
            <w:pPr>
              <w:ind w:left="10"/>
              <w:rPr>
                <w:rFonts w:ascii="Tahoma" w:eastAsia="Tahoma" w:hAnsi="Tahoma" w:cs="Tahoma"/>
                <w:color w:val="000000"/>
                <w:sz w:val="19"/>
              </w:rPr>
            </w:pPr>
            <w:r w:rsidRPr="000A7CAB">
              <w:rPr>
                <w:rFonts w:ascii="Verdana" w:eastAsia="Verdana" w:hAnsi="Verdana" w:cs="Verdana"/>
                <w:color w:val="000000"/>
                <w:sz w:val="24"/>
              </w:rPr>
              <w:t xml:space="preserve">...  </w:t>
            </w:r>
          </w:p>
        </w:tc>
      </w:tr>
      <w:tr w:rsidR="000A7CAB" w:rsidRPr="000A7CAB" w14:paraId="0DE6E7A8" w14:textId="77777777" w:rsidTr="00A84528">
        <w:trPr>
          <w:trHeight w:val="302"/>
        </w:trPr>
        <w:tc>
          <w:tcPr>
            <w:tcW w:w="1205" w:type="dxa"/>
            <w:tcBorders>
              <w:top w:val="single" w:sz="4" w:space="0" w:color="000000"/>
              <w:left w:val="single" w:sz="4" w:space="0" w:color="000000"/>
              <w:bottom w:val="single" w:sz="4" w:space="0" w:color="000000"/>
              <w:right w:val="single" w:sz="4" w:space="0" w:color="000000"/>
            </w:tcBorders>
          </w:tcPr>
          <w:p w14:paraId="109E37F2" w14:textId="77777777" w:rsidR="000A7CAB" w:rsidRPr="000A7CAB" w:rsidRDefault="000A7CAB" w:rsidP="000A7CAB">
            <w:pPr>
              <w:ind w:right="333"/>
              <w:jc w:val="center"/>
              <w:rPr>
                <w:rFonts w:ascii="Tahoma" w:eastAsia="Tahoma" w:hAnsi="Tahoma" w:cs="Tahoma"/>
                <w:color w:val="000000"/>
                <w:sz w:val="19"/>
              </w:rPr>
            </w:pPr>
            <w:r w:rsidRPr="000A7CAB">
              <w:rPr>
                <w:rFonts w:ascii="Verdana" w:eastAsia="Verdana" w:hAnsi="Verdana" w:cs="Verdana"/>
                <w:color w:val="000000"/>
                <w:sz w:val="24"/>
              </w:rPr>
              <w:t>b</w:t>
            </w:r>
            <w:r w:rsidRPr="000A7CAB">
              <w:rPr>
                <w:rFonts w:ascii="Verdana" w:eastAsia="Verdana" w:hAnsi="Verdana" w:cs="Verdana"/>
                <w:color w:val="000000"/>
                <w:sz w:val="16"/>
              </w:rPr>
              <w:t xml:space="preserve">m </w:t>
            </w:r>
            <w:r w:rsidRPr="000A7CAB">
              <w:rPr>
                <w:rFonts w:ascii="Verdana" w:eastAsia="Verdana" w:hAnsi="Verdana" w:cs="Verdana"/>
                <w:color w:val="000000"/>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0D4FBFC" w14:textId="77777777" w:rsidR="000A7CAB" w:rsidRPr="000A7CAB" w:rsidRDefault="000A7CAB" w:rsidP="000A7CAB">
            <w:pPr>
              <w:ind w:right="339"/>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25D3A773" w14:textId="77777777" w:rsidR="000A7CAB" w:rsidRPr="000A7CAB" w:rsidRDefault="000A7CAB" w:rsidP="000A7CAB">
            <w:pPr>
              <w:ind w:right="337"/>
              <w:jc w:val="center"/>
              <w:rPr>
                <w:rFonts w:ascii="Tahoma" w:eastAsia="Tahoma" w:hAnsi="Tahoma" w:cs="Tahoma"/>
                <w:color w:val="000000"/>
                <w:sz w:val="19"/>
              </w:rPr>
            </w:pPr>
            <w:r w:rsidRPr="000A7CAB">
              <w:rPr>
                <w:rFonts w:ascii="Verdana" w:eastAsia="Verdana" w:hAnsi="Verdana" w:cs="Verdana"/>
                <w:color w:val="000000"/>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43CBA365"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6483181"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1  </w:t>
            </w:r>
          </w:p>
        </w:tc>
        <w:tc>
          <w:tcPr>
            <w:tcW w:w="1201" w:type="dxa"/>
            <w:tcBorders>
              <w:top w:val="single" w:sz="4" w:space="0" w:color="000000"/>
              <w:left w:val="single" w:sz="4" w:space="0" w:color="000000"/>
              <w:bottom w:val="single" w:sz="4" w:space="0" w:color="000000"/>
              <w:right w:val="single" w:sz="4" w:space="0" w:color="000000"/>
            </w:tcBorders>
          </w:tcPr>
          <w:p w14:paraId="4AA01D92" w14:textId="77777777" w:rsidR="000A7CAB" w:rsidRPr="000A7CAB" w:rsidRDefault="000A7CAB" w:rsidP="000A7CAB">
            <w:pPr>
              <w:ind w:left="7"/>
              <w:rPr>
                <w:rFonts w:ascii="Tahoma" w:eastAsia="Tahoma" w:hAnsi="Tahoma" w:cs="Tahoma"/>
                <w:color w:val="000000"/>
                <w:sz w:val="19"/>
              </w:rPr>
            </w:pPr>
            <w:r w:rsidRPr="000A7CAB">
              <w:rPr>
                <w:rFonts w:ascii="Verdana" w:eastAsia="Verdana" w:hAnsi="Verdana" w:cs="Verdana"/>
                <w:color w:val="000000"/>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B9B3FAE" w14:textId="77777777" w:rsidR="000A7CAB" w:rsidRPr="000A7CAB" w:rsidRDefault="000A7CAB" w:rsidP="000A7CAB">
            <w:pPr>
              <w:ind w:right="335"/>
              <w:jc w:val="center"/>
              <w:rPr>
                <w:rFonts w:ascii="Tahoma" w:eastAsia="Tahoma" w:hAnsi="Tahoma" w:cs="Tahoma"/>
                <w:color w:val="000000"/>
                <w:sz w:val="19"/>
              </w:rPr>
            </w:pPr>
            <w:r w:rsidRPr="000A7CAB">
              <w:rPr>
                <w:rFonts w:ascii="Verdana" w:eastAsia="Verdana" w:hAnsi="Verdana" w:cs="Verdana"/>
                <w:color w:val="000000"/>
                <w:sz w:val="24"/>
              </w:rPr>
              <w:t xml:space="preserve">0  </w:t>
            </w:r>
          </w:p>
        </w:tc>
      </w:tr>
    </w:tbl>
    <w:p w14:paraId="6E51CBCE" w14:textId="77777777" w:rsidR="000A7CAB" w:rsidRPr="000A7CAB" w:rsidRDefault="000A7CAB" w:rsidP="000A7CAB">
      <w:pPr>
        <w:spacing w:after="260"/>
        <w:ind w:left="720"/>
        <w:rPr>
          <w:rFonts w:ascii="Tahoma" w:eastAsia="Tahoma" w:hAnsi="Tahoma" w:cs="Tahoma"/>
          <w:color w:val="000000"/>
          <w:sz w:val="19"/>
        </w:rPr>
      </w:pPr>
      <w:r w:rsidRPr="000A7CAB">
        <w:rPr>
          <w:rFonts w:ascii="Tahoma" w:eastAsia="Tahoma" w:hAnsi="Tahoma" w:cs="Tahoma"/>
          <w:color w:val="000000"/>
          <w:sz w:val="19"/>
        </w:rPr>
        <w:t xml:space="preserve">   </w:t>
      </w:r>
    </w:p>
    <w:p w14:paraId="53048B61" w14:textId="77777777" w:rsidR="000A7CAB" w:rsidRPr="000A7CAB" w:rsidRDefault="000A7CAB" w:rsidP="000A7CAB">
      <w:pPr>
        <w:spacing w:after="272" w:line="247" w:lineRule="auto"/>
        <w:ind w:left="720"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Основные направления анализа сети Петри следующие: </w:t>
      </w:r>
    </w:p>
    <w:p w14:paraId="7063F7A7" w14:textId="77777777" w:rsidR="000A7CAB" w:rsidRPr="000A7CAB" w:rsidRDefault="000A7CAB" w:rsidP="000A7CAB">
      <w:pPr>
        <w:numPr>
          <w:ilvl w:val="0"/>
          <w:numId w:val="12"/>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20"/>
          <w:highlight w:val="yellow"/>
          <w:u w:val="single" w:color="000000"/>
          <w:lang w:val="ru-RU"/>
        </w:rPr>
        <w:t>Проблема достижимости</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в сети Петри с начальной разметкой М </w:t>
      </w:r>
      <w:r w:rsidRPr="000A7CAB">
        <w:rPr>
          <w:rFonts w:ascii="Tahoma" w:eastAsia="Tahoma" w:hAnsi="Tahoma" w:cs="Tahoma"/>
          <w:color w:val="000000"/>
          <w:sz w:val="19"/>
          <w:vertAlign w:val="subscript"/>
          <w:lang w:val="ru-RU"/>
        </w:rPr>
        <w:t>0</w:t>
      </w:r>
      <w:r w:rsidRPr="000A7CAB">
        <w:rPr>
          <w:rFonts w:ascii="Tahoma" w:eastAsia="Tahoma" w:hAnsi="Tahoma" w:cs="Tahoma"/>
          <w:color w:val="000000"/>
          <w:sz w:val="19"/>
          <w:lang w:val="ru-RU"/>
        </w:rPr>
        <w:t xml:space="preserve"> требуется определить, достижима ли принципиально некоторая разметка </w:t>
      </w:r>
      <w:r w:rsidRPr="000A7CAB">
        <w:rPr>
          <w:rFonts w:ascii="Tahoma" w:eastAsia="Tahoma" w:hAnsi="Tahoma" w:cs="Tahoma"/>
          <w:color w:val="000000"/>
          <w:sz w:val="20"/>
          <w:lang w:val="ru-RU"/>
        </w:rPr>
        <w:t>М</w:t>
      </w:r>
      <w:r w:rsidRPr="000A7CAB">
        <w:rPr>
          <w:rFonts w:ascii="Tahoma" w:eastAsia="Tahoma" w:hAnsi="Tahoma" w:cs="Tahoma"/>
          <w:color w:val="000000"/>
          <w:sz w:val="20"/>
          <w:vertAlign w:val="superscript"/>
          <w:lang w:val="ru-RU"/>
        </w:rPr>
        <w:t>'</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из </w:t>
      </w:r>
      <w:r w:rsidRPr="000A7CAB">
        <w:rPr>
          <w:rFonts w:ascii="Tahoma" w:eastAsia="Tahoma" w:hAnsi="Tahoma" w:cs="Tahoma"/>
          <w:color w:val="000000"/>
          <w:sz w:val="19"/>
        </w:rPr>
        <w:t>M</w:t>
      </w:r>
      <w:r w:rsidRPr="000A7CAB">
        <w:rPr>
          <w:rFonts w:ascii="Tahoma" w:eastAsia="Tahoma" w:hAnsi="Tahoma" w:cs="Tahoma"/>
          <w:color w:val="000000"/>
          <w:sz w:val="19"/>
          <w:lang w:val="ru-RU"/>
        </w:rPr>
        <w:t xml:space="preserve"> </w:t>
      </w:r>
      <w:r w:rsidRPr="000A7CAB">
        <w:rPr>
          <w:rFonts w:ascii="Tahoma" w:eastAsia="Tahoma" w:hAnsi="Tahoma" w:cs="Tahoma"/>
          <w:color w:val="000000"/>
          <w:sz w:val="19"/>
          <w:vertAlign w:val="subscript"/>
          <w:lang w:val="ru-RU"/>
        </w:rPr>
        <w:t xml:space="preserve">0 </w:t>
      </w:r>
      <w:r w:rsidRPr="000A7CAB">
        <w:rPr>
          <w:rFonts w:ascii="Tahoma" w:eastAsia="Tahoma" w:hAnsi="Tahoma" w:cs="Tahoma"/>
          <w:color w:val="000000"/>
          <w:sz w:val="19"/>
          <w:lang w:val="ru-RU"/>
        </w:rPr>
        <w:t xml:space="preserve">. </w:t>
      </w:r>
    </w:p>
    <w:p w14:paraId="4620C5B1" w14:textId="77777777" w:rsidR="000A7CAB" w:rsidRPr="000A7CAB" w:rsidRDefault="000A7CAB" w:rsidP="000A7CAB">
      <w:pPr>
        <w:spacing w:after="272" w:line="247" w:lineRule="auto"/>
        <w:ind w:left="-2"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 точки зрения исследования моделируемой системы, эта проблема интерпретируется как проблема достижимости (реализуемости) некоторого состояния системы. </w:t>
      </w:r>
    </w:p>
    <w:p w14:paraId="724CF33C" w14:textId="77777777" w:rsidR="000A7CAB" w:rsidRPr="000A7CAB" w:rsidRDefault="000A7CAB" w:rsidP="000A7CAB">
      <w:pPr>
        <w:numPr>
          <w:ilvl w:val="0"/>
          <w:numId w:val="12"/>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20"/>
          <w:highlight w:val="yellow"/>
          <w:u w:val="single" w:color="000000"/>
          <w:lang w:val="ru-RU"/>
        </w:rPr>
        <w:t>Свойство живости</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Под живостью перехода понимают возможность его срабатывания в данной сети при начальной разметке М </w:t>
      </w:r>
      <w:r w:rsidRPr="000A7CAB">
        <w:rPr>
          <w:rFonts w:ascii="Tahoma" w:eastAsia="Tahoma" w:hAnsi="Tahoma" w:cs="Tahoma"/>
          <w:color w:val="000000"/>
          <w:sz w:val="19"/>
          <w:vertAlign w:val="subscript"/>
          <w:lang w:val="ru-RU"/>
        </w:rPr>
        <w:t xml:space="preserve">0 </w:t>
      </w:r>
      <w:r w:rsidRPr="000A7CAB">
        <w:rPr>
          <w:rFonts w:ascii="Tahoma" w:eastAsia="Tahoma" w:hAnsi="Tahoma" w:cs="Tahoma"/>
          <w:color w:val="000000"/>
          <w:sz w:val="19"/>
          <w:lang w:val="ru-RU"/>
        </w:rPr>
        <w:t xml:space="preserve">. Анализ модели на свойство живости позволяет выявить невозможные состояния в моделируемой системе (например, неисполняемые ветви в программе). </w:t>
      </w:r>
    </w:p>
    <w:p w14:paraId="0D1C4022" w14:textId="77777777" w:rsidR="000A7CAB" w:rsidRPr="000A7CAB" w:rsidRDefault="000A7CAB" w:rsidP="000A7CAB">
      <w:pPr>
        <w:numPr>
          <w:ilvl w:val="0"/>
          <w:numId w:val="12"/>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20"/>
          <w:highlight w:val="yellow"/>
          <w:u w:val="single" w:color="000000"/>
          <w:lang w:val="ru-RU"/>
        </w:rPr>
        <w:t>Безопасность сети</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Безопасной является такая сеть Петри, в которой ни при каких условиях не может появиться более одной метки в каждой из позиций. Для исследуемой системы это означает возможность функционирования ее в стационарном режиме. На основе анализа данного свойства могут быть определены требования к буферным накопителям в системе. </w:t>
      </w:r>
    </w:p>
    <w:p w14:paraId="0FD50B3B" w14:textId="77777777" w:rsidR="000A7CAB" w:rsidRPr="000A7CAB" w:rsidRDefault="000A7CAB" w:rsidP="000A7CAB">
      <w:pPr>
        <w:spacing w:after="272" w:line="247" w:lineRule="auto"/>
        <w:ind w:left="720"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Итак, достоинства сетей Петри заключаются в том, что они: </w:t>
      </w:r>
    </w:p>
    <w:p w14:paraId="7B1C96B8" w14:textId="77777777" w:rsidR="000A7CAB" w:rsidRPr="000A7CAB" w:rsidRDefault="000A7CAB" w:rsidP="000A7CAB">
      <w:pPr>
        <w:numPr>
          <w:ilvl w:val="0"/>
          <w:numId w:val="13"/>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позволяют моделировать ПП всех возможных типов с учетом вероятных конфликтов между ними; </w:t>
      </w:r>
    </w:p>
    <w:p w14:paraId="12CF0B34" w14:textId="77777777" w:rsidR="000A7CAB" w:rsidRPr="000A7CAB" w:rsidRDefault="000A7CAB" w:rsidP="000A7CAB">
      <w:pPr>
        <w:numPr>
          <w:ilvl w:val="0"/>
          <w:numId w:val="13"/>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обладают наглядностью и обеспечивают возможность автоматизированного анализа; </w:t>
      </w:r>
    </w:p>
    <w:p w14:paraId="2BED9532" w14:textId="77777777" w:rsidR="000A7CAB" w:rsidRPr="000A7CAB" w:rsidRDefault="000A7CAB" w:rsidP="000A7CAB">
      <w:pPr>
        <w:numPr>
          <w:ilvl w:val="0"/>
          <w:numId w:val="13"/>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позволяют переходить от одного уровня детализации описания системы к другому (за счет раскрытия/закрытия переходов). </w:t>
      </w:r>
    </w:p>
    <w:p w14:paraId="548167B2"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proofErr w:type="gramStart"/>
      <w:r w:rsidRPr="000A7CAB">
        <w:rPr>
          <w:rFonts w:ascii="Tahoma" w:eastAsia="Tahoma" w:hAnsi="Tahoma" w:cs="Tahoma"/>
          <w:color w:val="000000"/>
          <w:sz w:val="19"/>
          <w:lang w:val="ru-RU"/>
        </w:rPr>
        <w:t>Вместе с тем,</w:t>
      </w:r>
      <w:proofErr w:type="gramEnd"/>
      <w:r w:rsidRPr="000A7CAB">
        <w:rPr>
          <w:rFonts w:ascii="Tahoma" w:eastAsia="Tahoma" w:hAnsi="Tahoma" w:cs="Tahoma"/>
          <w:color w:val="000000"/>
          <w:sz w:val="19"/>
          <w:lang w:val="ru-RU"/>
        </w:rPr>
        <w:t xml:space="preserve"> сети Петри имеют ряд недостатков, ограничивающих их возможности. Основной из них — </w:t>
      </w:r>
      <w:r w:rsidRPr="000A7CAB">
        <w:rPr>
          <w:rFonts w:ascii="Tahoma" w:eastAsia="Tahoma" w:hAnsi="Tahoma" w:cs="Tahoma"/>
          <w:color w:val="000000"/>
          <w:sz w:val="19"/>
          <w:highlight w:val="yellow"/>
          <w:lang w:val="ru-RU"/>
        </w:rPr>
        <w:t>время срабатывания перехода считается равным 0</w:t>
      </w:r>
      <w:r w:rsidRPr="000A7CAB">
        <w:rPr>
          <w:rFonts w:ascii="Tahoma" w:eastAsia="Tahoma" w:hAnsi="Tahoma" w:cs="Tahoma"/>
          <w:color w:val="000000"/>
          <w:sz w:val="19"/>
          <w:lang w:val="ru-RU"/>
        </w:rPr>
        <w:t xml:space="preserve">, что не позволяет исследовать с помощью сетей Петри временные характеристики моделируемых систем.  </w:t>
      </w:r>
    </w:p>
    <w:p w14:paraId="0373EAEA" w14:textId="77777777" w:rsidR="000A7CAB" w:rsidRPr="000A7CAB" w:rsidRDefault="000A7CAB" w:rsidP="000A7CAB">
      <w:pPr>
        <w:spacing w:after="272" w:line="247" w:lineRule="auto"/>
        <w:ind w:left="-2" w:right="3" w:firstLine="710"/>
        <w:jc w:val="both"/>
        <w:rPr>
          <w:rFonts w:ascii="Tahoma" w:eastAsia="Tahoma" w:hAnsi="Tahoma" w:cs="Tahoma"/>
          <w:color w:val="000000"/>
          <w:sz w:val="19"/>
          <w:lang w:val="ru-RU"/>
        </w:rPr>
      </w:pPr>
      <w:r w:rsidRPr="000A7CAB">
        <w:rPr>
          <w:rFonts w:ascii="Tahoma" w:eastAsia="Tahoma" w:hAnsi="Tahoma" w:cs="Tahoma"/>
          <w:color w:val="000000"/>
          <w:sz w:val="19"/>
          <w:lang w:val="ru-RU"/>
        </w:rPr>
        <w:t>В результате развития аппарата сетей Петри был разработан ряд расширений. Одно из наиболее мощных — так называемые .Е-сети (</w:t>
      </w:r>
      <w:r w:rsidRPr="000A7CAB">
        <w:rPr>
          <w:rFonts w:ascii="Tahoma" w:eastAsia="Tahoma" w:hAnsi="Tahoma" w:cs="Tahoma"/>
          <w:color w:val="000000"/>
          <w:sz w:val="19"/>
        </w:rPr>
        <w:t>evaluation</w:t>
      </w:r>
      <w:r w:rsidRPr="000A7CAB">
        <w:rPr>
          <w:rFonts w:ascii="Tahoma" w:eastAsia="Tahoma" w:hAnsi="Tahoma" w:cs="Tahoma"/>
          <w:color w:val="000000"/>
          <w:sz w:val="19"/>
          <w:lang w:val="ru-RU"/>
        </w:rPr>
        <w:t xml:space="preserve"> — «вычисления», «оценка») — </w:t>
      </w:r>
      <w:r w:rsidRPr="000A7CAB">
        <w:rPr>
          <w:rFonts w:ascii="Tahoma" w:eastAsia="Tahoma" w:hAnsi="Tahoma" w:cs="Tahoma"/>
          <w:color w:val="000000"/>
          <w:sz w:val="19"/>
          <w:highlight w:val="red"/>
          <w:lang w:val="ru-RU"/>
        </w:rPr>
        <w:t>«оценочные сети».</w:t>
      </w:r>
      <w:r w:rsidRPr="000A7CAB">
        <w:rPr>
          <w:rFonts w:ascii="Tahoma" w:eastAsia="Tahoma" w:hAnsi="Tahoma" w:cs="Tahoma"/>
          <w:color w:val="000000"/>
          <w:sz w:val="19"/>
          <w:lang w:val="ru-RU"/>
        </w:rPr>
        <w:t xml:space="preserve"> </w:t>
      </w:r>
    </w:p>
    <w:p w14:paraId="1107BEEB" w14:textId="77777777" w:rsidR="000A7CAB" w:rsidRPr="000A7CAB" w:rsidRDefault="000A7CAB" w:rsidP="000A7CAB">
      <w:pPr>
        <w:spacing w:after="272" w:line="247" w:lineRule="auto"/>
        <w:ind w:left="720"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отличие от сетей Петри, в </w:t>
      </w:r>
      <w:r w:rsidRPr="000A7CAB">
        <w:rPr>
          <w:rFonts w:ascii="Tahoma" w:eastAsia="Tahoma" w:hAnsi="Tahoma" w:cs="Tahoma"/>
          <w:color w:val="000000"/>
          <w:sz w:val="19"/>
        </w:rPr>
        <w:t>E</w:t>
      </w:r>
      <w:r w:rsidRPr="000A7CAB">
        <w:rPr>
          <w:rFonts w:ascii="Tahoma" w:eastAsia="Tahoma" w:hAnsi="Tahoma" w:cs="Tahoma"/>
          <w:color w:val="000000"/>
          <w:sz w:val="19"/>
          <w:lang w:val="ru-RU"/>
        </w:rPr>
        <w:t xml:space="preserve">-сетях: </w:t>
      </w:r>
    </w:p>
    <w:p w14:paraId="713401C7" w14:textId="77777777" w:rsidR="000A7CAB" w:rsidRPr="000A7CAB" w:rsidRDefault="000A7CAB" w:rsidP="000A7CAB">
      <w:pPr>
        <w:numPr>
          <w:ilvl w:val="0"/>
          <w:numId w:val="14"/>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имеются </w:t>
      </w:r>
      <w:r w:rsidRPr="000A7CAB">
        <w:rPr>
          <w:rFonts w:ascii="Tahoma" w:eastAsia="Tahoma" w:hAnsi="Tahoma" w:cs="Tahoma"/>
          <w:color w:val="000000"/>
          <w:sz w:val="19"/>
          <w:highlight w:val="green"/>
          <w:lang w:val="ru-RU"/>
        </w:rPr>
        <w:t>несколько типов вершин-позиций</w:t>
      </w:r>
      <w:r w:rsidRPr="000A7CAB">
        <w:rPr>
          <w:rFonts w:ascii="Tahoma" w:eastAsia="Tahoma" w:hAnsi="Tahoma" w:cs="Tahoma"/>
          <w:color w:val="000000"/>
          <w:sz w:val="19"/>
          <w:lang w:val="ru-RU"/>
        </w:rPr>
        <w:t xml:space="preserve">: простые позиции, позиции-очереди, разрешающие позиции; </w:t>
      </w:r>
    </w:p>
    <w:p w14:paraId="73352946" w14:textId="77777777" w:rsidR="000A7CAB" w:rsidRPr="000A7CAB" w:rsidRDefault="000A7CAB" w:rsidP="000A7CAB">
      <w:pPr>
        <w:numPr>
          <w:ilvl w:val="0"/>
          <w:numId w:val="14"/>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lastRenderedPageBreak/>
        <w:t>фишки (</w:t>
      </w:r>
      <w:r w:rsidRPr="000A7CAB">
        <w:rPr>
          <w:rFonts w:ascii="Tahoma" w:eastAsia="Tahoma" w:hAnsi="Tahoma" w:cs="Tahoma"/>
          <w:color w:val="000000"/>
          <w:sz w:val="19"/>
          <w:highlight w:val="green"/>
          <w:lang w:val="ru-RU"/>
        </w:rPr>
        <w:t>метки)</w:t>
      </w:r>
      <w:r w:rsidRPr="000A7CAB">
        <w:rPr>
          <w:rFonts w:ascii="Tahoma" w:eastAsia="Tahoma" w:hAnsi="Tahoma" w:cs="Tahoma"/>
          <w:color w:val="000000"/>
          <w:sz w:val="19"/>
          <w:lang w:val="ru-RU"/>
        </w:rPr>
        <w:t xml:space="preserve"> могут снабжаться набором признаков (</w:t>
      </w:r>
      <w:r w:rsidRPr="000A7CAB">
        <w:rPr>
          <w:rFonts w:ascii="Tahoma" w:eastAsia="Tahoma" w:hAnsi="Tahoma" w:cs="Tahoma"/>
          <w:color w:val="000000"/>
          <w:sz w:val="19"/>
          <w:highlight w:val="green"/>
          <w:lang w:val="ru-RU"/>
        </w:rPr>
        <w:t>атрибутов)</w:t>
      </w:r>
      <w:r w:rsidRPr="000A7CAB">
        <w:rPr>
          <w:rFonts w:ascii="Tahoma" w:eastAsia="Tahoma" w:hAnsi="Tahoma" w:cs="Tahoma"/>
          <w:color w:val="000000"/>
          <w:sz w:val="19"/>
          <w:lang w:val="ru-RU"/>
        </w:rPr>
        <w:t xml:space="preserve">; </w:t>
      </w:r>
    </w:p>
    <w:p w14:paraId="597D578B" w14:textId="77777777" w:rsidR="000A7CAB" w:rsidRPr="000A7CAB" w:rsidRDefault="000A7CAB" w:rsidP="000A7CAB">
      <w:pPr>
        <w:numPr>
          <w:ilvl w:val="0"/>
          <w:numId w:val="14"/>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с каждым переходом может быть связана </w:t>
      </w:r>
      <w:r w:rsidRPr="000A7CAB">
        <w:rPr>
          <w:rFonts w:ascii="Tahoma" w:eastAsia="Tahoma" w:hAnsi="Tahoma" w:cs="Tahoma"/>
          <w:color w:val="000000"/>
          <w:sz w:val="19"/>
          <w:highlight w:val="green"/>
          <w:lang w:val="ru-RU"/>
        </w:rPr>
        <w:t>ненулевая задержка и функция преобразования атрибутов</w:t>
      </w:r>
      <w:r w:rsidRPr="000A7CAB">
        <w:rPr>
          <w:rFonts w:ascii="Tahoma" w:eastAsia="Tahoma" w:hAnsi="Tahoma" w:cs="Tahoma"/>
          <w:color w:val="000000"/>
          <w:sz w:val="19"/>
          <w:lang w:val="ru-RU"/>
        </w:rPr>
        <w:t xml:space="preserve"> фишек; </w:t>
      </w:r>
    </w:p>
    <w:p w14:paraId="389445BD" w14:textId="77777777" w:rsidR="000A7CAB" w:rsidRPr="000A7CAB" w:rsidRDefault="000A7CAB" w:rsidP="000A7CAB">
      <w:pPr>
        <w:numPr>
          <w:ilvl w:val="0"/>
          <w:numId w:val="14"/>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введены дополнительные </w:t>
      </w:r>
      <w:r w:rsidRPr="000A7CAB">
        <w:rPr>
          <w:rFonts w:ascii="Tahoma" w:eastAsia="Tahoma" w:hAnsi="Tahoma" w:cs="Tahoma"/>
          <w:color w:val="000000"/>
          <w:sz w:val="19"/>
          <w:highlight w:val="green"/>
          <w:lang w:val="ru-RU"/>
        </w:rPr>
        <w:t>виды вершин-переходов</w:t>
      </w:r>
      <w:r w:rsidRPr="000A7CAB">
        <w:rPr>
          <w:rFonts w:ascii="Tahoma" w:eastAsia="Tahoma" w:hAnsi="Tahoma" w:cs="Tahoma"/>
          <w:color w:val="000000"/>
          <w:sz w:val="19"/>
          <w:lang w:val="ru-RU"/>
        </w:rPr>
        <w:t xml:space="preserve">. </w:t>
      </w:r>
    </w:p>
    <w:p w14:paraId="2B444020" w14:textId="77777777" w:rsidR="000A7CAB" w:rsidRPr="000A7CAB" w:rsidRDefault="000A7CAB" w:rsidP="000A7CAB">
      <w:pPr>
        <w:numPr>
          <w:ilvl w:val="0"/>
          <w:numId w:val="14"/>
        </w:numPr>
        <w:spacing w:after="272" w:line="247" w:lineRule="auto"/>
        <w:ind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в любую позицию может входить не более одной дуги и выходить также не более одной. </w:t>
      </w:r>
    </w:p>
    <w:p w14:paraId="745CC4A4" w14:textId="77777777" w:rsidR="000A7CAB" w:rsidRPr="000A7CAB" w:rsidRDefault="000A7CAB" w:rsidP="000A7CAB">
      <w:pPr>
        <w:spacing w:after="264"/>
        <w:ind w:left="58" w:right="36" w:hanging="10"/>
        <w:jc w:val="center"/>
        <w:rPr>
          <w:rFonts w:ascii="Tahoma" w:eastAsia="Tahoma" w:hAnsi="Tahoma" w:cs="Tahoma"/>
          <w:color w:val="000000"/>
          <w:sz w:val="19"/>
          <w:lang w:val="ru-RU"/>
        </w:rPr>
      </w:pPr>
      <w:r w:rsidRPr="000A7CAB">
        <w:rPr>
          <w:rFonts w:ascii="Tahoma" w:eastAsia="Tahoma" w:hAnsi="Tahoma" w:cs="Tahoma"/>
          <w:color w:val="000000"/>
          <w:sz w:val="19"/>
          <w:lang w:val="ru-RU"/>
        </w:rPr>
        <w:t xml:space="preserve">В связи с этим любой переход может быть описан тройкой параметров: </w:t>
      </w:r>
    </w:p>
    <w:p w14:paraId="25F0D08D" w14:textId="77777777" w:rsidR="000A7CAB" w:rsidRPr="000A7CAB" w:rsidRDefault="000A7CAB" w:rsidP="000A7CAB">
      <w:pPr>
        <w:spacing w:after="251"/>
        <w:ind w:left="763" w:hanging="10"/>
        <w:jc w:val="center"/>
        <w:rPr>
          <w:rFonts w:ascii="Tahoma" w:eastAsia="Tahoma" w:hAnsi="Tahoma" w:cs="Tahoma"/>
          <w:color w:val="000000"/>
          <w:sz w:val="19"/>
          <w:lang w:val="ru-RU"/>
        </w:rPr>
      </w:pPr>
      <w:r w:rsidRPr="000A7CAB">
        <w:rPr>
          <w:rFonts w:ascii="Tahoma" w:eastAsia="Tahoma" w:hAnsi="Tahoma" w:cs="Tahoma"/>
          <w:b/>
          <w:color w:val="000000"/>
          <w:sz w:val="20"/>
        </w:rPr>
        <w:t>d</w:t>
      </w:r>
      <w:r w:rsidRPr="000A7CAB">
        <w:rPr>
          <w:rFonts w:ascii="Tahoma" w:eastAsia="Tahoma" w:hAnsi="Tahoma" w:cs="Tahoma"/>
          <w:b/>
          <w:color w:val="000000"/>
          <w:sz w:val="20"/>
          <w:vertAlign w:val="subscript"/>
        </w:rPr>
        <w:t>j</w:t>
      </w:r>
      <w:r w:rsidRPr="000A7CAB">
        <w:rPr>
          <w:rFonts w:ascii="Tahoma" w:eastAsia="Tahoma" w:hAnsi="Tahoma" w:cs="Tahoma"/>
          <w:b/>
          <w:color w:val="000000"/>
          <w:sz w:val="20"/>
          <w:lang w:val="ru-RU"/>
        </w:rPr>
        <w:t>=(</w:t>
      </w:r>
      <w:r w:rsidRPr="000A7CAB">
        <w:rPr>
          <w:rFonts w:ascii="Tahoma" w:eastAsia="Tahoma" w:hAnsi="Tahoma" w:cs="Tahoma"/>
          <w:b/>
          <w:color w:val="000000"/>
          <w:sz w:val="20"/>
        </w:rPr>
        <w:t>S</w:t>
      </w:r>
      <w:r w:rsidRPr="000A7CAB">
        <w:rPr>
          <w:rFonts w:ascii="Tahoma" w:eastAsia="Tahoma" w:hAnsi="Tahoma" w:cs="Tahoma"/>
          <w:b/>
          <w:color w:val="000000"/>
          <w:sz w:val="20"/>
          <w:lang w:val="ru-RU"/>
        </w:rPr>
        <w:t>,</w:t>
      </w:r>
      <w:r w:rsidRPr="000A7CAB">
        <w:rPr>
          <w:rFonts w:ascii="Tahoma" w:eastAsia="Tahoma" w:hAnsi="Tahoma" w:cs="Tahoma"/>
          <w:b/>
          <w:color w:val="000000"/>
          <w:sz w:val="20"/>
        </w:rPr>
        <w:t>t</w:t>
      </w:r>
      <w:r w:rsidRPr="000A7CAB">
        <w:rPr>
          <w:rFonts w:ascii="Tahoma" w:eastAsia="Tahoma" w:hAnsi="Tahoma" w:cs="Tahoma"/>
          <w:b/>
          <w:color w:val="000000"/>
          <w:sz w:val="20"/>
          <w:lang w:val="ru-RU"/>
        </w:rPr>
        <w:t>(</w:t>
      </w:r>
      <w:r w:rsidRPr="000A7CAB">
        <w:rPr>
          <w:rFonts w:ascii="Tahoma" w:eastAsia="Tahoma" w:hAnsi="Tahoma" w:cs="Tahoma"/>
          <w:b/>
          <w:color w:val="000000"/>
          <w:sz w:val="20"/>
        </w:rPr>
        <w:t>d</w:t>
      </w:r>
      <w:r w:rsidRPr="000A7CAB">
        <w:rPr>
          <w:rFonts w:ascii="Tahoma" w:eastAsia="Tahoma" w:hAnsi="Tahoma" w:cs="Tahoma"/>
          <w:b/>
          <w:color w:val="000000"/>
          <w:sz w:val="20"/>
          <w:vertAlign w:val="subscript"/>
        </w:rPr>
        <w:t>j</w:t>
      </w:r>
      <w:r w:rsidRPr="000A7CAB">
        <w:rPr>
          <w:rFonts w:ascii="Tahoma" w:eastAsia="Tahoma" w:hAnsi="Tahoma" w:cs="Tahoma"/>
          <w:b/>
          <w:color w:val="000000"/>
          <w:sz w:val="20"/>
          <w:lang w:val="ru-RU"/>
        </w:rPr>
        <w:t>),</w:t>
      </w:r>
      <w:r w:rsidRPr="000A7CAB">
        <w:rPr>
          <w:rFonts w:ascii="Tahoma" w:eastAsia="Tahoma" w:hAnsi="Tahoma" w:cs="Tahoma"/>
          <w:b/>
          <w:color w:val="000000"/>
          <w:sz w:val="20"/>
        </w:rPr>
        <w:t>ρ</w:t>
      </w:r>
      <w:r w:rsidRPr="000A7CAB">
        <w:rPr>
          <w:rFonts w:ascii="Tahoma" w:eastAsia="Tahoma" w:hAnsi="Tahoma" w:cs="Tahoma"/>
          <w:b/>
          <w:color w:val="000000"/>
          <w:sz w:val="20"/>
          <w:lang w:val="ru-RU"/>
        </w:rPr>
        <w:t>(</w:t>
      </w:r>
      <w:r w:rsidRPr="000A7CAB">
        <w:rPr>
          <w:rFonts w:ascii="Tahoma" w:eastAsia="Tahoma" w:hAnsi="Tahoma" w:cs="Tahoma"/>
          <w:b/>
          <w:color w:val="000000"/>
          <w:sz w:val="20"/>
        </w:rPr>
        <w:t>dj</w:t>
      </w:r>
      <w:r w:rsidRPr="000A7CAB">
        <w:rPr>
          <w:rFonts w:ascii="Tahoma" w:eastAsia="Tahoma" w:hAnsi="Tahoma" w:cs="Tahoma"/>
          <w:b/>
          <w:color w:val="000000"/>
          <w:sz w:val="20"/>
          <w:lang w:val="ru-RU"/>
        </w:rPr>
        <w:t>)),</w:t>
      </w:r>
      <w:r w:rsidRPr="000A7CAB">
        <w:rPr>
          <w:rFonts w:ascii="Tahoma" w:eastAsia="Tahoma" w:hAnsi="Tahoma" w:cs="Tahoma"/>
          <w:color w:val="000000"/>
          <w:sz w:val="19"/>
          <w:lang w:val="ru-RU"/>
        </w:rPr>
        <w:t xml:space="preserve"> </w:t>
      </w:r>
    </w:p>
    <w:p w14:paraId="227D6633" w14:textId="77777777" w:rsidR="000A7CAB" w:rsidRPr="000A7CAB" w:rsidRDefault="000A7CAB" w:rsidP="000A7CAB">
      <w:pPr>
        <w:spacing w:after="1" w:line="507" w:lineRule="auto"/>
        <w:ind w:left="707" w:right="3722" w:firstLine="1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где </w:t>
      </w:r>
      <w:r w:rsidRPr="000A7CAB">
        <w:rPr>
          <w:rFonts w:ascii="Tahoma" w:eastAsia="Tahoma" w:hAnsi="Tahoma" w:cs="Tahoma"/>
          <w:color w:val="000000"/>
          <w:sz w:val="19"/>
        </w:rPr>
        <w:t>S</w:t>
      </w:r>
      <w:r w:rsidRPr="000A7CAB">
        <w:rPr>
          <w:rFonts w:ascii="Tahoma" w:eastAsia="Tahoma" w:hAnsi="Tahoma" w:cs="Tahoma"/>
          <w:color w:val="000000"/>
          <w:sz w:val="19"/>
          <w:lang w:val="ru-RU"/>
        </w:rPr>
        <w:t xml:space="preserve"> — тип перехода, </w:t>
      </w:r>
      <w:r w:rsidRPr="000A7CAB">
        <w:rPr>
          <w:rFonts w:ascii="Tahoma" w:eastAsia="Tahoma" w:hAnsi="Tahoma" w:cs="Tahoma"/>
          <w:color w:val="000000"/>
          <w:sz w:val="20"/>
        </w:rPr>
        <w:t>t</w:t>
      </w:r>
      <w:r w:rsidRPr="000A7CAB">
        <w:rPr>
          <w:rFonts w:ascii="Tahoma" w:eastAsia="Tahoma" w:hAnsi="Tahoma" w:cs="Tahoma"/>
          <w:color w:val="000000"/>
          <w:sz w:val="20"/>
          <w:lang w:val="ru-RU"/>
        </w:rPr>
        <w:t>(</w:t>
      </w:r>
      <w:r w:rsidRPr="000A7CAB">
        <w:rPr>
          <w:rFonts w:ascii="Tahoma" w:eastAsia="Tahoma" w:hAnsi="Tahoma" w:cs="Tahoma"/>
          <w:color w:val="000000"/>
          <w:sz w:val="20"/>
        </w:rPr>
        <w:t>d</w:t>
      </w:r>
      <w:r w:rsidRPr="000A7CAB">
        <w:rPr>
          <w:rFonts w:ascii="Tahoma" w:eastAsia="Tahoma" w:hAnsi="Tahoma" w:cs="Tahoma"/>
          <w:color w:val="000000"/>
          <w:sz w:val="20"/>
          <w:vertAlign w:val="subscript"/>
        </w:rPr>
        <w:t>j</w:t>
      </w:r>
      <w:r w:rsidRPr="000A7CAB">
        <w:rPr>
          <w:rFonts w:ascii="Tahoma" w:eastAsia="Tahoma" w:hAnsi="Tahoma" w:cs="Tahoma"/>
          <w:color w:val="000000"/>
          <w:sz w:val="20"/>
          <w:lang w:val="ru-RU"/>
        </w:rPr>
        <w:t xml:space="preserve">), — </w:t>
      </w:r>
      <w:r w:rsidRPr="000A7CAB">
        <w:rPr>
          <w:rFonts w:ascii="Tahoma" w:eastAsia="Tahoma" w:hAnsi="Tahoma" w:cs="Tahoma"/>
          <w:color w:val="000000"/>
          <w:sz w:val="19"/>
          <w:lang w:val="ru-RU"/>
        </w:rPr>
        <w:t xml:space="preserve">функция задержки, </w:t>
      </w:r>
      <w:r w:rsidRPr="000A7CAB">
        <w:rPr>
          <w:rFonts w:ascii="Tahoma" w:eastAsia="Tahoma" w:hAnsi="Tahoma" w:cs="Tahoma"/>
          <w:color w:val="000000"/>
          <w:sz w:val="20"/>
        </w:rPr>
        <w:t>ρ</w:t>
      </w:r>
      <w:r w:rsidRPr="000A7CAB">
        <w:rPr>
          <w:rFonts w:ascii="Tahoma" w:eastAsia="Tahoma" w:hAnsi="Tahoma" w:cs="Tahoma"/>
          <w:color w:val="000000"/>
          <w:sz w:val="20"/>
          <w:lang w:val="ru-RU"/>
        </w:rPr>
        <w:t>(</w:t>
      </w:r>
      <w:r w:rsidRPr="000A7CAB">
        <w:rPr>
          <w:rFonts w:ascii="Tahoma" w:eastAsia="Tahoma" w:hAnsi="Tahoma" w:cs="Tahoma"/>
          <w:color w:val="000000"/>
          <w:sz w:val="20"/>
        </w:rPr>
        <w:t>d</w:t>
      </w:r>
      <w:r w:rsidRPr="000A7CAB">
        <w:rPr>
          <w:rFonts w:ascii="Tahoma" w:eastAsia="Tahoma" w:hAnsi="Tahoma" w:cs="Tahoma"/>
          <w:color w:val="000000"/>
          <w:sz w:val="20"/>
          <w:vertAlign w:val="subscript"/>
        </w:rPr>
        <w:t>j</w:t>
      </w:r>
      <w:r w:rsidRPr="000A7CAB">
        <w:rPr>
          <w:rFonts w:ascii="Tahoma" w:eastAsia="Tahoma" w:hAnsi="Tahoma" w:cs="Tahoma"/>
          <w:color w:val="000000"/>
          <w:sz w:val="20"/>
          <w:lang w:val="ru-RU"/>
        </w:rPr>
        <w:t xml:space="preserve">) </w:t>
      </w:r>
      <w:r w:rsidRPr="000A7CAB">
        <w:rPr>
          <w:rFonts w:ascii="Tahoma" w:eastAsia="Tahoma" w:hAnsi="Tahoma" w:cs="Tahoma"/>
          <w:color w:val="000000"/>
          <w:sz w:val="19"/>
          <w:lang w:val="ru-RU"/>
        </w:rPr>
        <w:t xml:space="preserve">— функция преобразования атрибутов. </w:t>
      </w:r>
    </w:p>
    <w:p w14:paraId="3FC6761D" w14:textId="77777777" w:rsidR="000A7CAB" w:rsidRPr="000A7CAB" w:rsidRDefault="000A7CAB" w:rsidP="000A7CAB">
      <w:pPr>
        <w:spacing w:after="354" w:line="247" w:lineRule="auto"/>
        <w:ind w:left="-2" w:right="3"/>
        <w:jc w:val="both"/>
        <w:rPr>
          <w:rFonts w:ascii="Tahoma" w:eastAsia="Tahoma" w:hAnsi="Tahoma" w:cs="Tahoma"/>
          <w:color w:val="000000"/>
          <w:sz w:val="19"/>
          <w:lang w:val="ru-RU"/>
        </w:rPr>
      </w:pPr>
      <w:r w:rsidRPr="000A7CAB">
        <w:rPr>
          <w:rFonts w:ascii="Tahoma" w:eastAsia="Tahoma" w:hAnsi="Tahoma" w:cs="Tahoma"/>
          <w:color w:val="000000"/>
          <w:sz w:val="19"/>
          <w:lang w:val="ru-RU"/>
        </w:rPr>
        <w:t xml:space="preserve">Особенности </w:t>
      </w:r>
      <w:r w:rsidRPr="000A7CAB">
        <w:rPr>
          <w:rFonts w:ascii="Tahoma" w:eastAsia="Tahoma" w:hAnsi="Tahoma" w:cs="Tahoma"/>
          <w:color w:val="000000"/>
          <w:sz w:val="19"/>
        </w:rPr>
        <w:t>E</w:t>
      </w:r>
      <w:r w:rsidRPr="000A7CAB">
        <w:rPr>
          <w:rFonts w:ascii="Tahoma" w:eastAsia="Tahoma" w:hAnsi="Tahoma" w:cs="Tahoma"/>
          <w:color w:val="000000"/>
          <w:sz w:val="19"/>
          <w:lang w:val="ru-RU"/>
        </w:rPr>
        <w:t xml:space="preserve">-сетей существенно расширяют их возможности для моделирования дискретных систем вообще и параллельных процессов в частности. Технология моделирования систем в виде Е-сетей может быть реализована с помощью инструмента </w:t>
      </w:r>
      <w:r w:rsidRPr="000A7CAB">
        <w:rPr>
          <w:rFonts w:ascii="Tahoma" w:eastAsia="Tahoma" w:hAnsi="Tahoma" w:cs="Tahoma"/>
          <w:color w:val="000000"/>
          <w:sz w:val="19"/>
        </w:rPr>
        <w:t>SIMULINK</w:t>
      </w:r>
      <w:r w:rsidRPr="000A7CAB">
        <w:rPr>
          <w:rFonts w:ascii="Tahoma" w:eastAsia="Tahoma" w:hAnsi="Tahoma" w:cs="Tahoma"/>
          <w:color w:val="000000"/>
          <w:sz w:val="19"/>
          <w:lang w:val="ru-RU"/>
        </w:rPr>
        <w:t xml:space="preserve">, входящего в состав па </w:t>
      </w:r>
    </w:p>
    <w:p w14:paraId="3BAE0A3B" w14:textId="77777777" w:rsidR="000A7CAB" w:rsidRPr="000A7CAB" w:rsidRDefault="000A7CAB" w:rsidP="000A7CAB">
      <w:pPr>
        <w:spacing w:after="2"/>
        <w:ind w:right="9"/>
        <w:jc w:val="center"/>
        <w:rPr>
          <w:rFonts w:ascii="Tahoma" w:eastAsia="Tahoma" w:hAnsi="Tahoma" w:cs="Tahoma"/>
          <w:color w:val="000000"/>
          <w:sz w:val="19"/>
          <w:lang w:val="ru-RU"/>
        </w:rPr>
      </w:pPr>
      <w:r w:rsidRPr="000A7CAB">
        <w:rPr>
          <w:rFonts w:ascii="Tahoma" w:eastAsia="Tahoma" w:hAnsi="Tahoma" w:cs="Tahoma"/>
          <w:b/>
          <w:color w:val="FFFAFA"/>
          <w:sz w:val="19"/>
          <w:lang w:val="ru-RU"/>
        </w:rPr>
        <w:t>(С) БГУИР</w:t>
      </w:r>
      <w:r w:rsidRPr="000A7CAB">
        <w:rPr>
          <w:rFonts w:ascii="Verdana" w:eastAsia="Verdana" w:hAnsi="Verdana" w:cs="Verdana"/>
          <w:color w:val="000000"/>
          <w:sz w:val="24"/>
          <w:lang w:val="ru-RU"/>
        </w:rPr>
        <w:t xml:space="preserve"> </w:t>
      </w:r>
    </w:p>
    <w:p w14:paraId="1ECB4F27" w14:textId="77777777" w:rsidR="000A7CAB" w:rsidRPr="000A7CAB" w:rsidRDefault="000A7CAB" w:rsidP="000A7CAB">
      <w:pPr>
        <w:spacing w:after="0"/>
        <w:rPr>
          <w:rFonts w:ascii="Tahoma" w:eastAsia="Tahoma" w:hAnsi="Tahoma" w:cs="Tahoma"/>
          <w:color w:val="000000"/>
          <w:sz w:val="19"/>
          <w:lang w:val="ru-RU"/>
        </w:rPr>
      </w:pPr>
      <w:r w:rsidRPr="000A7CAB">
        <w:rPr>
          <w:rFonts w:ascii="Times New Roman" w:eastAsia="Times New Roman" w:hAnsi="Times New Roman" w:cs="Times New Roman"/>
          <w:color w:val="000000"/>
          <w:sz w:val="24"/>
          <w:lang w:val="ru-RU"/>
        </w:rPr>
        <w:t xml:space="preserve"> </w:t>
      </w:r>
    </w:p>
    <w:p w14:paraId="5B5BAD68" w14:textId="77777777" w:rsidR="00702519" w:rsidRPr="00702519" w:rsidRDefault="00702519" w:rsidP="00702519">
      <w:pPr>
        <w:rPr>
          <w:lang w:val="ru-RU"/>
        </w:rPr>
      </w:pPr>
    </w:p>
    <w:p w14:paraId="6498FD63" w14:textId="73479B63" w:rsidR="00EC52F3" w:rsidRDefault="00EC52F3" w:rsidP="00442ABB">
      <w:pPr>
        <w:pStyle w:val="1"/>
        <w:rPr>
          <w:lang w:val="ru-RU"/>
        </w:rPr>
      </w:pPr>
      <w:r>
        <w:rPr>
          <w:lang w:val="ru-RU"/>
        </w:rPr>
        <w:t>9) Моделирование случайных факторов</w:t>
      </w:r>
    </w:p>
    <w:p w14:paraId="2142C270" w14:textId="77777777" w:rsidR="00BB4784" w:rsidRPr="00BB4784" w:rsidRDefault="00BB4784" w:rsidP="00BB4784">
      <w:pPr>
        <w:spacing w:after="273" w:line="248" w:lineRule="auto"/>
        <w:ind w:left="174" w:hanging="10"/>
        <w:rPr>
          <w:rFonts w:ascii="Tahoma" w:eastAsia="Tahoma" w:hAnsi="Tahoma" w:cs="Tahoma"/>
          <w:color w:val="000000"/>
          <w:sz w:val="19"/>
          <w:lang w:val="ru-RU"/>
        </w:rPr>
      </w:pPr>
      <w:r w:rsidRPr="00BB4784">
        <w:rPr>
          <w:rFonts w:ascii="Tahoma" w:eastAsia="Tahoma" w:hAnsi="Tahoma" w:cs="Tahoma"/>
          <w:b/>
          <w:color w:val="000000"/>
          <w:sz w:val="19"/>
          <w:lang w:val="ru-RU"/>
        </w:rPr>
        <w:t>Тема 4. МОДЕЛИРОВАНИЕ СЛУЧАЙНЫХ ФАКТОРОВ</w:t>
      </w:r>
      <w:r w:rsidRPr="00BB4784">
        <w:rPr>
          <w:rFonts w:ascii="Tahoma" w:eastAsia="Tahoma" w:hAnsi="Tahoma" w:cs="Tahoma"/>
          <w:color w:val="000000"/>
          <w:sz w:val="19"/>
          <w:lang w:val="ru-RU"/>
        </w:rPr>
        <w:t xml:space="preserve"> </w:t>
      </w:r>
    </w:p>
    <w:p w14:paraId="1929F68A" w14:textId="77777777" w:rsidR="00BB4784" w:rsidRPr="00BB4784" w:rsidRDefault="00BB4784" w:rsidP="00BB4784">
      <w:pPr>
        <w:spacing w:after="282" w:line="238" w:lineRule="auto"/>
        <w:ind w:left="164" w:right="145" w:firstLine="720"/>
        <w:rPr>
          <w:rFonts w:ascii="Tahoma" w:eastAsia="Tahoma" w:hAnsi="Tahoma" w:cs="Tahoma"/>
          <w:color w:val="000000"/>
          <w:sz w:val="19"/>
          <w:lang w:val="ru-RU"/>
        </w:rPr>
      </w:pPr>
      <w:r w:rsidRPr="00BB4784">
        <w:rPr>
          <w:rFonts w:ascii="Tahoma" w:eastAsia="Tahoma" w:hAnsi="Tahoma" w:cs="Tahoma"/>
          <w:color w:val="000000"/>
          <w:sz w:val="19"/>
          <w:lang w:val="ru-RU"/>
        </w:rPr>
        <w:t xml:space="preserve">Имитационная модель  позволяет исследовать поведение различных систем с учетом влияния случайных факторов. Эти факторы в зависимости от их природы могут быть отражены в модели как случайные события, случайные величины (дискретные или непрерывные), или как случайные функции (процессы). </w:t>
      </w:r>
    </w:p>
    <w:p w14:paraId="79E3DA48" w14:textId="77777777" w:rsidR="00BB4784" w:rsidRPr="00BB4784" w:rsidRDefault="00BB4784" w:rsidP="00BB4784">
      <w:pPr>
        <w:spacing w:after="273" w:line="248" w:lineRule="auto"/>
        <w:ind w:left="164" w:right="319" w:firstLine="72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основе всех методов и приемов моделирования случайных факторов лежит использование базовой случайной величины -- случайных чисел, имеющих равномерное распределение на интервале [0; 1]. </w:t>
      </w:r>
    </w:p>
    <w:p w14:paraId="3539E74E"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4.1.Построение датчиков БСВ</w:t>
      </w:r>
      <w:r w:rsidRPr="00BB4784">
        <w:rPr>
          <w:rFonts w:ascii="Tahoma" w:eastAsia="Tahoma" w:hAnsi="Tahoma" w:cs="Tahoma"/>
          <w:color w:val="000000"/>
          <w:sz w:val="19"/>
          <w:lang w:val="ru-RU"/>
        </w:rPr>
        <w:t xml:space="preserve"> </w:t>
      </w:r>
    </w:p>
    <w:p w14:paraId="096B6B96"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4.1.1. Датчики БСВ</w:t>
      </w:r>
      <w:r w:rsidRPr="00BB4784">
        <w:rPr>
          <w:rFonts w:ascii="Tahoma" w:eastAsia="Tahoma" w:hAnsi="Tahoma" w:cs="Tahoma"/>
          <w:color w:val="000000"/>
          <w:sz w:val="19"/>
          <w:lang w:val="ru-RU"/>
        </w:rPr>
        <w:t xml:space="preserve"> </w:t>
      </w:r>
    </w:p>
    <w:p w14:paraId="790B2192" w14:textId="77777777" w:rsidR="00BB4784" w:rsidRPr="00BB4784" w:rsidRDefault="00BB4784" w:rsidP="00BB4784">
      <w:pPr>
        <w:spacing w:after="228" w:line="248" w:lineRule="auto"/>
        <w:ind w:left="164" w:right="317" w:firstLine="553"/>
        <w:jc w:val="both"/>
        <w:rPr>
          <w:rFonts w:ascii="Tahoma" w:eastAsia="Tahoma" w:hAnsi="Tahoma" w:cs="Tahoma"/>
          <w:color w:val="000000"/>
          <w:sz w:val="19"/>
          <w:lang w:val="ru-RU"/>
        </w:rPr>
      </w:pPr>
      <w:r w:rsidRPr="00BB4784">
        <w:rPr>
          <w:rFonts w:ascii="Tahoma" w:eastAsia="Tahoma" w:hAnsi="Tahoma" w:cs="Tahoma"/>
          <w:b/>
          <w:color w:val="000000"/>
          <w:sz w:val="20"/>
          <w:highlight w:val="red"/>
          <w:lang w:val="ru-RU"/>
        </w:rPr>
        <w:t>Базовой</w:t>
      </w:r>
      <w:r w:rsidRPr="00BB4784">
        <w:rPr>
          <w:rFonts w:ascii="Tahoma" w:eastAsia="Tahoma" w:hAnsi="Tahoma" w:cs="Tahoma"/>
          <w:color w:val="000000"/>
          <w:sz w:val="19"/>
          <w:highlight w:val="red"/>
          <w:lang w:val="ru-RU"/>
        </w:rPr>
        <w:t xml:space="preserve"> случайной величиной</w:t>
      </w:r>
      <w:r w:rsidRPr="00BB4784">
        <w:rPr>
          <w:rFonts w:ascii="Tahoma" w:eastAsia="Tahoma" w:hAnsi="Tahoma" w:cs="Tahoma"/>
          <w:color w:val="000000"/>
          <w:sz w:val="19"/>
          <w:lang w:val="ru-RU"/>
        </w:rPr>
        <w:t xml:space="preserve"> (БСВ) в статистическом моделировании называют непрерывную случайную величину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равномерно распределенную на интервале (0,1). Ее плотность распределения вероятностей имеет вид: </w:t>
      </w:r>
    </w:p>
    <w:p w14:paraId="3B13D434" w14:textId="77777777" w:rsidR="00BB4784" w:rsidRPr="00BB4784" w:rsidRDefault="00BB4784" w:rsidP="00BB4784">
      <w:pPr>
        <w:spacing w:after="275"/>
        <w:ind w:left="496"/>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3952CD7C" wp14:editId="38A1DFF2">
            <wp:extent cx="1533525" cy="523875"/>
            <wp:effectExtent l="0" t="0" r="0" b="0"/>
            <wp:docPr id="194" name="Picture 194" descr="Изображение выглядит как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94" name="Picture 194" descr="Изображение выглядит как ночное небо&#10;&#10;Автоматически созданное описание"/>
                    <pic:cNvPicPr/>
                  </pic:nvPicPr>
                  <pic:blipFill>
                    <a:blip r:embed="rId11"/>
                    <a:stretch>
                      <a:fillRect/>
                    </a:stretch>
                  </pic:blipFill>
                  <pic:spPr>
                    <a:xfrm>
                      <a:off x="0" y="0"/>
                      <a:ext cx="1533525" cy="523875"/>
                    </a:xfrm>
                    <a:prstGeom prst="rect">
                      <a:avLst/>
                    </a:prstGeom>
                  </pic:spPr>
                </pic:pic>
              </a:graphicData>
            </a:graphic>
          </wp:inline>
        </w:drawing>
      </w:r>
      <w:r w:rsidRPr="00BB4784">
        <w:rPr>
          <w:rFonts w:ascii="Tahoma" w:eastAsia="Tahoma" w:hAnsi="Tahoma" w:cs="Tahoma"/>
          <w:color w:val="000000"/>
          <w:sz w:val="19"/>
          <w:lang w:val="ru-RU"/>
        </w:rPr>
        <w:t xml:space="preserve"> </w:t>
      </w:r>
    </w:p>
    <w:p w14:paraId="02C0939B" w14:textId="77777777" w:rsidR="00BB4784" w:rsidRPr="00BB4784" w:rsidRDefault="00BB4784" w:rsidP="00BB4784">
      <w:pPr>
        <w:spacing w:after="225" w:line="248" w:lineRule="auto"/>
        <w:ind w:left="741"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Мат.ожидание СВ равно</w:t>
      </w:r>
    </w:p>
    <w:p w14:paraId="30EB4414" w14:textId="77777777" w:rsidR="00BB4784" w:rsidRPr="00BB4784" w:rsidRDefault="00BB4784" w:rsidP="00BB4784">
      <w:pPr>
        <w:spacing w:after="225" w:line="248" w:lineRule="auto"/>
        <w:ind w:left="741" w:right="159" w:hanging="10"/>
        <w:jc w:val="both"/>
        <w:rPr>
          <w:rFonts w:ascii="Tahoma" w:eastAsia="Tahoma" w:hAnsi="Tahoma" w:cs="Tahoma"/>
          <w:color w:val="000000"/>
          <w:sz w:val="19"/>
        </w:rPr>
      </w:pPr>
      <m:oMathPara>
        <m:oMath>
          <m:r>
            <w:rPr>
              <w:rFonts w:ascii="Cambria Math" w:eastAsia="Tahoma" w:hAnsi="Cambria Math" w:cs="Tahoma"/>
              <w:color w:val="000000"/>
              <w:sz w:val="32"/>
              <w:szCs w:val="32"/>
            </w:rPr>
            <w:lastRenderedPageBreak/>
            <m:t>M</m:t>
          </m:r>
          <m:d>
            <m:dPr>
              <m:begChr m:val="["/>
              <m:endChr m:val="]"/>
              <m:ctrlPr>
                <w:rPr>
                  <w:rFonts w:ascii="Cambria Math" w:eastAsia="Tahoma" w:hAnsi="Cambria Math" w:cs="Tahoma"/>
                  <w:i/>
                  <w:color w:val="000000"/>
                  <w:sz w:val="32"/>
                  <w:szCs w:val="32"/>
                </w:rPr>
              </m:ctrlPr>
            </m:dPr>
            <m:e>
              <m:r>
                <w:rPr>
                  <w:rFonts w:ascii="Cambria Math" w:eastAsia="Tahoma" w:hAnsi="Cambria Math" w:cs="Tahoma"/>
                  <w:color w:val="000000"/>
                  <w:sz w:val="32"/>
                  <w:szCs w:val="32"/>
                </w:rPr>
                <m:t>Z</m:t>
              </m:r>
            </m:e>
          </m:d>
          <m:r>
            <w:rPr>
              <w:rFonts w:ascii="Cambria Math" w:eastAsia="Tahoma" w:hAnsi="Cambria Math" w:cs="Tahoma"/>
              <w:color w:val="000000"/>
              <w:sz w:val="32"/>
              <w:szCs w:val="32"/>
            </w:rPr>
            <m:t>=</m:t>
          </m:r>
          <m:nary>
            <m:naryPr>
              <m:limLoc m:val="subSup"/>
              <m:ctrlPr>
                <w:rPr>
                  <w:rFonts w:ascii="Cambria Math" w:eastAsia="Tahoma" w:hAnsi="Cambria Math" w:cs="Tahoma"/>
                  <w:i/>
                  <w:color w:val="000000"/>
                  <w:sz w:val="32"/>
                  <w:szCs w:val="32"/>
                </w:rPr>
              </m:ctrlPr>
            </m:naryPr>
            <m:sub>
              <m:r>
                <w:rPr>
                  <w:rFonts w:ascii="Cambria Math" w:eastAsia="Tahoma" w:hAnsi="Cambria Math" w:cs="Tahoma"/>
                  <w:color w:val="000000"/>
                  <w:sz w:val="32"/>
                  <w:szCs w:val="32"/>
                </w:rPr>
                <m:t>0</m:t>
              </m:r>
            </m:sub>
            <m:sup>
              <m:r>
                <w:rPr>
                  <w:rFonts w:ascii="Cambria Math" w:eastAsia="Tahoma" w:hAnsi="Cambria Math" w:cs="Tahoma"/>
                  <w:color w:val="000000"/>
                  <w:sz w:val="32"/>
                  <w:szCs w:val="32"/>
                </w:rPr>
                <m:t>1</m:t>
              </m:r>
            </m:sup>
            <m:e>
              <m:r>
                <w:rPr>
                  <w:rFonts w:ascii="Cambria Math" w:eastAsia="Tahoma" w:hAnsi="Cambria Math" w:cs="Tahoma"/>
                  <w:color w:val="000000"/>
                  <w:sz w:val="32"/>
                  <w:szCs w:val="32"/>
                </w:rPr>
                <m:t>z</m:t>
              </m:r>
              <m:box>
                <m:boxPr>
                  <m:diff m:val="1"/>
                  <m:ctrlPr>
                    <w:rPr>
                      <w:rFonts w:ascii="Cambria Math" w:eastAsia="Tahoma" w:hAnsi="Cambria Math" w:cs="Tahoma"/>
                      <w:i/>
                      <w:color w:val="000000"/>
                      <w:sz w:val="32"/>
                      <w:szCs w:val="32"/>
                    </w:rPr>
                  </m:ctrlPr>
                </m:boxPr>
                <m:e>
                  <m:r>
                    <w:rPr>
                      <w:rFonts w:ascii="Cambria Math" w:eastAsia="Tahoma" w:hAnsi="Cambria Math" w:cs="Tahoma"/>
                      <w:color w:val="000000"/>
                      <w:sz w:val="32"/>
                      <w:szCs w:val="32"/>
                    </w:rPr>
                    <m:t>dz</m:t>
                  </m:r>
                </m:e>
              </m:box>
              <m:r>
                <w:rPr>
                  <w:rFonts w:ascii="Cambria Math" w:eastAsia="Tahoma" w:hAnsi="Cambria Math" w:cs="Tahoma"/>
                  <w:color w:val="000000"/>
                  <w:sz w:val="32"/>
                  <w:szCs w:val="32"/>
                </w:rPr>
                <m:t>=</m:t>
              </m:r>
              <m:f>
                <m:fPr>
                  <m:ctrlPr>
                    <w:rPr>
                      <w:rFonts w:ascii="Cambria Math" w:eastAsia="Tahoma" w:hAnsi="Cambria Math" w:cs="Tahoma"/>
                      <w:i/>
                      <w:color w:val="000000"/>
                      <w:sz w:val="32"/>
                      <w:szCs w:val="32"/>
                    </w:rPr>
                  </m:ctrlPr>
                </m:fPr>
                <m:num>
                  <m:sSup>
                    <m:sSupPr>
                      <m:ctrlPr>
                        <w:rPr>
                          <w:rFonts w:ascii="Cambria Math" w:eastAsia="Tahoma" w:hAnsi="Cambria Math" w:cs="Tahoma"/>
                          <w:i/>
                          <w:color w:val="000000"/>
                          <w:sz w:val="32"/>
                          <w:szCs w:val="32"/>
                        </w:rPr>
                      </m:ctrlPr>
                    </m:sSupPr>
                    <m:e>
                      <m:r>
                        <w:rPr>
                          <w:rFonts w:ascii="Cambria Math" w:eastAsia="Tahoma" w:hAnsi="Cambria Math" w:cs="Tahoma"/>
                          <w:color w:val="000000"/>
                          <w:sz w:val="32"/>
                          <w:szCs w:val="32"/>
                        </w:rPr>
                        <m:t>z</m:t>
                      </m:r>
                    </m:e>
                    <m:sup>
                      <m:r>
                        <w:rPr>
                          <w:rFonts w:ascii="Cambria Math" w:eastAsia="Tahoma" w:hAnsi="Cambria Math" w:cs="Tahoma"/>
                          <w:color w:val="000000"/>
                          <w:sz w:val="32"/>
                          <w:szCs w:val="32"/>
                        </w:rPr>
                        <m:t>2</m:t>
                      </m:r>
                    </m:sup>
                  </m:sSup>
                </m:num>
                <m:den>
                  <m:r>
                    <w:rPr>
                      <w:rFonts w:ascii="Cambria Math" w:eastAsia="Tahoma" w:hAnsi="Cambria Math" w:cs="Tahoma"/>
                      <w:color w:val="000000"/>
                      <w:sz w:val="32"/>
                      <w:szCs w:val="32"/>
                    </w:rPr>
                    <m:t>2</m:t>
                  </m:r>
                </m:den>
              </m:f>
              <m:d>
                <m:dPr>
                  <m:begChr m:val="|"/>
                  <m:endChr m:val=""/>
                  <m:ctrlPr>
                    <w:rPr>
                      <w:rFonts w:ascii="Cambria Math" w:eastAsia="Tahoma" w:hAnsi="Cambria Math" w:cs="Tahoma"/>
                      <w:i/>
                      <w:color w:val="000000"/>
                      <w:sz w:val="32"/>
                      <w:szCs w:val="32"/>
                    </w:rPr>
                  </m:ctrlPr>
                </m:dPr>
                <m:e>
                  <m:f>
                    <m:fPr>
                      <m:type m:val="noBar"/>
                      <m:ctrlPr>
                        <w:rPr>
                          <w:rFonts w:ascii="Cambria Math" w:eastAsia="Tahoma" w:hAnsi="Cambria Math" w:cs="Tahoma"/>
                          <w:i/>
                          <w:color w:val="000000"/>
                          <w:sz w:val="32"/>
                          <w:szCs w:val="32"/>
                        </w:rPr>
                      </m:ctrlPr>
                    </m:fPr>
                    <m:num>
                      <m:r>
                        <w:rPr>
                          <w:rFonts w:ascii="Cambria Math" w:eastAsia="Tahoma" w:hAnsi="Cambria Math" w:cs="Tahoma"/>
                          <w:color w:val="000000"/>
                          <w:sz w:val="32"/>
                          <w:szCs w:val="32"/>
                        </w:rPr>
                        <m:t>1</m:t>
                      </m:r>
                    </m:num>
                    <m:den>
                      <m:r>
                        <w:rPr>
                          <w:rFonts w:ascii="Cambria Math" w:eastAsia="Tahoma" w:hAnsi="Cambria Math" w:cs="Tahoma"/>
                          <w:color w:val="000000"/>
                          <w:sz w:val="32"/>
                          <w:szCs w:val="32"/>
                        </w:rPr>
                        <m:t>0</m:t>
                      </m:r>
                    </m:den>
                  </m:f>
                </m:e>
              </m:d>
            </m:e>
          </m:nary>
          <m:r>
            <w:rPr>
              <w:rFonts w:ascii="Cambria Math" w:eastAsia="Tahoma" w:hAnsi="Cambria Math" w:cs="Tahoma"/>
              <w:color w:val="000000"/>
              <w:sz w:val="32"/>
              <w:szCs w:val="32"/>
            </w:rPr>
            <m:t>=</m:t>
          </m:r>
          <m:f>
            <m:fPr>
              <m:ctrlPr>
                <w:rPr>
                  <w:rFonts w:ascii="Cambria Math" w:eastAsia="Tahoma" w:hAnsi="Cambria Math" w:cs="Tahoma"/>
                  <w:i/>
                  <w:color w:val="000000"/>
                  <w:sz w:val="32"/>
                  <w:szCs w:val="32"/>
                </w:rPr>
              </m:ctrlPr>
            </m:fPr>
            <m:num>
              <m:r>
                <w:rPr>
                  <w:rFonts w:ascii="Cambria Math" w:eastAsia="Tahoma" w:hAnsi="Cambria Math" w:cs="Tahoma"/>
                  <w:color w:val="000000"/>
                  <w:sz w:val="32"/>
                  <w:szCs w:val="32"/>
                </w:rPr>
                <m:t>1</m:t>
              </m:r>
            </m:num>
            <m:den>
              <m:r>
                <w:rPr>
                  <w:rFonts w:ascii="Cambria Math" w:eastAsia="Tahoma" w:hAnsi="Cambria Math" w:cs="Tahoma"/>
                  <w:color w:val="000000"/>
                  <w:sz w:val="32"/>
                  <w:szCs w:val="32"/>
                </w:rPr>
                <m:t>2</m:t>
              </m:r>
            </m:den>
          </m:f>
        </m:oMath>
      </m:oMathPara>
    </w:p>
    <w:p w14:paraId="4C9F7188" w14:textId="77777777" w:rsidR="00BB4784" w:rsidRPr="00BB4784" w:rsidRDefault="00BB4784" w:rsidP="00BB4784">
      <w:pPr>
        <w:spacing w:after="225" w:line="248" w:lineRule="auto"/>
        <w:ind w:left="741"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Математическое ожидание квадрата СВ равно </w:t>
      </w:r>
    </w:p>
    <w:p w14:paraId="1BD35D14" w14:textId="77777777" w:rsidR="00BB4784" w:rsidRPr="00BB4784" w:rsidRDefault="00BB4784" w:rsidP="00BB4784">
      <w:pPr>
        <w:spacing w:after="225" w:line="248" w:lineRule="auto"/>
        <w:ind w:left="741" w:right="159" w:hanging="10"/>
        <w:jc w:val="both"/>
        <w:rPr>
          <w:rFonts w:ascii="Tahoma" w:eastAsia="Tahoma" w:hAnsi="Tahoma" w:cs="Tahoma"/>
          <w:color w:val="000000"/>
          <w:sz w:val="19"/>
          <w:lang w:val="ru-RU"/>
        </w:rPr>
      </w:pPr>
      <m:oMathPara>
        <m:oMath>
          <m:r>
            <w:rPr>
              <w:rFonts w:ascii="Cambria Math" w:eastAsia="Tahoma" w:hAnsi="Cambria Math" w:cs="Tahoma"/>
              <w:color w:val="000000"/>
              <w:sz w:val="32"/>
              <w:szCs w:val="32"/>
            </w:rPr>
            <m:t>M</m:t>
          </m:r>
          <m:d>
            <m:dPr>
              <m:begChr m:val="["/>
              <m:endChr m:val="]"/>
              <m:ctrlPr>
                <w:rPr>
                  <w:rFonts w:ascii="Cambria Math" w:eastAsia="Tahoma" w:hAnsi="Cambria Math" w:cs="Tahoma"/>
                  <w:i/>
                  <w:color w:val="000000"/>
                  <w:sz w:val="32"/>
                  <w:szCs w:val="32"/>
                </w:rPr>
              </m:ctrlPr>
            </m:dPr>
            <m:e>
              <m:sSup>
                <m:sSupPr>
                  <m:ctrlPr>
                    <w:rPr>
                      <w:rFonts w:ascii="Cambria Math" w:eastAsia="Tahoma" w:hAnsi="Cambria Math" w:cs="Tahoma"/>
                      <w:i/>
                      <w:color w:val="000000"/>
                      <w:sz w:val="32"/>
                      <w:szCs w:val="32"/>
                    </w:rPr>
                  </m:ctrlPr>
                </m:sSupPr>
                <m:e>
                  <m:r>
                    <w:rPr>
                      <w:rFonts w:ascii="Cambria Math" w:eastAsia="Tahoma" w:hAnsi="Cambria Math" w:cs="Tahoma"/>
                      <w:color w:val="000000"/>
                      <w:sz w:val="32"/>
                      <w:szCs w:val="32"/>
                    </w:rPr>
                    <m:t>Z</m:t>
                  </m:r>
                </m:e>
                <m:sup>
                  <m:r>
                    <w:rPr>
                      <w:rFonts w:ascii="Cambria Math" w:eastAsia="Tahoma" w:hAnsi="Cambria Math" w:cs="Tahoma"/>
                      <w:color w:val="000000"/>
                      <w:sz w:val="32"/>
                      <w:szCs w:val="32"/>
                      <w:lang w:val="ru-RU"/>
                    </w:rPr>
                    <m:t>2</m:t>
                  </m:r>
                </m:sup>
              </m:sSup>
            </m:e>
          </m:d>
          <m:r>
            <w:rPr>
              <w:rFonts w:ascii="Cambria Math" w:eastAsia="Tahoma" w:hAnsi="Cambria Math" w:cs="Tahoma"/>
              <w:color w:val="000000"/>
              <w:sz w:val="32"/>
              <w:szCs w:val="32"/>
              <w:lang w:val="ru-RU"/>
            </w:rPr>
            <m:t>=</m:t>
          </m:r>
          <m:nary>
            <m:naryPr>
              <m:limLoc m:val="subSup"/>
              <m:ctrlPr>
                <w:rPr>
                  <w:rFonts w:ascii="Cambria Math" w:eastAsia="Tahoma" w:hAnsi="Cambria Math" w:cs="Tahoma"/>
                  <w:i/>
                  <w:color w:val="000000"/>
                  <w:sz w:val="32"/>
                  <w:szCs w:val="32"/>
                </w:rPr>
              </m:ctrlPr>
            </m:naryPr>
            <m:sub>
              <m:r>
                <w:rPr>
                  <w:rFonts w:ascii="Cambria Math" w:eastAsia="Tahoma" w:hAnsi="Cambria Math" w:cs="Tahoma"/>
                  <w:color w:val="000000"/>
                  <w:sz w:val="32"/>
                  <w:szCs w:val="32"/>
                  <w:lang w:val="ru-RU"/>
                </w:rPr>
                <m:t>0</m:t>
              </m:r>
            </m:sub>
            <m:sup>
              <m:r>
                <w:rPr>
                  <w:rFonts w:ascii="Cambria Math" w:eastAsia="Tahoma" w:hAnsi="Cambria Math" w:cs="Tahoma"/>
                  <w:color w:val="000000"/>
                  <w:sz w:val="32"/>
                  <w:szCs w:val="32"/>
                  <w:lang w:val="ru-RU"/>
                </w:rPr>
                <m:t>1</m:t>
              </m:r>
            </m:sup>
            <m:e>
              <m:sSup>
                <m:sSupPr>
                  <m:ctrlPr>
                    <w:rPr>
                      <w:rFonts w:ascii="Cambria Math" w:eastAsia="Tahoma" w:hAnsi="Cambria Math" w:cs="Tahoma"/>
                      <w:i/>
                      <w:color w:val="000000"/>
                      <w:sz w:val="32"/>
                      <w:szCs w:val="32"/>
                    </w:rPr>
                  </m:ctrlPr>
                </m:sSupPr>
                <m:e>
                  <m:r>
                    <w:rPr>
                      <w:rFonts w:ascii="Cambria Math" w:eastAsia="Tahoma" w:hAnsi="Cambria Math" w:cs="Tahoma"/>
                      <w:color w:val="000000"/>
                      <w:sz w:val="32"/>
                      <w:szCs w:val="32"/>
                    </w:rPr>
                    <m:t>z</m:t>
                  </m:r>
                </m:e>
                <m:sup>
                  <m:r>
                    <w:rPr>
                      <w:rFonts w:ascii="Cambria Math" w:eastAsia="Tahoma" w:hAnsi="Cambria Math" w:cs="Tahoma"/>
                      <w:color w:val="000000"/>
                      <w:sz w:val="32"/>
                      <w:szCs w:val="32"/>
                      <w:lang w:val="ru-RU"/>
                    </w:rPr>
                    <m:t>2</m:t>
                  </m:r>
                </m:sup>
              </m:sSup>
              <m:r>
                <w:rPr>
                  <w:rFonts w:ascii="Cambria Math" w:eastAsia="Tahoma" w:hAnsi="Cambria Math" w:cs="Tahoma"/>
                  <w:color w:val="000000"/>
                  <w:sz w:val="32"/>
                  <w:szCs w:val="32"/>
                </w:rPr>
                <m:t>dz</m:t>
              </m:r>
              <m:r>
                <w:rPr>
                  <w:rFonts w:ascii="Cambria Math" w:eastAsia="Tahoma" w:hAnsi="Cambria Math" w:cs="Tahoma"/>
                  <w:color w:val="000000"/>
                  <w:sz w:val="32"/>
                  <w:szCs w:val="32"/>
                  <w:lang w:val="ru-RU"/>
                </w:rPr>
                <m:t>=</m:t>
              </m:r>
              <m:f>
                <m:fPr>
                  <m:ctrlPr>
                    <w:rPr>
                      <w:rFonts w:ascii="Cambria Math" w:eastAsia="Tahoma" w:hAnsi="Cambria Math" w:cs="Tahoma"/>
                      <w:i/>
                      <w:color w:val="000000"/>
                      <w:sz w:val="32"/>
                      <w:szCs w:val="32"/>
                    </w:rPr>
                  </m:ctrlPr>
                </m:fPr>
                <m:num>
                  <m:sSup>
                    <m:sSupPr>
                      <m:ctrlPr>
                        <w:rPr>
                          <w:rFonts w:ascii="Cambria Math" w:eastAsia="Tahoma" w:hAnsi="Cambria Math" w:cs="Tahoma"/>
                          <w:i/>
                          <w:color w:val="000000"/>
                          <w:sz w:val="32"/>
                          <w:szCs w:val="32"/>
                        </w:rPr>
                      </m:ctrlPr>
                    </m:sSupPr>
                    <m:e>
                      <m:r>
                        <w:rPr>
                          <w:rFonts w:ascii="Cambria Math" w:eastAsia="Tahoma" w:hAnsi="Cambria Math" w:cs="Tahoma"/>
                          <w:color w:val="000000"/>
                          <w:sz w:val="32"/>
                          <w:szCs w:val="32"/>
                        </w:rPr>
                        <m:t>z</m:t>
                      </m:r>
                    </m:e>
                    <m:sup>
                      <m:r>
                        <w:rPr>
                          <w:rFonts w:ascii="Cambria Math" w:eastAsia="Tahoma" w:hAnsi="Cambria Math" w:cs="Tahoma"/>
                          <w:color w:val="000000"/>
                          <w:sz w:val="32"/>
                          <w:szCs w:val="32"/>
                          <w:lang w:val="ru-RU"/>
                        </w:rPr>
                        <m:t>3</m:t>
                      </m:r>
                    </m:sup>
                  </m:sSup>
                </m:num>
                <m:den>
                  <m:r>
                    <w:rPr>
                      <w:rFonts w:ascii="Cambria Math" w:eastAsia="Tahoma" w:hAnsi="Cambria Math" w:cs="Tahoma"/>
                      <w:color w:val="000000"/>
                      <w:sz w:val="32"/>
                      <w:szCs w:val="32"/>
                      <w:lang w:val="ru-RU"/>
                    </w:rPr>
                    <m:t>3</m:t>
                  </m:r>
                </m:den>
              </m:f>
              <m:d>
                <m:dPr>
                  <m:begChr m:val="|"/>
                  <m:endChr m:val=""/>
                  <m:ctrlPr>
                    <w:rPr>
                      <w:rFonts w:ascii="Cambria Math" w:eastAsia="Tahoma" w:hAnsi="Cambria Math" w:cs="Tahoma"/>
                      <w:i/>
                      <w:color w:val="000000"/>
                      <w:sz w:val="32"/>
                      <w:szCs w:val="32"/>
                    </w:rPr>
                  </m:ctrlPr>
                </m:dPr>
                <m:e>
                  <m:f>
                    <m:fPr>
                      <m:type m:val="noBar"/>
                      <m:ctrlPr>
                        <w:rPr>
                          <w:rFonts w:ascii="Cambria Math" w:eastAsia="Tahoma" w:hAnsi="Cambria Math" w:cs="Tahoma"/>
                          <w:i/>
                          <w:color w:val="000000"/>
                          <w:sz w:val="32"/>
                          <w:szCs w:val="32"/>
                        </w:rPr>
                      </m:ctrlPr>
                    </m:fPr>
                    <m:num>
                      <m:r>
                        <w:rPr>
                          <w:rFonts w:ascii="Cambria Math" w:eastAsia="Tahoma" w:hAnsi="Cambria Math" w:cs="Tahoma"/>
                          <w:color w:val="000000"/>
                          <w:sz w:val="32"/>
                          <w:szCs w:val="32"/>
                          <w:lang w:val="ru-RU"/>
                        </w:rPr>
                        <m:t>1</m:t>
                      </m:r>
                    </m:num>
                    <m:den>
                      <m:r>
                        <w:rPr>
                          <w:rFonts w:ascii="Cambria Math" w:eastAsia="Tahoma" w:hAnsi="Cambria Math" w:cs="Tahoma"/>
                          <w:color w:val="000000"/>
                          <w:sz w:val="32"/>
                          <w:szCs w:val="32"/>
                          <w:lang w:val="ru-RU"/>
                        </w:rPr>
                        <m:t>0</m:t>
                      </m:r>
                    </m:den>
                  </m:f>
                  <m:r>
                    <w:rPr>
                      <w:rFonts w:ascii="Cambria Math" w:eastAsia="Tahoma" w:hAnsi="Cambria Math" w:cs="Tahoma"/>
                      <w:color w:val="000000"/>
                      <w:sz w:val="32"/>
                      <w:szCs w:val="32"/>
                      <w:lang w:val="ru-RU"/>
                    </w:rPr>
                    <m:t>=</m:t>
                  </m:r>
                  <m:f>
                    <m:fPr>
                      <m:ctrlPr>
                        <w:rPr>
                          <w:rFonts w:ascii="Cambria Math" w:eastAsia="Tahoma" w:hAnsi="Cambria Math" w:cs="Tahoma"/>
                          <w:i/>
                          <w:color w:val="000000"/>
                          <w:sz w:val="32"/>
                          <w:szCs w:val="32"/>
                        </w:rPr>
                      </m:ctrlPr>
                    </m:fPr>
                    <m:num>
                      <m:r>
                        <w:rPr>
                          <w:rFonts w:ascii="Cambria Math" w:eastAsia="Tahoma" w:hAnsi="Cambria Math" w:cs="Tahoma"/>
                          <w:color w:val="000000"/>
                          <w:sz w:val="32"/>
                          <w:szCs w:val="32"/>
                          <w:lang w:val="ru-RU"/>
                        </w:rPr>
                        <m:t>1</m:t>
                      </m:r>
                    </m:num>
                    <m:den>
                      <m:r>
                        <w:rPr>
                          <w:rFonts w:ascii="Cambria Math" w:eastAsia="Tahoma" w:hAnsi="Cambria Math" w:cs="Tahoma"/>
                          <w:color w:val="000000"/>
                          <w:sz w:val="32"/>
                          <w:szCs w:val="32"/>
                          <w:lang w:val="ru-RU"/>
                        </w:rPr>
                        <m:t>3</m:t>
                      </m:r>
                    </m:den>
                  </m:f>
                </m:e>
              </m:d>
            </m:e>
          </m:nary>
        </m:oMath>
      </m:oMathPara>
    </w:p>
    <w:p w14:paraId="16A6869C" w14:textId="77777777" w:rsidR="00BB4784" w:rsidRPr="00BB4784" w:rsidRDefault="00BB4784" w:rsidP="00BB4784">
      <w:pPr>
        <w:spacing w:after="225" w:line="248" w:lineRule="auto"/>
        <w:ind w:left="741"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И Дисперсия равна</w:t>
      </w:r>
    </w:p>
    <w:p w14:paraId="0D86C6F2" w14:textId="77777777" w:rsidR="00BB4784" w:rsidRPr="00BB4784" w:rsidRDefault="00BB4784" w:rsidP="00BB4784">
      <w:pPr>
        <w:spacing w:after="225" w:line="248" w:lineRule="auto"/>
        <w:ind w:left="741" w:right="159" w:hanging="10"/>
        <w:jc w:val="both"/>
        <w:rPr>
          <w:rFonts w:ascii="Tahoma" w:eastAsia="Tahoma" w:hAnsi="Tahoma" w:cs="Tahoma"/>
          <w:color w:val="000000"/>
          <w:sz w:val="19"/>
          <w:lang w:val="ru-RU"/>
        </w:rPr>
      </w:pPr>
      <m:oMathPara>
        <m:oMath>
          <m:r>
            <w:rPr>
              <w:rFonts w:ascii="Cambria Math" w:eastAsia="Tahoma" w:hAnsi="Cambria Math" w:cs="Tahoma"/>
              <w:color w:val="000000"/>
              <w:sz w:val="32"/>
              <w:szCs w:val="32"/>
            </w:rPr>
            <m:t>D</m:t>
          </m:r>
          <m:d>
            <m:dPr>
              <m:begChr m:val="["/>
              <m:endChr m:val="]"/>
              <m:ctrlPr>
                <w:rPr>
                  <w:rFonts w:ascii="Cambria Math" w:eastAsia="Tahoma" w:hAnsi="Cambria Math" w:cs="Tahoma"/>
                  <w:i/>
                  <w:color w:val="000000"/>
                  <w:sz w:val="32"/>
                  <w:szCs w:val="32"/>
                </w:rPr>
              </m:ctrlPr>
            </m:dPr>
            <m:e>
              <m:r>
                <w:rPr>
                  <w:rFonts w:ascii="Cambria Math" w:eastAsia="Tahoma" w:hAnsi="Cambria Math" w:cs="Tahoma"/>
                  <w:color w:val="000000"/>
                  <w:sz w:val="32"/>
                  <w:szCs w:val="32"/>
                </w:rPr>
                <m:t>Z</m:t>
              </m:r>
            </m:e>
          </m:d>
          <m:r>
            <w:rPr>
              <w:rFonts w:ascii="Cambria Math" w:eastAsia="Tahoma" w:hAnsi="Cambria Math" w:cs="Tahoma"/>
              <w:color w:val="000000"/>
              <w:sz w:val="32"/>
              <w:szCs w:val="32"/>
              <w:lang w:val="ru-RU"/>
            </w:rPr>
            <m:t>=</m:t>
          </m:r>
          <m:r>
            <w:rPr>
              <w:rFonts w:ascii="Cambria Math" w:eastAsia="Tahoma" w:hAnsi="Cambria Math" w:cs="Tahoma"/>
              <w:color w:val="000000"/>
              <w:sz w:val="32"/>
              <w:szCs w:val="32"/>
            </w:rPr>
            <m:t>M</m:t>
          </m:r>
          <m:d>
            <m:dPr>
              <m:begChr m:val="["/>
              <m:endChr m:val="]"/>
              <m:ctrlPr>
                <w:rPr>
                  <w:rFonts w:ascii="Cambria Math" w:eastAsia="Tahoma" w:hAnsi="Cambria Math" w:cs="Tahoma"/>
                  <w:i/>
                  <w:color w:val="000000"/>
                  <w:sz w:val="32"/>
                  <w:szCs w:val="32"/>
                </w:rPr>
              </m:ctrlPr>
            </m:dPr>
            <m:e>
              <m:sSup>
                <m:sSupPr>
                  <m:ctrlPr>
                    <w:rPr>
                      <w:rFonts w:ascii="Cambria Math" w:eastAsia="Tahoma" w:hAnsi="Cambria Math" w:cs="Tahoma"/>
                      <w:i/>
                      <w:color w:val="000000"/>
                      <w:sz w:val="32"/>
                      <w:szCs w:val="32"/>
                    </w:rPr>
                  </m:ctrlPr>
                </m:sSupPr>
                <m:e>
                  <m:r>
                    <w:rPr>
                      <w:rFonts w:ascii="Cambria Math" w:eastAsia="Tahoma" w:hAnsi="Cambria Math" w:cs="Tahoma"/>
                      <w:color w:val="000000"/>
                      <w:sz w:val="32"/>
                      <w:szCs w:val="32"/>
                    </w:rPr>
                    <m:t>Z</m:t>
                  </m:r>
                </m:e>
                <m:sup>
                  <m:r>
                    <w:rPr>
                      <w:rFonts w:ascii="Cambria Math" w:eastAsia="Tahoma" w:hAnsi="Cambria Math" w:cs="Tahoma"/>
                      <w:color w:val="000000"/>
                      <w:sz w:val="32"/>
                      <w:szCs w:val="32"/>
                    </w:rPr>
                    <m:t>2</m:t>
                  </m:r>
                </m:sup>
              </m:sSup>
            </m:e>
          </m:d>
          <m:r>
            <w:rPr>
              <w:rFonts w:ascii="Cambria Math" w:eastAsia="Tahoma" w:hAnsi="Cambria Math" w:cs="Tahoma"/>
              <w:color w:val="000000"/>
              <w:sz w:val="32"/>
              <w:szCs w:val="32"/>
            </w:rPr>
            <m:t>-</m:t>
          </m:r>
          <m:sSup>
            <m:sSupPr>
              <m:ctrlPr>
                <w:rPr>
                  <w:rFonts w:ascii="Cambria Math" w:eastAsia="Tahoma" w:hAnsi="Cambria Math" w:cs="Tahoma"/>
                  <w:i/>
                  <w:color w:val="000000"/>
                  <w:sz w:val="32"/>
                  <w:szCs w:val="32"/>
                </w:rPr>
              </m:ctrlPr>
            </m:sSupPr>
            <m:e>
              <m:d>
                <m:dPr>
                  <m:ctrlPr>
                    <w:rPr>
                      <w:rFonts w:ascii="Cambria Math" w:eastAsia="Tahoma" w:hAnsi="Cambria Math" w:cs="Tahoma"/>
                      <w:i/>
                      <w:color w:val="000000"/>
                      <w:sz w:val="32"/>
                      <w:szCs w:val="32"/>
                    </w:rPr>
                  </m:ctrlPr>
                </m:dPr>
                <m:e>
                  <m:r>
                    <w:rPr>
                      <w:rFonts w:ascii="Cambria Math" w:eastAsia="Tahoma" w:hAnsi="Cambria Math" w:cs="Tahoma"/>
                      <w:color w:val="000000"/>
                      <w:sz w:val="32"/>
                      <w:szCs w:val="32"/>
                    </w:rPr>
                    <m:t>M</m:t>
                  </m:r>
                  <m:d>
                    <m:dPr>
                      <m:begChr m:val="["/>
                      <m:endChr m:val="]"/>
                      <m:ctrlPr>
                        <w:rPr>
                          <w:rFonts w:ascii="Cambria Math" w:eastAsia="Tahoma" w:hAnsi="Cambria Math" w:cs="Tahoma"/>
                          <w:i/>
                          <w:color w:val="000000"/>
                          <w:sz w:val="32"/>
                          <w:szCs w:val="32"/>
                        </w:rPr>
                      </m:ctrlPr>
                    </m:dPr>
                    <m:e>
                      <m:r>
                        <w:rPr>
                          <w:rFonts w:ascii="Cambria Math" w:eastAsia="Tahoma" w:hAnsi="Cambria Math" w:cs="Tahoma"/>
                          <w:color w:val="000000"/>
                          <w:sz w:val="32"/>
                          <w:szCs w:val="32"/>
                        </w:rPr>
                        <m:t>Z</m:t>
                      </m:r>
                    </m:e>
                  </m:d>
                </m:e>
              </m:d>
            </m:e>
            <m:sup>
              <m:r>
                <w:rPr>
                  <w:rFonts w:ascii="Cambria Math" w:eastAsia="Tahoma" w:hAnsi="Cambria Math" w:cs="Tahoma"/>
                  <w:color w:val="000000"/>
                  <w:sz w:val="32"/>
                  <w:szCs w:val="32"/>
                </w:rPr>
                <m:t>2</m:t>
              </m:r>
            </m:sup>
          </m:sSup>
          <m:r>
            <w:rPr>
              <w:rFonts w:ascii="Cambria Math" w:eastAsia="Tahoma" w:hAnsi="Cambria Math" w:cs="Tahoma"/>
              <w:color w:val="000000"/>
              <w:sz w:val="32"/>
              <w:szCs w:val="32"/>
            </w:rPr>
            <m:t xml:space="preserve">= </m:t>
          </m:r>
          <m:f>
            <m:fPr>
              <m:ctrlPr>
                <w:rPr>
                  <w:rFonts w:ascii="Cambria Math" w:eastAsia="Tahoma" w:hAnsi="Cambria Math" w:cs="Tahoma"/>
                  <w:i/>
                  <w:color w:val="000000"/>
                  <w:sz w:val="32"/>
                  <w:szCs w:val="32"/>
                </w:rPr>
              </m:ctrlPr>
            </m:fPr>
            <m:num>
              <m:r>
                <w:rPr>
                  <w:rFonts w:ascii="Cambria Math" w:eastAsia="Tahoma" w:hAnsi="Cambria Math" w:cs="Tahoma"/>
                  <w:color w:val="000000"/>
                  <w:sz w:val="32"/>
                  <w:szCs w:val="32"/>
                </w:rPr>
                <m:t>1</m:t>
              </m:r>
            </m:num>
            <m:den>
              <m:r>
                <w:rPr>
                  <w:rFonts w:ascii="Cambria Math" w:eastAsia="Tahoma" w:hAnsi="Cambria Math" w:cs="Tahoma"/>
                  <w:color w:val="000000"/>
                  <w:sz w:val="32"/>
                  <w:szCs w:val="32"/>
                </w:rPr>
                <m:t>3</m:t>
              </m:r>
            </m:den>
          </m:f>
          <m:r>
            <w:rPr>
              <w:rFonts w:ascii="Cambria Math" w:eastAsia="Tahoma" w:hAnsi="Cambria Math" w:cs="Tahoma"/>
              <w:color w:val="000000"/>
              <w:sz w:val="32"/>
              <w:szCs w:val="32"/>
            </w:rPr>
            <m:t>-</m:t>
          </m:r>
          <m:sSup>
            <m:sSupPr>
              <m:ctrlPr>
                <w:rPr>
                  <w:rFonts w:ascii="Cambria Math" w:eastAsia="Tahoma" w:hAnsi="Cambria Math" w:cs="Tahoma"/>
                  <w:i/>
                  <w:color w:val="000000"/>
                  <w:sz w:val="32"/>
                  <w:szCs w:val="32"/>
                </w:rPr>
              </m:ctrlPr>
            </m:sSupPr>
            <m:e>
              <m:d>
                <m:dPr>
                  <m:ctrlPr>
                    <w:rPr>
                      <w:rFonts w:ascii="Cambria Math" w:eastAsia="Tahoma" w:hAnsi="Cambria Math" w:cs="Tahoma"/>
                      <w:i/>
                      <w:color w:val="000000"/>
                      <w:sz w:val="32"/>
                      <w:szCs w:val="32"/>
                    </w:rPr>
                  </m:ctrlPr>
                </m:dPr>
                <m:e>
                  <m:f>
                    <m:fPr>
                      <m:ctrlPr>
                        <w:rPr>
                          <w:rFonts w:ascii="Cambria Math" w:eastAsia="Tahoma" w:hAnsi="Cambria Math" w:cs="Tahoma"/>
                          <w:i/>
                          <w:color w:val="000000"/>
                          <w:sz w:val="32"/>
                          <w:szCs w:val="32"/>
                        </w:rPr>
                      </m:ctrlPr>
                    </m:fPr>
                    <m:num>
                      <m:r>
                        <w:rPr>
                          <w:rFonts w:ascii="Cambria Math" w:eastAsia="Tahoma" w:hAnsi="Cambria Math" w:cs="Tahoma"/>
                          <w:color w:val="000000"/>
                          <w:sz w:val="32"/>
                          <w:szCs w:val="32"/>
                        </w:rPr>
                        <m:t>1</m:t>
                      </m:r>
                    </m:num>
                    <m:den>
                      <m:r>
                        <w:rPr>
                          <w:rFonts w:ascii="Cambria Math" w:eastAsia="Tahoma" w:hAnsi="Cambria Math" w:cs="Tahoma"/>
                          <w:color w:val="000000"/>
                          <w:sz w:val="32"/>
                          <w:szCs w:val="32"/>
                        </w:rPr>
                        <m:t>2</m:t>
                      </m:r>
                    </m:den>
                  </m:f>
                </m:e>
              </m:d>
            </m:e>
            <m:sup>
              <m:r>
                <w:rPr>
                  <w:rFonts w:ascii="Cambria Math" w:eastAsia="Tahoma" w:hAnsi="Cambria Math" w:cs="Tahoma"/>
                  <w:color w:val="000000"/>
                  <w:sz w:val="32"/>
                  <w:szCs w:val="32"/>
                </w:rPr>
                <m:t>2</m:t>
              </m:r>
            </m:sup>
          </m:sSup>
          <m:r>
            <w:rPr>
              <w:rFonts w:ascii="Cambria Math" w:eastAsia="Tahoma" w:hAnsi="Cambria Math" w:cs="Tahoma"/>
              <w:color w:val="000000"/>
              <w:sz w:val="32"/>
              <w:szCs w:val="32"/>
            </w:rPr>
            <m:t>=</m:t>
          </m:r>
          <m:f>
            <m:fPr>
              <m:ctrlPr>
                <w:rPr>
                  <w:rFonts w:ascii="Cambria Math" w:eastAsia="Tahoma" w:hAnsi="Cambria Math" w:cs="Tahoma"/>
                  <w:i/>
                  <w:color w:val="000000"/>
                  <w:sz w:val="32"/>
                  <w:szCs w:val="32"/>
                </w:rPr>
              </m:ctrlPr>
            </m:fPr>
            <m:num>
              <m:r>
                <w:rPr>
                  <w:rFonts w:ascii="Cambria Math" w:eastAsia="Tahoma" w:hAnsi="Cambria Math" w:cs="Tahoma"/>
                  <w:color w:val="000000"/>
                  <w:sz w:val="32"/>
                  <w:szCs w:val="32"/>
                </w:rPr>
                <m:t>1</m:t>
              </m:r>
            </m:num>
            <m:den>
              <m:r>
                <w:rPr>
                  <w:rFonts w:ascii="Cambria Math" w:eastAsia="Tahoma" w:hAnsi="Cambria Math" w:cs="Tahoma"/>
                  <w:color w:val="000000"/>
                  <w:sz w:val="32"/>
                  <w:szCs w:val="32"/>
                </w:rPr>
                <m:t>12</m:t>
              </m:r>
            </m:den>
          </m:f>
        </m:oMath>
      </m:oMathPara>
    </w:p>
    <w:p w14:paraId="068AF534" w14:textId="77777777" w:rsidR="00BB4784" w:rsidRPr="00BB4784" w:rsidRDefault="00BB4784" w:rsidP="00BB4784">
      <w:pPr>
        <w:spacing w:after="0" w:line="248" w:lineRule="auto"/>
        <w:ind w:left="174"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БСВ моделируется на ЭВМ с помощью </w:t>
      </w:r>
      <w:r w:rsidRPr="00BB4784">
        <w:rPr>
          <w:rFonts w:ascii="Tahoma" w:eastAsia="Tahoma" w:hAnsi="Tahoma" w:cs="Tahoma"/>
          <w:color w:val="000000"/>
          <w:sz w:val="20"/>
          <w:highlight w:val="red"/>
          <w:lang w:val="ru-RU"/>
        </w:rPr>
        <w:t>датчиков</w:t>
      </w:r>
      <w:r w:rsidRPr="00BB4784">
        <w:rPr>
          <w:rFonts w:ascii="Tahoma" w:eastAsia="Tahoma" w:hAnsi="Tahoma" w:cs="Tahoma"/>
          <w:color w:val="000000"/>
          <w:sz w:val="19"/>
          <w:highlight w:val="red"/>
          <w:lang w:val="ru-RU"/>
        </w:rPr>
        <w:t xml:space="preserve"> БСВ</w:t>
      </w:r>
      <w:r w:rsidRPr="00BB4784">
        <w:rPr>
          <w:rFonts w:ascii="Tahoma" w:eastAsia="Tahoma" w:hAnsi="Tahoma" w:cs="Tahoma"/>
          <w:color w:val="000000"/>
          <w:sz w:val="19"/>
          <w:lang w:val="ru-RU"/>
        </w:rPr>
        <w:t xml:space="preserve">. Датчик БСВ - это устройство или программа, выдающая по запросу одно или несколько независимых значений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n</w:t>
      </w:r>
      <w:r w:rsidRPr="00BB4784">
        <w:rPr>
          <w:rFonts w:ascii="Tahoma" w:eastAsia="Tahoma" w:hAnsi="Tahoma" w:cs="Tahoma"/>
          <w:color w:val="000000"/>
          <w:sz w:val="19"/>
          <w:lang w:val="ru-RU"/>
        </w:rPr>
        <w:t xml:space="preserve"> БСВ.  </w:t>
      </w:r>
    </w:p>
    <w:p w14:paraId="1BED83B7" w14:textId="77777777" w:rsidR="00BB4784" w:rsidRPr="00BB4784" w:rsidRDefault="00BB4784" w:rsidP="00BB4784">
      <w:pPr>
        <w:spacing w:after="9" w:line="248" w:lineRule="auto"/>
        <w:ind w:left="589"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Датчики БСВ могут быть трех типов: табличные, физические и программные.  </w:t>
      </w:r>
    </w:p>
    <w:p w14:paraId="01E2C353" w14:textId="77777777" w:rsidR="00BB4784" w:rsidRPr="00BB4784" w:rsidRDefault="00BB4784" w:rsidP="00BB4784">
      <w:pPr>
        <w:spacing w:after="0" w:line="248" w:lineRule="auto"/>
        <w:ind w:left="-2" w:right="159" w:firstLine="553"/>
        <w:jc w:val="both"/>
        <w:rPr>
          <w:rFonts w:ascii="Tahoma" w:eastAsia="Tahoma" w:hAnsi="Tahoma" w:cs="Tahoma"/>
          <w:color w:val="000000"/>
          <w:sz w:val="19"/>
          <w:lang w:val="ru-RU"/>
        </w:rPr>
      </w:pPr>
      <w:r w:rsidRPr="00BB4784">
        <w:rPr>
          <w:rFonts w:ascii="Tahoma" w:eastAsia="Tahoma" w:hAnsi="Tahoma" w:cs="Tahoma"/>
          <w:b/>
          <w:color w:val="000000"/>
          <w:sz w:val="20"/>
          <w:highlight w:val="red"/>
          <w:lang w:val="ru-RU"/>
        </w:rPr>
        <w:t>Табличный</w:t>
      </w:r>
      <w:r w:rsidRPr="00BB4784">
        <w:rPr>
          <w:rFonts w:ascii="Tahoma" w:eastAsia="Tahoma" w:hAnsi="Tahoma" w:cs="Tahoma"/>
          <w:color w:val="000000"/>
          <w:sz w:val="19"/>
          <w:highlight w:val="red"/>
          <w:lang w:val="ru-RU"/>
        </w:rPr>
        <w:t xml:space="preserve"> датчик</w:t>
      </w:r>
      <w:r w:rsidRPr="00BB4784">
        <w:rPr>
          <w:rFonts w:ascii="Tahoma" w:eastAsia="Tahoma" w:hAnsi="Tahoma" w:cs="Tahoma"/>
          <w:color w:val="000000"/>
          <w:sz w:val="19"/>
          <w:lang w:val="ru-RU"/>
        </w:rPr>
        <w:t xml:space="preserve"> БСВ - это просто таблица случайных чисел. Основной недостаток такого датчика - ограниченное количество случайных чисел в таблицах. А в статистическом эксперименте часто требуется не ограниченное заранее их количество.  </w:t>
      </w:r>
    </w:p>
    <w:p w14:paraId="736BF156" w14:textId="77777777" w:rsidR="00BB4784" w:rsidRPr="00BB4784" w:rsidRDefault="00BB4784" w:rsidP="00BB4784">
      <w:pPr>
        <w:spacing w:after="0" w:line="248" w:lineRule="auto"/>
        <w:ind w:left="-2" w:right="159" w:firstLine="553"/>
        <w:jc w:val="both"/>
        <w:rPr>
          <w:rFonts w:ascii="Tahoma" w:eastAsia="Tahoma" w:hAnsi="Tahoma" w:cs="Tahoma"/>
          <w:color w:val="000000"/>
          <w:sz w:val="19"/>
          <w:lang w:val="ru-RU"/>
        </w:rPr>
      </w:pPr>
      <w:r w:rsidRPr="00BB4784">
        <w:rPr>
          <w:rFonts w:ascii="Tahoma" w:eastAsia="Tahoma" w:hAnsi="Tahoma" w:cs="Tahoma"/>
          <w:b/>
          <w:color w:val="000000"/>
          <w:sz w:val="20"/>
          <w:highlight w:val="red"/>
          <w:lang w:val="ru-RU"/>
        </w:rPr>
        <w:t>Физический</w:t>
      </w:r>
      <w:r w:rsidRPr="00BB4784">
        <w:rPr>
          <w:rFonts w:ascii="Tahoma" w:eastAsia="Tahoma" w:hAnsi="Tahoma" w:cs="Tahoma"/>
          <w:color w:val="000000"/>
          <w:sz w:val="19"/>
          <w:highlight w:val="red"/>
          <w:lang w:val="ru-RU"/>
        </w:rPr>
        <w:t xml:space="preserve"> датчик</w:t>
      </w:r>
      <w:r w:rsidRPr="00BB4784">
        <w:rPr>
          <w:rFonts w:ascii="Tahoma" w:eastAsia="Tahoma" w:hAnsi="Tahoma" w:cs="Tahoma"/>
          <w:color w:val="000000"/>
          <w:sz w:val="19"/>
          <w:lang w:val="ru-RU"/>
        </w:rPr>
        <w:t xml:space="preserve"> БСВ - это специальное радиоэлектронное устройство в ЭВМ, содержащее источник электронного шума. Шум преобразуется в случайные числа с распределением. Недостатки физического датчика БСВ: невозможность повторения каких-либо ранее полученных реализаций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 ,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n</w:t>
      </w:r>
      <w:r w:rsidRPr="00BB4784">
        <w:rPr>
          <w:rFonts w:ascii="Tahoma" w:eastAsia="Tahoma" w:hAnsi="Tahoma" w:cs="Tahoma"/>
          <w:color w:val="000000"/>
          <w:sz w:val="19"/>
          <w:lang w:val="ru-RU"/>
        </w:rPr>
        <w:t xml:space="preserve"> без их предварительной записи в память ЭВМ, схемная нестабильность и сложность тиражирования датчика.  </w:t>
      </w:r>
    </w:p>
    <w:p w14:paraId="0F165434" w14:textId="77777777" w:rsidR="00BB4784" w:rsidRPr="00BB4784" w:rsidRDefault="00BB4784" w:rsidP="00BB4784">
      <w:pPr>
        <w:spacing w:after="123" w:line="248" w:lineRule="auto"/>
        <w:ind w:left="-2" w:right="159" w:firstLine="553"/>
        <w:jc w:val="both"/>
        <w:rPr>
          <w:rFonts w:ascii="Tahoma" w:eastAsia="Tahoma" w:hAnsi="Tahoma" w:cs="Tahoma"/>
          <w:color w:val="000000"/>
          <w:sz w:val="19"/>
          <w:lang w:val="ru-RU"/>
        </w:rPr>
      </w:pPr>
      <w:r w:rsidRPr="00BB4784">
        <w:rPr>
          <w:rFonts w:ascii="Tahoma" w:eastAsia="Tahoma" w:hAnsi="Tahoma" w:cs="Tahoma"/>
          <w:b/>
          <w:color w:val="000000"/>
          <w:sz w:val="20"/>
          <w:highlight w:val="red"/>
          <w:lang w:val="ru-RU"/>
        </w:rPr>
        <w:t>Программный</w:t>
      </w:r>
      <w:r w:rsidRPr="00BB4784">
        <w:rPr>
          <w:rFonts w:ascii="Tahoma" w:eastAsia="Tahoma" w:hAnsi="Tahoma" w:cs="Tahoma"/>
          <w:color w:val="000000"/>
          <w:sz w:val="19"/>
          <w:highlight w:val="red"/>
          <w:lang w:val="ru-RU"/>
        </w:rPr>
        <w:t xml:space="preserve"> датчик</w:t>
      </w:r>
      <w:r w:rsidRPr="00BB4784">
        <w:rPr>
          <w:rFonts w:ascii="Tahoma" w:eastAsia="Tahoma" w:hAnsi="Tahoma" w:cs="Tahoma"/>
          <w:color w:val="000000"/>
          <w:sz w:val="19"/>
          <w:lang w:val="ru-RU"/>
        </w:rPr>
        <w:t xml:space="preserve"> БСВ обычно вычисляет значения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по какой-либо рекуррентной формуле типа </w:t>
      </w:r>
    </w:p>
    <w:p w14:paraId="66A8FEEB" w14:textId="77777777" w:rsidR="00BB4784" w:rsidRPr="00BB4784" w:rsidRDefault="00BB4784" w:rsidP="00BB4784">
      <w:pPr>
        <w:spacing w:after="92"/>
        <w:ind w:left="460" w:hanging="10"/>
        <w:jc w:val="center"/>
        <w:rPr>
          <w:rFonts w:ascii="Tahoma" w:eastAsia="Tahoma" w:hAnsi="Tahoma" w:cs="Tahoma"/>
          <w:color w:val="000000"/>
          <w:sz w:val="19"/>
          <w:lang w:val="ru-RU"/>
        </w:rPr>
      </w:pP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f</w:t>
      </w:r>
      <w:r w:rsidRPr="00BB4784">
        <w:rPr>
          <w:rFonts w:ascii="Tahoma" w:eastAsia="Tahoma" w:hAnsi="Tahoma" w:cs="Tahoma"/>
          <w:color w:val="000000"/>
          <w:sz w:val="20"/>
          <w:lang w:val="ru-RU"/>
        </w:rPr>
        <w:t xml:space="preserve"> (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n</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w:t>
      </w:r>
    </w:p>
    <w:p w14:paraId="7C4867C4" w14:textId="77777777" w:rsidR="00BB4784" w:rsidRPr="00BB4784" w:rsidRDefault="00BB4784" w:rsidP="00BB4784">
      <w:pPr>
        <w:spacing w:after="9" w:line="248" w:lineRule="auto"/>
        <w:ind w:left="589"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при заданном стартовом значении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0</w:t>
      </w:r>
      <w:r w:rsidRPr="00BB4784">
        <w:rPr>
          <w:rFonts w:ascii="Tahoma" w:eastAsia="Tahoma" w:hAnsi="Tahoma" w:cs="Tahoma"/>
          <w:color w:val="000000"/>
          <w:sz w:val="19"/>
          <w:lang w:val="ru-RU"/>
        </w:rPr>
        <w:t xml:space="preserve">.  </w:t>
      </w:r>
    </w:p>
    <w:p w14:paraId="00C1C7B6" w14:textId="77777777" w:rsidR="00BB4784" w:rsidRPr="00BB4784" w:rsidRDefault="00BB4784" w:rsidP="00BB4784">
      <w:pPr>
        <w:spacing w:after="0"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Заданное значение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 xml:space="preserve">0 </w:t>
      </w:r>
      <w:r w:rsidRPr="00BB4784">
        <w:rPr>
          <w:rFonts w:ascii="Tahoma" w:eastAsia="Tahoma" w:hAnsi="Tahoma" w:cs="Tahoma"/>
          <w:color w:val="000000"/>
          <w:sz w:val="19"/>
          <w:lang w:val="ru-RU"/>
        </w:rPr>
        <w:t xml:space="preserve">полностью определяет всю последовательность реализаций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поэтому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часто называют </w:t>
      </w:r>
      <w:r w:rsidRPr="00BB4784">
        <w:rPr>
          <w:rFonts w:ascii="Tahoma" w:eastAsia="Tahoma" w:hAnsi="Tahoma" w:cs="Tahoma"/>
          <w:color w:val="000000"/>
          <w:sz w:val="20"/>
          <w:lang w:val="ru-RU"/>
        </w:rPr>
        <w:t>псевдослучайной</w:t>
      </w:r>
      <w:r w:rsidRPr="00BB4784">
        <w:rPr>
          <w:rFonts w:ascii="Tahoma" w:eastAsia="Tahoma" w:hAnsi="Tahoma" w:cs="Tahoma"/>
          <w:color w:val="000000"/>
          <w:sz w:val="19"/>
          <w:lang w:val="ru-RU"/>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  </w:t>
      </w:r>
    </w:p>
    <w:p w14:paraId="25174E30" w14:textId="77777777" w:rsidR="00BB4784" w:rsidRPr="00BB4784" w:rsidRDefault="00BB4784" w:rsidP="00BB4784">
      <w:pPr>
        <w:spacing w:after="0"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Программный датчик БСВ имеет следующие преимущества: простота создания датчика, простота применения, простота тиражирования, надежность, быстродействие, высокая точность достижения необходимых статистических свойств, сравнимая с точностью представления вещественных чисел, компактность, повторяемость, когда это нужно, любых последовательностей случайных значений без их предварительного запоминания.  </w:t>
      </w:r>
    </w:p>
    <w:p w14:paraId="0A1F3C57" w14:textId="77777777" w:rsidR="00BB4784" w:rsidRPr="00BB4784" w:rsidRDefault="00BB4784" w:rsidP="00BB4784">
      <w:pPr>
        <w:spacing w:after="9" w:line="248" w:lineRule="auto"/>
        <w:ind w:left="589"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дальнейшем мы будем рассматривать только программные датчики БСВ.  </w:t>
      </w:r>
    </w:p>
    <w:p w14:paraId="6B5A9DB9" w14:textId="77777777" w:rsidR="00BB4784" w:rsidRPr="00BB4784" w:rsidRDefault="00BB4784" w:rsidP="00BB4784">
      <w:pPr>
        <w:spacing w:after="0"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Имея датчик БСВ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 . Поэтому БСВ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и называют базовой.  </w:t>
      </w:r>
    </w:p>
    <w:p w14:paraId="0E61A8AD"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Теоретически в качестве базовой можно было бы взять почти любую случайную величину. Использование СВ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с равномерным распределением обусловлено технологическими соображениями: простотой и экономичностью датчика, простотой преобразования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в другие случайные факторы, относительной простотой тестирования датчика.   </w:t>
      </w:r>
    </w:p>
    <w:p w14:paraId="5390A447"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4.1.2.Метод середины квадрата</w:t>
      </w:r>
      <w:r w:rsidRPr="00BB4784">
        <w:rPr>
          <w:rFonts w:ascii="Tahoma" w:eastAsia="Tahoma" w:hAnsi="Tahoma" w:cs="Tahoma"/>
          <w:color w:val="000000"/>
          <w:sz w:val="19"/>
          <w:lang w:val="ru-RU"/>
        </w:rPr>
        <w:t xml:space="preserve"> </w:t>
      </w:r>
    </w:p>
    <w:p w14:paraId="6EFB10CE" w14:textId="77777777" w:rsidR="00BB4784" w:rsidRPr="00BB4784" w:rsidRDefault="00BB4784" w:rsidP="00BB4784">
      <w:pPr>
        <w:spacing w:after="9" w:line="248" w:lineRule="auto"/>
        <w:ind w:left="589" w:right="159" w:hanging="10"/>
        <w:jc w:val="both"/>
        <w:rPr>
          <w:rFonts w:ascii="Tahoma" w:eastAsia="Tahoma" w:hAnsi="Tahoma" w:cs="Tahoma"/>
          <w:color w:val="000000"/>
          <w:sz w:val="19"/>
          <w:lang w:val="ru-RU"/>
        </w:rPr>
      </w:pPr>
      <w:r w:rsidRPr="00BB4784">
        <w:rPr>
          <w:rFonts w:ascii="Tahoma" w:eastAsia="Tahoma" w:hAnsi="Tahoma" w:cs="Tahoma"/>
          <w:color w:val="000000"/>
          <w:sz w:val="19"/>
          <w:highlight w:val="red"/>
          <w:lang w:val="ru-RU"/>
        </w:rPr>
        <w:t>Метод середины квадрата</w:t>
      </w:r>
      <w:r w:rsidRPr="00BB4784">
        <w:rPr>
          <w:rFonts w:ascii="Tahoma" w:eastAsia="Tahoma" w:hAnsi="Tahoma" w:cs="Tahoma"/>
          <w:color w:val="000000"/>
          <w:sz w:val="19"/>
          <w:lang w:val="ru-RU"/>
        </w:rPr>
        <w:t xml:space="preserve"> предложен для получения псевдослучайных чисел Д. </w:t>
      </w:r>
    </w:p>
    <w:p w14:paraId="30C0A6F2"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фон Нейманом в 1946 г. Один из вариантов этого метода заключается в следующем.  </w:t>
      </w:r>
    </w:p>
    <w:p w14:paraId="69D17258" w14:textId="77777777" w:rsidR="00BB4784" w:rsidRPr="00BB4784" w:rsidRDefault="00BB4784" w:rsidP="00BB4784">
      <w:pPr>
        <w:numPr>
          <w:ilvl w:val="0"/>
          <w:numId w:val="15"/>
        </w:numPr>
        <w:spacing w:after="273"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Возьмем произвольное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-разрядное число.  </w:t>
      </w:r>
    </w:p>
    <w:p w14:paraId="231C9168" w14:textId="77777777" w:rsidR="00BB4784" w:rsidRPr="00BB4784" w:rsidRDefault="00BB4784" w:rsidP="00BB4784">
      <w:pPr>
        <w:numPr>
          <w:ilvl w:val="0"/>
          <w:numId w:val="15"/>
        </w:numPr>
        <w:spacing w:after="273"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Возведем полученное число в квадрат и, если необходимо, добавим к результату слева нули до 2</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-разрядного числа.  </w:t>
      </w:r>
    </w:p>
    <w:p w14:paraId="1A030ACA" w14:textId="77777777" w:rsidR="00BB4784" w:rsidRPr="00BB4784" w:rsidRDefault="00BB4784" w:rsidP="00BB4784">
      <w:pPr>
        <w:numPr>
          <w:ilvl w:val="0"/>
          <w:numId w:val="15"/>
        </w:numPr>
        <w:spacing w:after="273"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Возьмем четыре цифры из середины 2</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-разрядного в качестве нового случайного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-разрядного числа.  </w:t>
      </w:r>
    </w:p>
    <w:p w14:paraId="01C1B038" w14:textId="77777777" w:rsidR="00BB4784" w:rsidRPr="00BB4784" w:rsidRDefault="00BB4784" w:rsidP="00BB4784">
      <w:pPr>
        <w:numPr>
          <w:ilvl w:val="0"/>
          <w:numId w:val="15"/>
        </w:numPr>
        <w:spacing w:after="273"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Если нужны еще случайные числа, то перейдем к пункту 2.  </w:t>
      </w:r>
    </w:p>
    <w:p w14:paraId="7E91F6BB" w14:textId="77777777" w:rsidR="00BB4784" w:rsidRPr="00BB4784" w:rsidRDefault="00BB4784" w:rsidP="00BB4784">
      <w:pPr>
        <w:spacing w:after="273" w:line="248" w:lineRule="auto"/>
        <w:ind w:left="-2" w:right="159" w:firstLine="553"/>
        <w:jc w:val="both"/>
        <w:rPr>
          <w:rFonts w:ascii="Tahoma" w:eastAsia="Tahoma" w:hAnsi="Tahoma" w:cs="Tahoma"/>
          <w:color w:val="000000"/>
          <w:sz w:val="19"/>
          <w:lang w:val="ru-RU"/>
        </w:rPr>
      </w:pPr>
      <w:r w:rsidRPr="00BB4784">
        <w:rPr>
          <w:rFonts w:ascii="Tahoma" w:eastAsia="Tahoma" w:hAnsi="Tahoma" w:cs="Tahoma"/>
          <w:color w:val="000000"/>
          <w:sz w:val="20"/>
          <w:lang w:val="ru-RU"/>
        </w:rPr>
        <w:t>Например</w:t>
      </w:r>
      <w:r w:rsidRPr="00BB4784">
        <w:rPr>
          <w:rFonts w:ascii="Tahoma" w:eastAsia="Tahoma" w:hAnsi="Tahoma" w:cs="Tahoma"/>
          <w:color w:val="000000"/>
          <w:sz w:val="19"/>
          <w:lang w:val="ru-RU"/>
        </w:rPr>
        <w:t xml:space="preserve">, если взять в качестве начального числа 1994, то из него получается следующая последовательность псевдослучайных чисел: 9760 2576 6357 4114 9249 5440 5936 2360 5696 4444 7491 1150 3225 4006 0480 2304 3084 5110 1121 2566 ... </w:t>
      </w:r>
    </w:p>
    <w:p w14:paraId="40B37273"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  </w:t>
      </w:r>
    </w:p>
    <w:p w14:paraId="3F3A82C4"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 xml:space="preserve">4.1.3. </w:t>
      </w:r>
      <w:r w:rsidRPr="00BB4784">
        <w:rPr>
          <w:rFonts w:ascii="Tahoma" w:eastAsia="Tahoma" w:hAnsi="Tahoma" w:cs="Tahoma"/>
          <w:b/>
          <w:color w:val="000000"/>
          <w:sz w:val="19"/>
          <w:highlight w:val="red"/>
          <w:lang w:val="ru-RU"/>
        </w:rPr>
        <w:t>Мультипликативный конгруэнтный метод</w:t>
      </w:r>
      <w:r w:rsidRPr="00BB4784">
        <w:rPr>
          <w:rFonts w:ascii="Tahoma" w:eastAsia="Tahoma" w:hAnsi="Tahoma" w:cs="Tahoma"/>
          <w:color w:val="000000"/>
          <w:sz w:val="19"/>
          <w:lang w:val="ru-RU"/>
        </w:rPr>
        <w:t xml:space="preserve"> </w:t>
      </w:r>
    </w:p>
    <w:p w14:paraId="42B75CA4"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Так называемый мультипликативный конгруэнтный датчик БСВ задается двумя параметрами: модулем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и множителем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Обычно это достаточно большие целые числа.  </w:t>
      </w:r>
    </w:p>
    <w:p w14:paraId="0F69C557" w14:textId="77777777" w:rsidR="00BB4784" w:rsidRPr="00BB4784" w:rsidRDefault="00BB4784" w:rsidP="00BB4784">
      <w:pPr>
        <w:spacing w:after="0" w:line="524" w:lineRule="auto"/>
        <w:ind w:left="3310" w:right="159" w:hanging="2731"/>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При заданных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числа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 вычи</w:t>
      </w:r>
      <w:r w:rsidRPr="00BB4784">
        <w:rPr>
          <w:rFonts w:ascii="Tahoma" w:eastAsia="Tahoma" w:hAnsi="Tahoma" w:cs="Tahoma"/>
          <w:color w:val="000000"/>
          <w:sz w:val="19"/>
        </w:rPr>
        <w:t>c</w:t>
      </w:r>
      <w:r w:rsidRPr="00BB4784">
        <w:rPr>
          <w:rFonts w:ascii="Tahoma" w:eastAsia="Tahoma" w:hAnsi="Tahoma" w:cs="Tahoma"/>
          <w:color w:val="000000"/>
          <w:sz w:val="19"/>
          <w:lang w:val="ru-RU"/>
        </w:rPr>
        <w:t xml:space="preserve">ляются по рекуррентной формуле:  </w:t>
      </w:r>
    </w:p>
    <w:p w14:paraId="67C45233" w14:textId="77777777" w:rsidR="00BB4784" w:rsidRPr="00BB4784" w:rsidRDefault="00BB4784" w:rsidP="00BB4784">
      <w:pPr>
        <w:spacing w:after="0" w:line="524" w:lineRule="auto"/>
        <w:ind w:left="3310" w:right="159" w:hanging="2731"/>
        <w:jc w:val="center"/>
        <w:rPr>
          <w:rFonts w:ascii="Tahoma" w:eastAsia="Tahoma" w:hAnsi="Tahoma" w:cs="Tahoma"/>
          <w:color w:val="000000"/>
          <w:sz w:val="19"/>
        </w:rPr>
      </w:pPr>
      <w:r w:rsidRPr="00BB4784">
        <w:rPr>
          <w:rFonts w:ascii="Tahoma" w:eastAsia="Tahoma" w:hAnsi="Tahoma" w:cs="Tahoma"/>
          <w:color w:val="000000"/>
          <w:sz w:val="19"/>
        </w:rPr>
        <w:t>A i = (</w:t>
      </w:r>
      <w:proofErr w:type="gramStart"/>
      <w:r w:rsidRPr="00BB4784">
        <w:rPr>
          <w:rFonts w:ascii="Tahoma" w:eastAsia="Tahoma" w:hAnsi="Tahoma" w:cs="Tahoma"/>
          <w:color w:val="000000"/>
          <w:sz w:val="19"/>
        </w:rPr>
        <w:t>kAi-1</w:t>
      </w:r>
      <w:proofErr w:type="gramEnd"/>
      <w:r w:rsidRPr="00BB4784">
        <w:rPr>
          <w:rFonts w:ascii="Tahoma" w:eastAsia="Tahoma" w:hAnsi="Tahoma" w:cs="Tahoma"/>
          <w:color w:val="000000"/>
          <w:sz w:val="19"/>
        </w:rPr>
        <w:t>) mod m, i = 1, 2,...,</w:t>
      </w:r>
    </w:p>
    <w:p w14:paraId="7192662F" w14:textId="77777777" w:rsidR="00BB4784" w:rsidRPr="00BB4784" w:rsidRDefault="00BB4784" w:rsidP="00BB4784">
      <w:pPr>
        <w:spacing w:after="0" w:line="524" w:lineRule="auto"/>
        <w:ind w:left="3310" w:right="159" w:hanging="2731"/>
        <w:jc w:val="center"/>
        <w:rPr>
          <w:rFonts w:ascii="Tahoma" w:eastAsia="Tahoma" w:hAnsi="Tahoma" w:cs="Tahoma"/>
          <w:color w:val="000000"/>
          <w:sz w:val="19"/>
        </w:rPr>
      </w:pPr>
      <w:r w:rsidRPr="00BB4784">
        <w:rPr>
          <w:rFonts w:ascii="Tahoma" w:eastAsia="Tahoma" w:hAnsi="Tahoma" w:cs="Tahoma"/>
          <w:color w:val="000000"/>
          <w:sz w:val="19"/>
        </w:rPr>
        <w:t>z i = A i / m</w:t>
      </w:r>
    </w:p>
    <w:p w14:paraId="18671C5A" w14:textId="77777777" w:rsidR="00BB4784" w:rsidRPr="00BB4784" w:rsidRDefault="00BB4784" w:rsidP="00BB4784">
      <w:pPr>
        <w:spacing w:after="5" w:line="502" w:lineRule="auto"/>
        <w:ind w:left="1080" w:right="6800" w:hanging="501"/>
        <w:jc w:val="both"/>
        <w:rPr>
          <w:rFonts w:ascii="Tahoma" w:eastAsia="Tahoma" w:hAnsi="Tahoma" w:cs="Tahoma"/>
          <w:color w:val="000000"/>
          <w:sz w:val="19"/>
        </w:rPr>
      </w:pPr>
      <w:r w:rsidRPr="00BB4784">
        <w:rPr>
          <w:rFonts w:ascii="Tahoma" w:eastAsia="Tahoma" w:hAnsi="Tahoma" w:cs="Tahoma"/>
          <w:color w:val="000000"/>
          <w:sz w:val="19"/>
          <w:lang w:val="ru-RU"/>
        </w:rPr>
        <w:t>где</w:t>
      </w:r>
      <w:r w:rsidRPr="00BB4784">
        <w:rPr>
          <w:rFonts w:ascii="Tahoma" w:eastAsia="Tahoma" w:hAnsi="Tahoma" w:cs="Tahoma"/>
          <w:color w:val="000000"/>
          <w:sz w:val="19"/>
        </w:rPr>
        <w:t xml:space="preserve"> </w:t>
      </w:r>
      <w:r w:rsidRPr="00BB4784">
        <w:rPr>
          <w:rFonts w:ascii="Tahoma" w:eastAsia="Tahoma" w:hAnsi="Tahoma" w:cs="Tahoma"/>
          <w:color w:val="000000"/>
          <w:sz w:val="20"/>
        </w:rPr>
        <w:t>m -</w:t>
      </w:r>
      <w:r w:rsidRPr="00BB4784">
        <w:rPr>
          <w:rFonts w:ascii="Tahoma" w:eastAsia="Tahoma" w:hAnsi="Tahoma" w:cs="Tahoma"/>
          <w:color w:val="000000"/>
          <w:sz w:val="19"/>
        </w:rPr>
        <w:t xml:space="preserve"> </w:t>
      </w:r>
      <w:r w:rsidRPr="00BB4784">
        <w:rPr>
          <w:rFonts w:ascii="Tahoma" w:eastAsia="Tahoma" w:hAnsi="Tahoma" w:cs="Tahoma"/>
          <w:color w:val="000000"/>
          <w:sz w:val="19"/>
          <w:lang w:val="ru-RU"/>
        </w:rPr>
        <w:t>модуль</w:t>
      </w:r>
      <w:r w:rsidRPr="00BB4784">
        <w:rPr>
          <w:rFonts w:ascii="Tahoma" w:eastAsia="Tahoma" w:hAnsi="Tahoma" w:cs="Tahoma"/>
          <w:color w:val="000000"/>
          <w:sz w:val="19"/>
        </w:rPr>
        <w:t xml:space="preserve">,  </w:t>
      </w:r>
    </w:p>
    <w:p w14:paraId="46B7652A" w14:textId="77777777" w:rsidR="00BB4784" w:rsidRPr="00BB4784" w:rsidRDefault="00BB4784" w:rsidP="00BB4784">
      <w:pPr>
        <w:spacing w:after="5" w:line="502" w:lineRule="auto"/>
        <w:ind w:left="1080" w:right="6800" w:hanging="501"/>
        <w:jc w:val="both"/>
        <w:rPr>
          <w:rFonts w:ascii="Tahoma" w:eastAsia="Tahoma" w:hAnsi="Tahoma" w:cs="Tahoma"/>
          <w:color w:val="000000"/>
          <w:sz w:val="19"/>
          <w:lang w:val="ru-RU"/>
        </w:rPr>
      </w:pPr>
      <w:r w:rsidRPr="00BB4784">
        <w:rPr>
          <w:rFonts w:ascii="Tahoma" w:eastAsia="Tahoma" w:hAnsi="Tahoma" w:cs="Tahoma"/>
          <w:color w:val="000000"/>
          <w:sz w:val="20"/>
        </w:rPr>
        <w:t>k</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множитель,  </w:t>
      </w:r>
    </w:p>
    <w:p w14:paraId="04B0C624" w14:textId="77777777" w:rsidR="00BB4784" w:rsidRPr="00BB4784" w:rsidRDefault="00BB4784" w:rsidP="00BB4784">
      <w:pPr>
        <w:spacing w:after="273" w:line="514" w:lineRule="auto"/>
        <w:ind w:left="1090" w:right="1833" w:hanging="10"/>
        <w:jc w:val="both"/>
        <w:rPr>
          <w:rFonts w:ascii="Tahoma" w:eastAsia="Tahoma" w:hAnsi="Tahoma" w:cs="Tahoma"/>
          <w:color w:val="000000"/>
          <w:sz w:val="19"/>
          <w:lang w:val="ru-RU"/>
        </w:rPr>
      </w:pPr>
      <w:r w:rsidRPr="00BB4784">
        <w:rPr>
          <w:rFonts w:ascii="Tahoma" w:eastAsia="Tahoma" w:hAnsi="Tahoma" w:cs="Tahoma"/>
          <w:color w:val="000000"/>
          <w:sz w:val="20"/>
        </w:rPr>
        <w:t>A</w:t>
      </w:r>
      <w:r w:rsidRPr="00BB4784">
        <w:rPr>
          <w:rFonts w:ascii="Tahoma" w:eastAsia="Tahoma" w:hAnsi="Tahoma" w:cs="Tahoma"/>
          <w:color w:val="000000"/>
          <w:sz w:val="20"/>
          <w:vertAlign w:val="subscript"/>
          <w:lang w:val="ru-RU"/>
        </w:rPr>
        <w:t>0</w:t>
      </w:r>
      <w:r w:rsidRPr="00BB4784">
        <w:rPr>
          <w:rFonts w:ascii="Tahoma" w:eastAsia="Tahoma" w:hAnsi="Tahoma" w:cs="Tahoma"/>
          <w:color w:val="000000"/>
          <w:sz w:val="19"/>
          <w:lang w:val="ru-RU"/>
        </w:rPr>
        <w:t xml:space="preserve"> - начальное значение,  </w:t>
      </w:r>
    </w:p>
    <w:p w14:paraId="0CAE0A4E" w14:textId="77777777" w:rsidR="00BB4784" w:rsidRPr="00BB4784" w:rsidRDefault="00BB4784" w:rsidP="00BB4784">
      <w:pPr>
        <w:spacing w:after="273" w:line="514" w:lineRule="auto"/>
        <w:ind w:left="1090" w:right="1833" w:hanging="10"/>
        <w:jc w:val="both"/>
        <w:rPr>
          <w:rFonts w:ascii="Tahoma" w:eastAsia="Tahoma" w:hAnsi="Tahoma" w:cs="Tahoma"/>
          <w:color w:val="000000"/>
          <w:sz w:val="19"/>
          <w:lang w:val="ru-RU"/>
        </w:rPr>
      </w:pPr>
      <w:r w:rsidRPr="00BB4784">
        <w:rPr>
          <w:rFonts w:ascii="Tahoma" w:eastAsia="Tahoma" w:hAnsi="Tahoma" w:cs="Tahoma"/>
          <w:color w:val="000000"/>
          <w:sz w:val="19"/>
        </w:rPr>
        <w:t>mod</w:t>
      </w:r>
      <w:r w:rsidRPr="00BB4784">
        <w:rPr>
          <w:rFonts w:ascii="Tahoma" w:eastAsia="Tahoma" w:hAnsi="Tahoma" w:cs="Tahoma"/>
          <w:color w:val="000000"/>
          <w:sz w:val="19"/>
          <w:lang w:val="ru-RU"/>
        </w:rPr>
        <w:t xml:space="preserve"> - операция вычисления остатка от деления </w:t>
      </w:r>
      <w:r w:rsidRPr="00BB4784">
        <w:rPr>
          <w:rFonts w:ascii="Tahoma" w:eastAsia="Tahoma" w:hAnsi="Tahoma" w:cs="Tahoma"/>
          <w:color w:val="000000"/>
          <w:sz w:val="20"/>
        </w:rPr>
        <w:t>kA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-1</w:t>
      </w:r>
      <w:r w:rsidRPr="00BB4784">
        <w:rPr>
          <w:rFonts w:ascii="Tahoma" w:eastAsia="Tahoma" w:hAnsi="Tahoma" w:cs="Tahoma"/>
          <w:color w:val="000000"/>
          <w:sz w:val="19"/>
          <w:lang w:val="ru-RU"/>
        </w:rPr>
        <w:t xml:space="preserve"> на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w:t>
      </w:r>
    </w:p>
    <w:p w14:paraId="0BCE00CC"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Таким образом, </w:t>
      </w:r>
      <w:r w:rsidRPr="00BB4784">
        <w:rPr>
          <w:rFonts w:ascii="Tahoma" w:eastAsia="Tahoma" w:hAnsi="Tahoma" w:cs="Tahoma"/>
          <w:color w:val="000000"/>
          <w:sz w:val="20"/>
        </w:rPr>
        <w:t>A</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определяется как остаток от деления  </w:t>
      </w:r>
      <w:r w:rsidRPr="00BB4784">
        <w:rPr>
          <w:rFonts w:ascii="Tahoma" w:eastAsia="Tahoma" w:hAnsi="Tahoma" w:cs="Tahoma"/>
          <w:color w:val="000000"/>
          <w:sz w:val="20"/>
        </w:rPr>
        <w:t>kA</w:t>
      </w:r>
      <w:r w:rsidRPr="00BB4784">
        <w:rPr>
          <w:rFonts w:ascii="Tahoma" w:eastAsia="Tahoma" w:hAnsi="Tahoma" w:cs="Tahoma"/>
          <w:color w:val="000000"/>
          <w:sz w:val="20"/>
          <w:vertAlign w:val="subscript"/>
          <w:lang w:val="ru-RU"/>
        </w:rPr>
        <w:t>0</w:t>
      </w:r>
      <w:r w:rsidRPr="00BB4784">
        <w:rPr>
          <w:rFonts w:ascii="Tahoma" w:eastAsia="Tahoma" w:hAnsi="Tahoma" w:cs="Tahoma"/>
          <w:color w:val="000000"/>
          <w:sz w:val="19"/>
          <w:lang w:val="ru-RU"/>
        </w:rPr>
        <w:t xml:space="preserve"> на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A</w:t>
      </w:r>
      <w:r w:rsidRPr="00BB4784">
        <w:rPr>
          <w:rFonts w:ascii="Tahoma" w:eastAsia="Tahoma" w:hAnsi="Tahoma" w:cs="Tahoma"/>
          <w:color w:val="000000"/>
          <w:sz w:val="20"/>
          <w:vertAlign w:val="subscript"/>
          <w:lang w:val="ru-RU"/>
        </w:rPr>
        <w:t xml:space="preserve">2 </w:t>
      </w:r>
      <w:r w:rsidRPr="00BB4784">
        <w:rPr>
          <w:rFonts w:ascii="Tahoma" w:eastAsia="Tahoma" w:hAnsi="Tahoma" w:cs="Tahoma"/>
          <w:color w:val="000000"/>
          <w:sz w:val="19"/>
          <w:lang w:val="ru-RU"/>
        </w:rPr>
        <w:t xml:space="preserve">- как остаток от деления </w:t>
      </w:r>
      <w:r w:rsidRPr="00BB4784">
        <w:rPr>
          <w:rFonts w:ascii="Tahoma" w:eastAsia="Tahoma" w:hAnsi="Tahoma" w:cs="Tahoma"/>
          <w:color w:val="000000"/>
          <w:sz w:val="20"/>
        </w:rPr>
        <w:t>kA</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на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и т.д. Поскольку все числа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 это остатки от деления на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то 0 £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&lt;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Разделив последнее неравенство на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видим, что 0 £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lang w:val="ru-RU"/>
        </w:rPr>
        <w:t xml:space="preserve"> /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&lt; 1, т. е. 0 £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&lt;1. </w:t>
      </w:r>
    </w:p>
    <w:p w14:paraId="790136E5" w14:textId="77777777" w:rsidR="00BB4784" w:rsidRPr="00BB4784" w:rsidRDefault="00BB4784" w:rsidP="00BB4784">
      <w:pPr>
        <w:spacing w:after="0"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Из неравенства 0 £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&lt;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вытекает также, что датчик (6.1) дает периодическую последовательность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Действительно, число всех возможных остатков от 0 до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w:t>
      </w:r>
    </w:p>
    <w:p w14:paraId="3EA3F683"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1 равно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и, рано или поздно, на каком-то шаге </w:t>
      </w:r>
      <w:r w:rsidRPr="00BB4784">
        <w:rPr>
          <w:rFonts w:ascii="Tahoma" w:eastAsia="Tahoma" w:hAnsi="Tahoma" w:cs="Tahoma"/>
          <w:color w:val="000000"/>
          <w:sz w:val="20"/>
        </w:rPr>
        <w:t>i</w:t>
      </w:r>
      <w:r w:rsidRPr="00BB4784">
        <w:rPr>
          <w:rFonts w:ascii="Tahoma" w:eastAsia="Tahoma" w:hAnsi="Tahoma" w:cs="Tahoma"/>
          <w:color w:val="000000"/>
          <w:sz w:val="19"/>
          <w:lang w:val="ru-RU"/>
        </w:rPr>
        <w:t xml:space="preserve"> обязательно появится значение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уже встречавшееся ранее. С этого момента последовательность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“зациклится".  </w:t>
      </w:r>
    </w:p>
    <w:p w14:paraId="3334DB3A" w14:textId="77777777" w:rsidR="00BB4784" w:rsidRPr="00BB4784" w:rsidRDefault="00BB4784" w:rsidP="00BB4784">
      <w:pPr>
        <w:spacing w:after="0"/>
        <w:ind w:left="10" w:right="157" w:hanging="10"/>
        <w:jc w:val="right"/>
        <w:rPr>
          <w:rFonts w:ascii="Tahoma" w:eastAsia="Tahoma" w:hAnsi="Tahoma" w:cs="Tahoma"/>
          <w:color w:val="000000"/>
          <w:sz w:val="19"/>
          <w:lang w:val="ru-RU"/>
        </w:rPr>
      </w:pPr>
      <w:r w:rsidRPr="00BB4784">
        <w:rPr>
          <w:rFonts w:ascii="Tahoma" w:eastAsia="Tahoma" w:hAnsi="Tahoma" w:cs="Tahoma"/>
          <w:color w:val="000000"/>
          <w:sz w:val="19"/>
          <w:lang w:val="ru-RU"/>
        </w:rPr>
        <w:t xml:space="preserve">Длина периода </w:t>
      </w:r>
      <w:r w:rsidRPr="00BB4784">
        <w:rPr>
          <w:rFonts w:ascii="Tahoma" w:eastAsia="Tahoma" w:hAnsi="Tahoma" w:cs="Tahoma"/>
          <w:color w:val="000000"/>
          <w:sz w:val="20"/>
        </w:rPr>
        <w:t>T</w:t>
      </w:r>
      <w:r w:rsidRPr="00BB4784">
        <w:rPr>
          <w:rFonts w:ascii="Tahoma" w:eastAsia="Tahoma" w:hAnsi="Tahoma" w:cs="Tahoma"/>
          <w:color w:val="000000"/>
          <w:sz w:val="19"/>
          <w:lang w:val="ru-RU"/>
        </w:rPr>
        <w:t xml:space="preserve"> будет не больше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 </w:t>
      </w:r>
      <w:r w:rsidRPr="00BB4784">
        <w:rPr>
          <w:rFonts w:ascii="Tahoma" w:eastAsia="Tahoma" w:hAnsi="Tahoma" w:cs="Tahoma"/>
          <w:color w:val="000000"/>
          <w:sz w:val="19"/>
          <w:lang w:val="ru-RU"/>
        </w:rPr>
        <w:t xml:space="preserve">1. Например, если встретится остаток </w:t>
      </w:r>
    </w:p>
    <w:p w14:paraId="0DCB1F88"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0, то далее, согласно (4.1), будет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+ 1 </w:t>
      </w:r>
      <w:r w:rsidRPr="00BB4784">
        <w:rPr>
          <w:rFonts w:ascii="Tahoma" w:eastAsia="Tahoma" w:hAnsi="Tahoma" w:cs="Tahoma"/>
          <w:color w:val="000000"/>
          <w:sz w:val="19"/>
          <w:lang w:val="ru-RU"/>
        </w:rPr>
        <w:t xml:space="preserve">= 0,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+ 2 </w:t>
      </w:r>
      <w:r w:rsidRPr="00BB4784">
        <w:rPr>
          <w:rFonts w:ascii="Tahoma" w:eastAsia="Tahoma" w:hAnsi="Tahoma" w:cs="Tahoma"/>
          <w:color w:val="000000"/>
          <w:sz w:val="19"/>
          <w:lang w:val="ru-RU"/>
        </w:rPr>
        <w:t xml:space="preserve">= 0, ... , т.е. длина периода </w:t>
      </w:r>
      <w:r w:rsidRPr="00BB4784">
        <w:rPr>
          <w:rFonts w:ascii="Tahoma" w:eastAsia="Tahoma" w:hAnsi="Tahoma" w:cs="Tahoma"/>
          <w:color w:val="000000"/>
          <w:sz w:val="20"/>
        </w:rPr>
        <w:t>T</w:t>
      </w:r>
      <w:r w:rsidRPr="00BB4784">
        <w:rPr>
          <w:rFonts w:ascii="Tahoma" w:eastAsia="Tahoma" w:hAnsi="Tahoma" w:cs="Tahoma"/>
          <w:color w:val="000000"/>
          <w:sz w:val="19"/>
          <w:lang w:val="ru-RU"/>
        </w:rPr>
        <w:t xml:space="preserve"> = 1. Ненулевых же остатков в интервале 0£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&lt;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всего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 </w:t>
      </w:r>
      <w:r w:rsidRPr="00BB4784">
        <w:rPr>
          <w:rFonts w:ascii="Tahoma" w:eastAsia="Tahoma" w:hAnsi="Tahoma" w:cs="Tahoma"/>
          <w:color w:val="000000"/>
          <w:sz w:val="19"/>
          <w:lang w:val="ru-RU"/>
        </w:rPr>
        <w:t xml:space="preserve">1, и, если все они войдут в период, будет </w:t>
      </w:r>
      <w:r w:rsidRPr="00BB4784">
        <w:rPr>
          <w:rFonts w:ascii="Tahoma" w:eastAsia="Tahoma" w:hAnsi="Tahoma" w:cs="Tahoma"/>
          <w:color w:val="000000"/>
          <w:sz w:val="20"/>
        </w:rPr>
        <w:t>T</w:t>
      </w:r>
      <w:r w:rsidRPr="00BB4784">
        <w:rPr>
          <w:rFonts w:ascii="Tahoma" w:eastAsia="Tahoma" w:hAnsi="Tahoma" w:cs="Tahoma"/>
          <w:color w:val="000000"/>
          <w:sz w:val="19"/>
          <w:lang w:val="ru-RU"/>
        </w:rPr>
        <w:t xml:space="preserve"> =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 </w:t>
      </w:r>
      <w:r w:rsidRPr="00BB4784">
        <w:rPr>
          <w:rFonts w:ascii="Tahoma" w:eastAsia="Tahoma" w:hAnsi="Tahoma" w:cs="Tahoma"/>
          <w:color w:val="000000"/>
          <w:sz w:val="19"/>
          <w:lang w:val="ru-RU"/>
        </w:rPr>
        <w:t xml:space="preserve">1. Это имеет место, например, при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 13,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 7; в этом случае ряд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выглядит так: </w:t>
      </w:r>
    </w:p>
    <w:p w14:paraId="4485679E" w14:textId="77777777" w:rsidR="00BB4784" w:rsidRPr="00BB4784" w:rsidRDefault="00BB4784" w:rsidP="00BB4784">
      <w:pPr>
        <w:tabs>
          <w:tab w:val="center" w:pos="846"/>
          <w:tab w:val="center" w:pos="1500"/>
          <w:tab w:val="center" w:pos="2153"/>
          <w:tab w:val="center" w:pos="2743"/>
          <w:tab w:val="center" w:pos="3396"/>
          <w:tab w:val="center" w:pos="4113"/>
          <w:tab w:val="center" w:pos="4767"/>
          <w:tab w:val="center" w:pos="5356"/>
          <w:tab w:val="center" w:pos="5946"/>
          <w:tab w:val="center" w:pos="6536"/>
          <w:tab w:val="center" w:pos="7126"/>
          <w:tab w:val="center" w:pos="7766"/>
          <w:tab w:val="center" w:pos="8520"/>
          <w:tab w:val="center" w:pos="9169"/>
        </w:tabs>
        <w:spacing w:after="0"/>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1, 7, </w:t>
      </w:r>
      <w:r w:rsidRPr="00BB4784">
        <w:rPr>
          <w:rFonts w:ascii="Tahoma" w:eastAsia="Tahoma" w:hAnsi="Tahoma" w:cs="Tahoma"/>
          <w:color w:val="000000"/>
          <w:sz w:val="19"/>
          <w:lang w:val="ru-RU"/>
        </w:rPr>
        <w:tab/>
        <w:t xml:space="preserve">10, </w:t>
      </w:r>
      <w:r w:rsidRPr="00BB4784">
        <w:rPr>
          <w:rFonts w:ascii="Tahoma" w:eastAsia="Tahoma" w:hAnsi="Tahoma" w:cs="Tahoma"/>
          <w:color w:val="000000"/>
          <w:sz w:val="19"/>
          <w:lang w:val="ru-RU"/>
        </w:rPr>
        <w:tab/>
        <w:t xml:space="preserve">5, </w:t>
      </w:r>
      <w:r w:rsidRPr="00BB4784">
        <w:rPr>
          <w:rFonts w:ascii="Tahoma" w:eastAsia="Tahoma" w:hAnsi="Tahoma" w:cs="Tahoma"/>
          <w:color w:val="000000"/>
          <w:sz w:val="19"/>
          <w:lang w:val="ru-RU"/>
        </w:rPr>
        <w:tab/>
        <w:t xml:space="preserve">9, </w:t>
      </w:r>
      <w:r w:rsidRPr="00BB4784">
        <w:rPr>
          <w:rFonts w:ascii="Tahoma" w:eastAsia="Tahoma" w:hAnsi="Tahoma" w:cs="Tahoma"/>
          <w:color w:val="000000"/>
          <w:sz w:val="19"/>
          <w:lang w:val="ru-RU"/>
        </w:rPr>
        <w:tab/>
        <w:t xml:space="preserve">11, </w:t>
      </w:r>
      <w:r w:rsidRPr="00BB4784">
        <w:rPr>
          <w:rFonts w:ascii="Tahoma" w:eastAsia="Tahoma" w:hAnsi="Tahoma" w:cs="Tahoma"/>
          <w:color w:val="000000"/>
          <w:sz w:val="19"/>
          <w:lang w:val="ru-RU"/>
        </w:rPr>
        <w:tab/>
        <w:t xml:space="preserve">12, </w:t>
      </w:r>
      <w:r w:rsidRPr="00BB4784">
        <w:rPr>
          <w:rFonts w:ascii="Tahoma" w:eastAsia="Tahoma" w:hAnsi="Tahoma" w:cs="Tahoma"/>
          <w:color w:val="000000"/>
          <w:sz w:val="19"/>
          <w:lang w:val="ru-RU"/>
        </w:rPr>
        <w:tab/>
        <w:t xml:space="preserve">6, </w:t>
      </w:r>
      <w:r w:rsidRPr="00BB4784">
        <w:rPr>
          <w:rFonts w:ascii="Tahoma" w:eastAsia="Tahoma" w:hAnsi="Tahoma" w:cs="Tahoma"/>
          <w:color w:val="000000"/>
          <w:sz w:val="19"/>
          <w:lang w:val="ru-RU"/>
        </w:rPr>
        <w:tab/>
        <w:t xml:space="preserve">3, </w:t>
      </w:r>
      <w:r w:rsidRPr="00BB4784">
        <w:rPr>
          <w:rFonts w:ascii="Tahoma" w:eastAsia="Tahoma" w:hAnsi="Tahoma" w:cs="Tahoma"/>
          <w:color w:val="000000"/>
          <w:sz w:val="19"/>
          <w:lang w:val="ru-RU"/>
        </w:rPr>
        <w:tab/>
        <w:t xml:space="preserve">8, </w:t>
      </w:r>
      <w:r w:rsidRPr="00BB4784">
        <w:rPr>
          <w:rFonts w:ascii="Tahoma" w:eastAsia="Tahoma" w:hAnsi="Tahoma" w:cs="Tahoma"/>
          <w:color w:val="000000"/>
          <w:sz w:val="19"/>
          <w:lang w:val="ru-RU"/>
        </w:rPr>
        <w:tab/>
        <w:t xml:space="preserve">4, </w:t>
      </w:r>
      <w:r w:rsidRPr="00BB4784">
        <w:rPr>
          <w:rFonts w:ascii="Tahoma" w:eastAsia="Tahoma" w:hAnsi="Tahoma" w:cs="Tahoma"/>
          <w:color w:val="000000"/>
          <w:sz w:val="19"/>
          <w:lang w:val="ru-RU"/>
        </w:rPr>
        <w:tab/>
        <w:t xml:space="preserve">2, </w:t>
      </w:r>
      <w:r w:rsidRPr="00BB4784">
        <w:rPr>
          <w:rFonts w:ascii="Tahoma" w:eastAsia="Tahoma" w:hAnsi="Tahoma" w:cs="Tahoma"/>
          <w:color w:val="000000"/>
          <w:sz w:val="19"/>
          <w:lang w:val="ru-RU"/>
        </w:rPr>
        <w:tab/>
        <w:t xml:space="preserve"> 1, </w:t>
      </w:r>
      <w:r w:rsidRPr="00BB4784">
        <w:rPr>
          <w:rFonts w:ascii="Tahoma" w:eastAsia="Tahoma" w:hAnsi="Tahoma" w:cs="Tahoma"/>
          <w:color w:val="000000"/>
          <w:sz w:val="19"/>
          <w:lang w:val="ru-RU"/>
        </w:rPr>
        <w:tab/>
        <w:t xml:space="preserve">7,... </w:t>
      </w:r>
      <w:r w:rsidRPr="00BB4784">
        <w:rPr>
          <w:rFonts w:ascii="Tahoma" w:eastAsia="Tahoma" w:hAnsi="Tahoma" w:cs="Tahoma"/>
          <w:color w:val="000000"/>
          <w:sz w:val="19"/>
          <w:lang w:val="ru-RU"/>
        </w:rPr>
        <w:tab/>
        <w:t xml:space="preserve">. </w:t>
      </w:r>
    </w:p>
    <w:p w14:paraId="4CE4EF9D" w14:textId="77777777" w:rsidR="00BB4784" w:rsidRPr="00BB4784" w:rsidRDefault="00BB4784" w:rsidP="00BB4784">
      <w:pPr>
        <w:spacing w:after="260" w:line="265" w:lineRule="auto"/>
        <w:ind w:left="174" w:hanging="10"/>
        <w:rPr>
          <w:rFonts w:ascii="Tahoma" w:eastAsia="Tahoma" w:hAnsi="Tahoma" w:cs="Tahoma"/>
          <w:color w:val="000000"/>
          <w:sz w:val="19"/>
          <w:lang w:val="ru-RU"/>
        </w:rPr>
      </w:pPr>
      <w:r w:rsidRPr="00BB4784">
        <w:rPr>
          <w:rFonts w:ascii="Tahoma" w:eastAsia="Tahoma" w:hAnsi="Tahoma" w:cs="Tahoma"/>
          <w:color w:val="000000"/>
          <w:sz w:val="19"/>
          <w:lang w:val="ru-RU"/>
        </w:rPr>
        <w:t xml:space="preserve">\_________________________/ </w:t>
      </w:r>
    </w:p>
    <w:p w14:paraId="05C9445D" w14:textId="77777777" w:rsidR="00BB4784" w:rsidRPr="00BB4784" w:rsidRDefault="00BB4784" w:rsidP="00BB4784">
      <w:pPr>
        <w:spacing w:after="244"/>
        <w:ind w:left="396" w:right="813" w:hanging="10"/>
        <w:jc w:val="center"/>
        <w:rPr>
          <w:rFonts w:ascii="Tahoma" w:eastAsia="Tahoma" w:hAnsi="Tahoma" w:cs="Tahoma"/>
          <w:color w:val="000000"/>
          <w:sz w:val="19"/>
          <w:lang w:val="ru-RU"/>
        </w:rPr>
      </w:pP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T</w:t>
      </w:r>
      <w:r w:rsidRPr="00BB4784">
        <w:rPr>
          <w:rFonts w:ascii="Tahoma" w:eastAsia="Tahoma" w:hAnsi="Tahoma" w:cs="Tahoma"/>
          <w:color w:val="000000"/>
          <w:sz w:val="19"/>
          <w:lang w:val="ru-RU"/>
        </w:rPr>
        <w:t xml:space="preserve"> =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 </w:t>
      </w:r>
      <w:r w:rsidRPr="00BB4784">
        <w:rPr>
          <w:rFonts w:ascii="Tahoma" w:eastAsia="Tahoma" w:hAnsi="Tahoma" w:cs="Tahoma"/>
          <w:color w:val="000000"/>
          <w:sz w:val="19"/>
          <w:lang w:val="ru-RU"/>
        </w:rPr>
        <w:t xml:space="preserve">1 = 12 </w:t>
      </w:r>
    </w:p>
    <w:p w14:paraId="15504D99"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Поскольку в качестве случайной можно использовать лишь подпоследовательность </w:t>
      </w:r>
      <w:r w:rsidRPr="00BB4784">
        <w:rPr>
          <w:rFonts w:ascii="Tahoma" w:eastAsia="Tahoma" w:hAnsi="Tahoma" w:cs="Tahoma"/>
          <w:color w:val="000000"/>
          <w:sz w:val="20"/>
        </w:rPr>
        <w:t>A</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внутри одного периода, то параметры датчика выбирают так, чтобы длина периода </w:t>
      </w:r>
      <w:r w:rsidRPr="00BB4784">
        <w:rPr>
          <w:rFonts w:ascii="Tahoma" w:eastAsia="Tahoma" w:hAnsi="Tahoma" w:cs="Tahoma"/>
          <w:color w:val="000000"/>
          <w:sz w:val="20"/>
        </w:rPr>
        <w:t>T</w:t>
      </w:r>
      <w:r w:rsidRPr="00BB4784">
        <w:rPr>
          <w:rFonts w:ascii="Tahoma" w:eastAsia="Tahoma" w:hAnsi="Tahoma" w:cs="Tahoma"/>
          <w:color w:val="000000"/>
          <w:sz w:val="19"/>
          <w:lang w:val="ru-RU"/>
        </w:rPr>
        <w:t xml:space="preserve"> была максимальной. С учетом ограничения </w:t>
      </w:r>
      <w:r w:rsidRPr="00BB4784">
        <w:rPr>
          <w:rFonts w:ascii="Tahoma" w:eastAsia="Tahoma" w:hAnsi="Tahoma" w:cs="Tahoma"/>
          <w:color w:val="000000"/>
          <w:sz w:val="20"/>
        </w:rPr>
        <w:t>T</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 </w:t>
      </w:r>
      <w:r w:rsidRPr="00BB4784">
        <w:rPr>
          <w:rFonts w:ascii="Tahoma" w:eastAsia="Tahoma" w:hAnsi="Tahoma" w:cs="Tahoma"/>
          <w:color w:val="000000"/>
          <w:sz w:val="19"/>
          <w:lang w:val="ru-RU"/>
        </w:rPr>
        <w:t xml:space="preserve">1 модуль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берут максимально возможным. Чтобы упростить вычисление остатков по (6.1), для двоичных ЭВМ часто берут </w:t>
      </w:r>
      <w:r w:rsidRPr="00BB4784">
        <w:rPr>
          <w:rFonts w:ascii="Tahoma" w:eastAsia="Tahoma" w:hAnsi="Tahoma" w:cs="Tahoma"/>
          <w:color w:val="000000"/>
          <w:sz w:val="20"/>
        </w:rPr>
        <w:t>m</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2</w:t>
      </w:r>
      <w:r w:rsidRPr="00BB4784">
        <w:rPr>
          <w:rFonts w:ascii="Tahoma" w:eastAsia="Tahoma" w:hAnsi="Tahoma" w:cs="Tahoma"/>
          <w:color w:val="000000"/>
          <w:sz w:val="19"/>
          <w:vertAlign w:val="superscript"/>
        </w:rPr>
        <w:t>n</w:t>
      </w:r>
      <w:r w:rsidRPr="00BB4784">
        <w:rPr>
          <w:rFonts w:ascii="Tahoma" w:eastAsia="Tahoma" w:hAnsi="Tahoma" w:cs="Tahoma"/>
          <w:color w:val="000000"/>
          <w:sz w:val="19"/>
          <w:lang w:val="ru-RU"/>
        </w:rPr>
        <w:t xml:space="preserve">. Рекомендуется также брать достаточно большой множитель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причем взаимно простой с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w:t>
      </w:r>
    </w:p>
    <w:p w14:paraId="44BDA7B2"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можно найти подробные рекомендации по выбору параметров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и начального значения </w:t>
      </w:r>
      <w:r w:rsidRPr="00BB4784">
        <w:rPr>
          <w:rFonts w:ascii="Tahoma" w:eastAsia="Tahoma" w:hAnsi="Tahoma" w:cs="Tahoma"/>
          <w:color w:val="000000"/>
          <w:sz w:val="20"/>
        </w:rPr>
        <w:t>A</w:t>
      </w:r>
      <w:r w:rsidRPr="00BB4784">
        <w:rPr>
          <w:rFonts w:ascii="Tahoma" w:eastAsia="Tahoma" w:hAnsi="Tahoma" w:cs="Tahoma"/>
          <w:color w:val="000000"/>
          <w:sz w:val="20"/>
          <w:vertAlign w:val="subscript"/>
          <w:lang w:val="ru-RU"/>
        </w:rPr>
        <w:t xml:space="preserve">0 </w:t>
      </w:r>
      <w:r w:rsidRPr="00BB4784">
        <w:rPr>
          <w:rFonts w:ascii="Tahoma" w:eastAsia="Tahoma" w:hAnsi="Tahoma" w:cs="Tahoma"/>
          <w:color w:val="000000"/>
          <w:sz w:val="19"/>
          <w:lang w:val="ru-RU"/>
        </w:rPr>
        <w:t xml:space="preserve">.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  </w:t>
      </w:r>
    </w:p>
    <w:p w14:paraId="3AD72B96"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Датчик (4.1) называют мультипликативно-конгруэнтным потому, что он использует две основные операции - умножение (англ. </w:t>
      </w:r>
      <w:r w:rsidRPr="00BB4784">
        <w:rPr>
          <w:rFonts w:ascii="Tahoma" w:eastAsia="Tahoma" w:hAnsi="Tahoma" w:cs="Tahoma"/>
          <w:color w:val="000000"/>
          <w:sz w:val="19"/>
        </w:rPr>
        <w:t>multiplication</w:t>
      </w:r>
      <w:r w:rsidRPr="00BB4784">
        <w:rPr>
          <w:rFonts w:ascii="Tahoma" w:eastAsia="Tahoma" w:hAnsi="Tahoma" w:cs="Tahoma"/>
          <w:color w:val="000000"/>
          <w:sz w:val="19"/>
          <w:lang w:val="ru-RU"/>
        </w:rPr>
        <w:t xml:space="preserve">) и вычисление остатка (в теории чисел - получение конгруэнтного числа). Можно было бы поэтому перевести его название и как "множительно-остатковый датчик".  </w:t>
      </w:r>
    </w:p>
    <w:p w14:paraId="6BAFDDC0" w14:textId="77777777" w:rsidR="00BB4784" w:rsidRPr="00BB4784" w:rsidRDefault="00BB4784" w:rsidP="00BB4784">
      <w:pPr>
        <w:spacing w:after="70" w:line="248" w:lineRule="auto"/>
        <w:ind w:left="174"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качестве примера рассмотрим таблицу параметров датчиков, предлагаемых в некоторых публикациях и программных продуктах. </w:t>
      </w:r>
    </w:p>
    <w:tbl>
      <w:tblPr>
        <w:tblStyle w:val="TableGrid"/>
        <w:tblW w:w="9264" w:type="dxa"/>
        <w:tblInd w:w="59" w:type="dxa"/>
        <w:tblCellMar>
          <w:top w:w="140" w:type="dxa"/>
          <w:left w:w="400" w:type="dxa"/>
          <w:right w:w="46" w:type="dxa"/>
        </w:tblCellMar>
        <w:tblLook w:val="04A0" w:firstRow="1" w:lastRow="0" w:firstColumn="1" w:lastColumn="0" w:noHBand="0" w:noVBand="1"/>
      </w:tblPr>
      <w:tblGrid>
        <w:gridCol w:w="4559"/>
        <w:gridCol w:w="2086"/>
        <w:gridCol w:w="2619"/>
      </w:tblGrid>
      <w:tr w:rsidR="00BB4784" w:rsidRPr="00BB4784" w14:paraId="3F563195" w14:textId="77777777" w:rsidTr="00A84528">
        <w:trPr>
          <w:trHeight w:val="1628"/>
        </w:trPr>
        <w:tc>
          <w:tcPr>
            <w:tcW w:w="4559" w:type="dxa"/>
            <w:tcBorders>
              <w:top w:val="single" w:sz="6" w:space="0" w:color="A0A0A0"/>
              <w:left w:val="single" w:sz="6" w:space="0" w:color="F0F0F0"/>
              <w:bottom w:val="single" w:sz="6" w:space="0" w:color="A0A0A0"/>
              <w:right w:val="single" w:sz="6" w:space="0" w:color="A0A0A0"/>
            </w:tcBorders>
          </w:tcPr>
          <w:p w14:paraId="54DAFACC" w14:textId="77777777" w:rsidR="00BB4784" w:rsidRPr="00BB4784" w:rsidRDefault="00BB4784" w:rsidP="00BB4784">
            <w:pPr>
              <w:spacing w:after="278" w:line="241" w:lineRule="auto"/>
              <w:ind w:left="1294" w:hanging="710"/>
              <w:rPr>
                <w:rFonts w:ascii="Tahoma" w:eastAsia="Tahoma" w:hAnsi="Tahoma" w:cs="Tahoma"/>
                <w:color w:val="000000"/>
                <w:sz w:val="19"/>
                <w:lang w:val="ru-RU"/>
              </w:rPr>
            </w:pPr>
            <w:r w:rsidRPr="00BB4784">
              <w:rPr>
                <w:rFonts w:ascii="Verdana" w:eastAsia="Verdana" w:hAnsi="Verdana" w:cs="Verdana"/>
                <w:color w:val="000000"/>
                <w:sz w:val="24"/>
                <w:lang w:val="ru-RU"/>
              </w:rPr>
              <w:t xml:space="preserve">Место использования датчика  </w:t>
            </w:r>
          </w:p>
          <w:p w14:paraId="6FD43B40" w14:textId="77777777" w:rsidR="00BB4784" w:rsidRPr="00BB4784" w:rsidRDefault="00BB4784" w:rsidP="00BB4784">
            <w:pPr>
              <w:ind w:left="632" w:hanging="151"/>
              <w:rPr>
                <w:rFonts w:ascii="Tahoma" w:eastAsia="Tahoma" w:hAnsi="Tahoma" w:cs="Tahoma"/>
                <w:color w:val="000000"/>
                <w:sz w:val="19"/>
                <w:lang w:val="ru-RU"/>
              </w:rPr>
            </w:pPr>
            <w:r w:rsidRPr="00BB4784">
              <w:rPr>
                <w:rFonts w:ascii="Verdana" w:eastAsia="Verdana" w:hAnsi="Verdana" w:cs="Verdana"/>
                <w:color w:val="000000"/>
                <w:sz w:val="24"/>
                <w:lang w:val="ru-RU"/>
              </w:rPr>
              <w:t xml:space="preserve">(программный продукт или публикация)  </w:t>
            </w:r>
          </w:p>
        </w:tc>
        <w:tc>
          <w:tcPr>
            <w:tcW w:w="2086" w:type="dxa"/>
            <w:tcBorders>
              <w:top w:val="single" w:sz="6" w:space="0" w:color="A0A0A0"/>
              <w:left w:val="single" w:sz="6" w:space="0" w:color="A0A0A0"/>
              <w:bottom w:val="single" w:sz="6" w:space="0" w:color="A0A0A0"/>
              <w:right w:val="single" w:sz="6" w:space="0" w:color="A0A0A0"/>
            </w:tcBorders>
          </w:tcPr>
          <w:p w14:paraId="3BF1E99B" w14:textId="77777777" w:rsidR="00BB4784" w:rsidRPr="00BB4784" w:rsidRDefault="00BB4784" w:rsidP="00BB4784">
            <w:pPr>
              <w:ind w:left="291"/>
              <w:jc w:val="center"/>
              <w:rPr>
                <w:rFonts w:ascii="Tahoma" w:eastAsia="Tahoma" w:hAnsi="Tahoma" w:cs="Tahoma"/>
                <w:color w:val="000000"/>
                <w:sz w:val="19"/>
              </w:rPr>
            </w:pPr>
            <w:r w:rsidRPr="00BB4784">
              <w:rPr>
                <w:rFonts w:ascii="Verdana" w:eastAsia="Verdana" w:hAnsi="Verdana" w:cs="Verdana"/>
                <w:color w:val="000000"/>
                <w:sz w:val="24"/>
              </w:rPr>
              <w:t xml:space="preserve">модуль  </w:t>
            </w:r>
            <w:r w:rsidRPr="00BB4784">
              <w:rPr>
                <w:rFonts w:ascii="Verdana" w:eastAsia="Verdana" w:hAnsi="Verdana" w:cs="Verdana"/>
                <w:i/>
                <w:color w:val="000000"/>
                <w:sz w:val="24"/>
              </w:rPr>
              <w:t>m</w:t>
            </w:r>
            <w:r w:rsidRPr="00BB4784">
              <w:rPr>
                <w:rFonts w:ascii="Verdana" w:eastAsia="Verdana" w:hAnsi="Verdana" w:cs="Verdana"/>
                <w:color w:val="000000"/>
                <w:sz w:val="24"/>
              </w:rPr>
              <w:t xml:space="preserve">  </w:t>
            </w:r>
          </w:p>
        </w:tc>
        <w:tc>
          <w:tcPr>
            <w:tcW w:w="2619" w:type="dxa"/>
            <w:tcBorders>
              <w:top w:val="single" w:sz="6" w:space="0" w:color="A0A0A0"/>
              <w:left w:val="single" w:sz="6" w:space="0" w:color="A0A0A0"/>
              <w:bottom w:val="single" w:sz="6" w:space="0" w:color="A0A0A0"/>
              <w:right w:val="single" w:sz="6" w:space="0" w:color="A0A0A0"/>
            </w:tcBorders>
          </w:tcPr>
          <w:p w14:paraId="4A9BB3C1" w14:textId="77777777" w:rsidR="00BB4784" w:rsidRPr="00BB4784" w:rsidRDefault="00BB4784" w:rsidP="00BB4784">
            <w:pPr>
              <w:spacing w:after="256"/>
              <w:ind w:right="213"/>
              <w:jc w:val="right"/>
              <w:rPr>
                <w:rFonts w:ascii="Tahoma" w:eastAsia="Tahoma" w:hAnsi="Tahoma" w:cs="Tahoma"/>
                <w:color w:val="000000"/>
                <w:sz w:val="19"/>
              </w:rPr>
            </w:pPr>
            <w:r w:rsidRPr="00BB4784">
              <w:rPr>
                <w:rFonts w:ascii="Verdana" w:eastAsia="Verdana" w:hAnsi="Verdana" w:cs="Verdana"/>
                <w:color w:val="000000"/>
                <w:sz w:val="24"/>
              </w:rPr>
              <w:t xml:space="preserve">множитель  </w:t>
            </w:r>
          </w:p>
          <w:p w14:paraId="524BC1CA" w14:textId="77777777" w:rsidR="00BB4784" w:rsidRPr="00BB4784" w:rsidRDefault="00BB4784" w:rsidP="00BB4784">
            <w:pPr>
              <w:ind w:left="191"/>
              <w:jc w:val="center"/>
              <w:rPr>
                <w:rFonts w:ascii="Tahoma" w:eastAsia="Tahoma" w:hAnsi="Tahoma" w:cs="Tahoma"/>
                <w:color w:val="000000"/>
                <w:sz w:val="19"/>
              </w:rPr>
            </w:pPr>
            <w:r w:rsidRPr="00BB4784">
              <w:rPr>
                <w:rFonts w:ascii="Verdana" w:eastAsia="Verdana" w:hAnsi="Verdana" w:cs="Verdana"/>
                <w:i/>
                <w:color w:val="000000"/>
                <w:sz w:val="24"/>
              </w:rPr>
              <w:t>k</w:t>
            </w:r>
            <w:r w:rsidRPr="00BB4784">
              <w:rPr>
                <w:rFonts w:ascii="Verdana" w:eastAsia="Verdana" w:hAnsi="Verdana" w:cs="Verdana"/>
                <w:color w:val="000000"/>
                <w:sz w:val="24"/>
              </w:rPr>
              <w:t xml:space="preserve">  </w:t>
            </w:r>
          </w:p>
        </w:tc>
      </w:tr>
      <w:tr w:rsidR="00BB4784" w:rsidRPr="00BB4784" w14:paraId="565EF1D6" w14:textId="77777777" w:rsidTr="00A84528">
        <w:trPr>
          <w:trHeight w:val="764"/>
        </w:trPr>
        <w:tc>
          <w:tcPr>
            <w:tcW w:w="4559" w:type="dxa"/>
            <w:tcBorders>
              <w:top w:val="single" w:sz="6" w:space="0" w:color="A0A0A0"/>
              <w:left w:val="single" w:sz="6" w:space="0" w:color="F0F0F0"/>
              <w:bottom w:val="single" w:sz="6" w:space="0" w:color="A0A0A0"/>
              <w:right w:val="single" w:sz="6" w:space="0" w:color="A0A0A0"/>
            </w:tcBorders>
          </w:tcPr>
          <w:p w14:paraId="68B8FABE" w14:textId="77777777" w:rsidR="00BB4784" w:rsidRPr="00BB4784" w:rsidRDefault="00BB4784" w:rsidP="00BB4784">
            <w:pPr>
              <w:ind w:left="1287" w:hanging="667"/>
              <w:rPr>
                <w:rFonts w:ascii="Tahoma" w:eastAsia="Tahoma" w:hAnsi="Tahoma" w:cs="Tahoma"/>
                <w:color w:val="000000"/>
                <w:sz w:val="19"/>
              </w:rPr>
            </w:pPr>
            <w:r w:rsidRPr="00BB4784">
              <w:rPr>
                <w:rFonts w:ascii="Verdana" w:eastAsia="Verdana" w:hAnsi="Verdana" w:cs="Verdana"/>
                <w:color w:val="000000"/>
                <w:sz w:val="24"/>
              </w:rPr>
              <w:t xml:space="preserve">Язык моделирования СИМУЛА  </w:t>
            </w:r>
          </w:p>
        </w:tc>
        <w:tc>
          <w:tcPr>
            <w:tcW w:w="2086" w:type="dxa"/>
            <w:tcBorders>
              <w:top w:val="single" w:sz="6" w:space="0" w:color="A0A0A0"/>
              <w:left w:val="single" w:sz="6" w:space="0" w:color="A0A0A0"/>
              <w:bottom w:val="single" w:sz="6" w:space="0" w:color="A0A0A0"/>
              <w:right w:val="single" w:sz="6" w:space="0" w:color="A0A0A0"/>
            </w:tcBorders>
          </w:tcPr>
          <w:p w14:paraId="1B782E28" w14:textId="77777777" w:rsidR="00BB4784" w:rsidRPr="00BB4784" w:rsidRDefault="00BB4784" w:rsidP="00BB4784">
            <w:pPr>
              <w:ind w:left="710"/>
              <w:rPr>
                <w:rFonts w:ascii="Tahoma" w:eastAsia="Tahoma" w:hAnsi="Tahoma" w:cs="Tahoma"/>
                <w:color w:val="000000"/>
                <w:sz w:val="19"/>
              </w:rPr>
            </w:pPr>
            <w:r w:rsidRPr="00BB4784">
              <w:rPr>
                <w:rFonts w:ascii="Verdana" w:eastAsia="Verdana" w:hAnsi="Verdana" w:cs="Verdana"/>
                <w:color w:val="000000"/>
                <w:sz w:val="24"/>
              </w:rPr>
              <w:t>2</w:t>
            </w:r>
            <w:r w:rsidRPr="00BB4784">
              <w:rPr>
                <w:rFonts w:ascii="Verdana" w:eastAsia="Verdana" w:hAnsi="Verdana" w:cs="Verdana"/>
                <w:i/>
                <w:color w:val="000000"/>
                <w:sz w:val="24"/>
                <w:vertAlign w:val="superscript"/>
              </w:rPr>
              <w:t>35</w:t>
            </w:r>
            <w:r w:rsidRPr="00BB4784">
              <w:rPr>
                <w:rFonts w:ascii="Verdana" w:eastAsia="Verdana" w:hAnsi="Verdana" w:cs="Verdana"/>
                <w:color w:val="000000"/>
                <w:sz w:val="24"/>
              </w:rPr>
              <w:t xml:space="preserve">  </w:t>
            </w:r>
          </w:p>
        </w:tc>
        <w:tc>
          <w:tcPr>
            <w:tcW w:w="2619" w:type="dxa"/>
            <w:tcBorders>
              <w:top w:val="single" w:sz="6" w:space="0" w:color="A0A0A0"/>
              <w:left w:val="single" w:sz="6" w:space="0" w:color="A0A0A0"/>
              <w:bottom w:val="single" w:sz="6" w:space="0" w:color="A0A0A0"/>
              <w:right w:val="single" w:sz="6" w:space="0" w:color="A0A0A0"/>
            </w:tcBorders>
          </w:tcPr>
          <w:p w14:paraId="6C8F73EB" w14:textId="77777777" w:rsidR="00BB4784" w:rsidRPr="00BB4784" w:rsidRDefault="00BB4784" w:rsidP="00BB4784">
            <w:pPr>
              <w:ind w:left="191"/>
              <w:jc w:val="center"/>
              <w:rPr>
                <w:rFonts w:ascii="Tahoma" w:eastAsia="Tahoma" w:hAnsi="Tahoma" w:cs="Tahoma"/>
                <w:color w:val="000000"/>
                <w:sz w:val="19"/>
              </w:rPr>
            </w:pPr>
            <w:r w:rsidRPr="00BB4784">
              <w:rPr>
                <w:rFonts w:ascii="Verdana" w:eastAsia="Verdana" w:hAnsi="Verdana" w:cs="Verdana"/>
                <w:color w:val="000000"/>
                <w:sz w:val="24"/>
              </w:rPr>
              <w:t>5</w:t>
            </w:r>
            <w:r w:rsidRPr="00BB4784">
              <w:rPr>
                <w:rFonts w:ascii="Verdana" w:eastAsia="Verdana" w:hAnsi="Verdana" w:cs="Verdana"/>
                <w:i/>
                <w:color w:val="000000"/>
                <w:sz w:val="24"/>
                <w:vertAlign w:val="superscript"/>
              </w:rPr>
              <w:t>16</w:t>
            </w:r>
            <w:r w:rsidRPr="00BB4784">
              <w:rPr>
                <w:rFonts w:ascii="Verdana" w:eastAsia="Verdana" w:hAnsi="Verdana" w:cs="Verdana"/>
                <w:color w:val="000000"/>
                <w:sz w:val="24"/>
              </w:rPr>
              <w:t xml:space="preserve">  </w:t>
            </w:r>
          </w:p>
        </w:tc>
      </w:tr>
      <w:tr w:rsidR="00BB4784" w:rsidRPr="00BB4784" w14:paraId="63E4005E" w14:textId="77777777" w:rsidTr="00A84528">
        <w:trPr>
          <w:trHeight w:val="1054"/>
        </w:trPr>
        <w:tc>
          <w:tcPr>
            <w:tcW w:w="4559" w:type="dxa"/>
            <w:tcBorders>
              <w:top w:val="single" w:sz="6" w:space="0" w:color="A0A0A0"/>
              <w:left w:val="single" w:sz="6" w:space="0" w:color="F0F0F0"/>
              <w:bottom w:val="single" w:sz="6" w:space="0" w:color="A0A0A0"/>
              <w:right w:val="single" w:sz="6" w:space="0" w:color="A0A0A0"/>
            </w:tcBorders>
          </w:tcPr>
          <w:p w14:paraId="13707523" w14:textId="77777777" w:rsidR="00BB4784" w:rsidRPr="00BB4784" w:rsidRDefault="00BB4784" w:rsidP="00BB4784">
            <w:pPr>
              <w:ind w:left="1529" w:hanging="782"/>
              <w:rPr>
                <w:rFonts w:ascii="Tahoma" w:eastAsia="Tahoma" w:hAnsi="Tahoma" w:cs="Tahoma"/>
                <w:color w:val="000000"/>
                <w:sz w:val="19"/>
              </w:rPr>
            </w:pPr>
            <w:r w:rsidRPr="00BB4784">
              <w:rPr>
                <w:rFonts w:ascii="Verdana" w:eastAsia="Verdana" w:hAnsi="Verdana" w:cs="Verdana"/>
                <w:color w:val="000000"/>
                <w:sz w:val="24"/>
              </w:rPr>
              <w:t xml:space="preserve">Пакеты LLRANDOM, IMSL  </w:t>
            </w:r>
          </w:p>
        </w:tc>
        <w:tc>
          <w:tcPr>
            <w:tcW w:w="2086" w:type="dxa"/>
            <w:tcBorders>
              <w:top w:val="single" w:sz="6" w:space="0" w:color="A0A0A0"/>
              <w:left w:val="single" w:sz="6" w:space="0" w:color="A0A0A0"/>
              <w:bottom w:val="single" w:sz="6" w:space="0" w:color="A0A0A0"/>
              <w:right w:val="single" w:sz="6" w:space="0" w:color="A0A0A0"/>
            </w:tcBorders>
          </w:tcPr>
          <w:p w14:paraId="5C4A83C0" w14:textId="77777777" w:rsidR="00BB4784" w:rsidRPr="00BB4784" w:rsidRDefault="00BB4784" w:rsidP="00BB4784">
            <w:pPr>
              <w:spacing w:after="11"/>
              <w:ind w:left="449"/>
              <w:rPr>
                <w:rFonts w:ascii="Tahoma" w:eastAsia="Tahoma" w:hAnsi="Tahoma" w:cs="Tahoma"/>
                <w:color w:val="000000"/>
                <w:sz w:val="19"/>
              </w:rPr>
            </w:pPr>
            <w:r w:rsidRPr="00BB4784">
              <w:rPr>
                <w:rFonts w:ascii="Verdana" w:eastAsia="Verdana" w:hAnsi="Verdana" w:cs="Verdana"/>
                <w:color w:val="000000"/>
                <w:sz w:val="24"/>
              </w:rPr>
              <w:t>2</w:t>
            </w:r>
            <w:r w:rsidRPr="00BB4784">
              <w:rPr>
                <w:rFonts w:ascii="Verdana" w:eastAsia="Verdana" w:hAnsi="Verdana" w:cs="Verdana"/>
                <w:i/>
                <w:color w:val="000000"/>
                <w:sz w:val="24"/>
                <w:vertAlign w:val="superscript"/>
              </w:rPr>
              <w:t>31</w:t>
            </w:r>
            <w:r w:rsidRPr="00BB4784">
              <w:rPr>
                <w:rFonts w:ascii="Verdana" w:eastAsia="Verdana" w:hAnsi="Verdana" w:cs="Verdana"/>
                <w:color w:val="000000"/>
                <w:sz w:val="24"/>
              </w:rPr>
              <w:t xml:space="preserve"> - 1 </w:t>
            </w:r>
          </w:p>
          <w:p w14:paraId="31AD33E5" w14:textId="77777777" w:rsidR="00BB4784" w:rsidRPr="00BB4784" w:rsidRDefault="00BB4784" w:rsidP="00BB4784">
            <w:pPr>
              <w:ind w:left="156" w:hanging="156"/>
              <w:rPr>
                <w:rFonts w:ascii="Tahoma" w:eastAsia="Tahoma" w:hAnsi="Tahoma" w:cs="Tahoma"/>
                <w:color w:val="000000"/>
                <w:sz w:val="19"/>
              </w:rPr>
            </w:pPr>
            <w:r w:rsidRPr="00BB4784">
              <w:rPr>
                <w:rFonts w:ascii="Verdana" w:eastAsia="Verdana" w:hAnsi="Verdana" w:cs="Verdana"/>
                <w:color w:val="000000"/>
                <w:sz w:val="24"/>
              </w:rPr>
              <w:t xml:space="preserve">(простое число)  </w:t>
            </w:r>
          </w:p>
        </w:tc>
        <w:tc>
          <w:tcPr>
            <w:tcW w:w="2619" w:type="dxa"/>
            <w:tcBorders>
              <w:top w:val="single" w:sz="6" w:space="0" w:color="A0A0A0"/>
              <w:left w:val="single" w:sz="6" w:space="0" w:color="A0A0A0"/>
              <w:bottom w:val="single" w:sz="6" w:space="0" w:color="A0A0A0"/>
              <w:right w:val="single" w:sz="6" w:space="0" w:color="A0A0A0"/>
            </w:tcBorders>
          </w:tcPr>
          <w:p w14:paraId="5CAC952E" w14:textId="77777777" w:rsidR="00BB4784" w:rsidRPr="00BB4784" w:rsidRDefault="00BB4784" w:rsidP="00BB4784">
            <w:pPr>
              <w:ind w:left="751"/>
              <w:rPr>
                <w:rFonts w:ascii="Tahoma" w:eastAsia="Tahoma" w:hAnsi="Tahoma" w:cs="Tahoma"/>
                <w:color w:val="000000"/>
                <w:sz w:val="19"/>
              </w:rPr>
            </w:pPr>
            <w:r w:rsidRPr="00BB4784">
              <w:rPr>
                <w:rFonts w:ascii="Verdana" w:eastAsia="Verdana" w:hAnsi="Verdana" w:cs="Verdana"/>
                <w:color w:val="000000"/>
                <w:sz w:val="24"/>
              </w:rPr>
              <w:t xml:space="preserve">16807  </w:t>
            </w:r>
          </w:p>
        </w:tc>
      </w:tr>
      <w:tr w:rsidR="00BB4784" w:rsidRPr="00BB4784" w14:paraId="23A0076F" w14:textId="77777777" w:rsidTr="00A84528">
        <w:trPr>
          <w:trHeight w:val="764"/>
        </w:trPr>
        <w:tc>
          <w:tcPr>
            <w:tcW w:w="4559" w:type="dxa"/>
            <w:tcBorders>
              <w:top w:val="single" w:sz="6" w:space="0" w:color="A0A0A0"/>
              <w:left w:val="single" w:sz="6" w:space="0" w:color="F0F0F0"/>
              <w:bottom w:val="single" w:sz="6" w:space="0" w:color="A0A0A0"/>
              <w:right w:val="single" w:sz="6" w:space="0" w:color="A0A0A0"/>
            </w:tcBorders>
          </w:tcPr>
          <w:p w14:paraId="3CEEFD40" w14:textId="77777777" w:rsidR="00BB4784" w:rsidRPr="00BB4784" w:rsidRDefault="00BB4784" w:rsidP="00BB4784">
            <w:pPr>
              <w:ind w:left="1090" w:hanging="470"/>
              <w:rPr>
                <w:rFonts w:ascii="Tahoma" w:eastAsia="Tahoma" w:hAnsi="Tahoma" w:cs="Tahoma"/>
                <w:color w:val="000000"/>
                <w:sz w:val="19"/>
              </w:rPr>
            </w:pPr>
            <w:r w:rsidRPr="00BB4784">
              <w:rPr>
                <w:rFonts w:ascii="Verdana" w:eastAsia="Verdana" w:hAnsi="Verdana" w:cs="Verdana"/>
                <w:color w:val="000000"/>
                <w:sz w:val="24"/>
              </w:rPr>
              <w:t xml:space="preserve">Язык моделирования SIMSCRIPT  </w:t>
            </w:r>
          </w:p>
        </w:tc>
        <w:tc>
          <w:tcPr>
            <w:tcW w:w="2086" w:type="dxa"/>
            <w:tcBorders>
              <w:top w:val="single" w:sz="6" w:space="0" w:color="A0A0A0"/>
              <w:left w:val="single" w:sz="6" w:space="0" w:color="A0A0A0"/>
              <w:bottom w:val="single" w:sz="6" w:space="0" w:color="A0A0A0"/>
              <w:right w:val="single" w:sz="6" w:space="0" w:color="A0A0A0"/>
            </w:tcBorders>
          </w:tcPr>
          <w:p w14:paraId="377657B1" w14:textId="77777777" w:rsidR="00BB4784" w:rsidRPr="00BB4784" w:rsidRDefault="00BB4784" w:rsidP="00BB4784">
            <w:pPr>
              <w:ind w:right="261"/>
              <w:jc w:val="right"/>
              <w:rPr>
                <w:rFonts w:ascii="Tahoma" w:eastAsia="Tahoma" w:hAnsi="Tahoma" w:cs="Tahoma"/>
                <w:color w:val="000000"/>
                <w:sz w:val="19"/>
              </w:rPr>
            </w:pPr>
            <w:r w:rsidRPr="00BB4784">
              <w:rPr>
                <w:rFonts w:ascii="Verdana" w:eastAsia="Verdana" w:hAnsi="Verdana" w:cs="Verdana"/>
                <w:color w:val="000000"/>
                <w:sz w:val="24"/>
              </w:rPr>
              <w:t>2</w:t>
            </w:r>
            <w:r w:rsidRPr="00BB4784">
              <w:rPr>
                <w:rFonts w:ascii="Verdana" w:eastAsia="Verdana" w:hAnsi="Verdana" w:cs="Verdana"/>
                <w:i/>
                <w:color w:val="000000"/>
                <w:sz w:val="24"/>
                <w:vertAlign w:val="superscript"/>
              </w:rPr>
              <w:t>31</w:t>
            </w:r>
            <w:r w:rsidRPr="00BB4784">
              <w:rPr>
                <w:rFonts w:ascii="Verdana" w:eastAsia="Verdana" w:hAnsi="Verdana" w:cs="Verdana"/>
                <w:color w:val="000000"/>
                <w:sz w:val="24"/>
              </w:rPr>
              <w:t xml:space="preserve"> - 1  </w:t>
            </w:r>
          </w:p>
        </w:tc>
        <w:tc>
          <w:tcPr>
            <w:tcW w:w="2619" w:type="dxa"/>
            <w:tcBorders>
              <w:top w:val="single" w:sz="6" w:space="0" w:color="A0A0A0"/>
              <w:left w:val="single" w:sz="6" w:space="0" w:color="A0A0A0"/>
              <w:bottom w:val="single" w:sz="6" w:space="0" w:color="A0A0A0"/>
              <w:right w:val="single" w:sz="6" w:space="0" w:color="A0A0A0"/>
            </w:tcBorders>
          </w:tcPr>
          <w:p w14:paraId="520EFA2A" w14:textId="77777777" w:rsidR="00BB4784" w:rsidRPr="00BB4784" w:rsidRDefault="00BB4784" w:rsidP="00BB4784">
            <w:pPr>
              <w:ind w:right="296"/>
              <w:jc w:val="right"/>
              <w:rPr>
                <w:rFonts w:ascii="Tahoma" w:eastAsia="Tahoma" w:hAnsi="Tahoma" w:cs="Tahoma"/>
                <w:color w:val="000000"/>
                <w:sz w:val="19"/>
              </w:rPr>
            </w:pPr>
            <w:r w:rsidRPr="00BB4784">
              <w:rPr>
                <w:rFonts w:ascii="Verdana" w:eastAsia="Verdana" w:hAnsi="Verdana" w:cs="Verdana"/>
                <w:color w:val="000000"/>
                <w:sz w:val="24"/>
              </w:rPr>
              <w:t xml:space="preserve">63036001  </w:t>
            </w:r>
          </w:p>
        </w:tc>
      </w:tr>
    </w:tbl>
    <w:p w14:paraId="4D49EF8F" w14:textId="77777777" w:rsidR="00BB4784" w:rsidRPr="00BB4784" w:rsidRDefault="00BB4784" w:rsidP="00BB4784">
      <w:pPr>
        <w:spacing w:after="273" w:line="248" w:lineRule="auto"/>
        <w:ind w:left="563" w:right="159" w:hanging="10"/>
        <w:jc w:val="both"/>
        <w:rPr>
          <w:rFonts w:ascii="Tahoma" w:eastAsia="Tahoma" w:hAnsi="Tahoma" w:cs="Tahoma"/>
          <w:color w:val="000000"/>
          <w:sz w:val="19"/>
        </w:rPr>
      </w:pPr>
      <w:r w:rsidRPr="00BB4784">
        <w:rPr>
          <w:rFonts w:ascii="Tahoma" w:eastAsia="Tahoma" w:hAnsi="Tahoma" w:cs="Tahoma"/>
          <w:color w:val="000000"/>
          <w:sz w:val="19"/>
        </w:rPr>
        <w:t xml:space="preserve">6.2. Характеристики датчиков базовых случайных величин </w:t>
      </w:r>
    </w:p>
    <w:p w14:paraId="287830AB" w14:textId="77777777" w:rsidR="00BB4784" w:rsidRPr="00BB4784" w:rsidRDefault="00BB4784" w:rsidP="00BB4784">
      <w:pPr>
        <w:spacing w:after="273" w:line="248" w:lineRule="auto"/>
        <w:ind w:left="164" w:right="316" w:firstLine="566"/>
        <w:jc w:val="both"/>
        <w:rPr>
          <w:rFonts w:ascii="Tahoma" w:eastAsia="Tahoma" w:hAnsi="Tahoma" w:cs="Tahoma"/>
          <w:color w:val="000000"/>
          <w:sz w:val="19"/>
        </w:rPr>
      </w:pPr>
      <w:r w:rsidRPr="00BB4784">
        <w:rPr>
          <w:rFonts w:ascii="Tahoma" w:eastAsia="Tahoma" w:hAnsi="Tahoma" w:cs="Tahoma"/>
          <w:color w:val="000000"/>
          <w:sz w:val="19"/>
          <w:lang w:val="ru-RU"/>
        </w:rPr>
        <w:t xml:space="preserve">Практика показывает, что результаты имитационного моделирования существенно зависят от качества используемых последовательностей псевдослучайных чисел. Поэтому используемые в имитационной модели генераторы случайных чисел должны пройти тесты на пригодность.  </w:t>
      </w:r>
      <w:r w:rsidRPr="00BB4784">
        <w:rPr>
          <w:rFonts w:ascii="Tahoma" w:eastAsia="Tahoma" w:hAnsi="Tahoma" w:cs="Tahoma"/>
          <w:color w:val="000000"/>
          <w:sz w:val="19"/>
        </w:rPr>
        <w:t xml:space="preserve">Основные анализируемые характеристики генерируемых датчиком последовательностей:  </w:t>
      </w:r>
    </w:p>
    <w:p w14:paraId="25EFE34B" w14:textId="77777777" w:rsidR="00BB4784" w:rsidRPr="00BB4784" w:rsidRDefault="00BB4784" w:rsidP="00BB4784">
      <w:pPr>
        <w:numPr>
          <w:ilvl w:val="0"/>
          <w:numId w:val="16"/>
        </w:numPr>
        <w:spacing w:after="273" w:line="248" w:lineRule="auto"/>
        <w:ind w:right="159"/>
        <w:jc w:val="both"/>
        <w:rPr>
          <w:rFonts w:ascii="Tahoma" w:eastAsia="Tahoma" w:hAnsi="Tahoma" w:cs="Tahoma"/>
          <w:color w:val="000000"/>
          <w:sz w:val="19"/>
        </w:rPr>
      </w:pPr>
      <w:r w:rsidRPr="00BB4784">
        <w:rPr>
          <w:rFonts w:ascii="Tahoma" w:eastAsia="Tahoma" w:hAnsi="Tahoma" w:cs="Tahoma"/>
          <w:color w:val="000000"/>
          <w:sz w:val="19"/>
        </w:rPr>
        <w:t xml:space="preserve">равномерность; </w:t>
      </w:r>
    </w:p>
    <w:p w14:paraId="7EEF7F8C" w14:textId="77777777" w:rsidR="00BB4784" w:rsidRPr="00BB4784" w:rsidRDefault="00BB4784" w:rsidP="00BB4784">
      <w:pPr>
        <w:numPr>
          <w:ilvl w:val="0"/>
          <w:numId w:val="16"/>
        </w:numPr>
        <w:spacing w:after="273" w:line="248" w:lineRule="auto"/>
        <w:ind w:right="159"/>
        <w:jc w:val="both"/>
        <w:rPr>
          <w:rFonts w:ascii="Tahoma" w:eastAsia="Tahoma" w:hAnsi="Tahoma" w:cs="Tahoma"/>
          <w:color w:val="000000"/>
          <w:sz w:val="19"/>
        </w:rPr>
      </w:pPr>
      <w:r w:rsidRPr="00BB4784">
        <w:rPr>
          <w:rFonts w:ascii="Tahoma" w:eastAsia="Tahoma" w:hAnsi="Tahoma" w:cs="Tahoma"/>
          <w:color w:val="000000"/>
          <w:sz w:val="19"/>
        </w:rPr>
        <w:t xml:space="preserve">стохастичность (случайность); </w:t>
      </w:r>
    </w:p>
    <w:p w14:paraId="44FD0CC1" w14:textId="77777777" w:rsidR="00BB4784" w:rsidRPr="00BB4784" w:rsidRDefault="00BB4784" w:rsidP="00BB4784">
      <w:pPr>
        <w:numPr>
          <w:ilvl w:val="0"/>
          <w:numId w:val="16"/>
        </w:numPr>
        <w:spacing w:after="273" w:line="248" w:lineRule="auto"/>
        <w:ind w:right="159"/>
        <w:jc w:val="both"/>
        <w:rPr>
          <w:rFonts w:ascii="Tahoma" w:eastAsia="Tahoma" w:hAnsi="Tahoma" w:cs="Tahoma"/>
          <w:color w:val="000000"/>
          <w:sz w:val="19"/>
        </w:rPr>
      </w:pPr>
      <w:r w:rsidRPr="00BB4784">
        <w:rPr>
          <w:rFonts w:ascii="Tahoma" w:eastAsia="Tahoma" w:hAnsi="Tahoma" w:cs="Tahoma"/>
          <w:color w:val="000000"/>
          <w:sz w:val="19"/>
        </w:rPr>
        <w:t xml:space="preserve">независимость.  </w:t>
      </w:r>
    </w:p>
    <w:p w14:paraId="3ADF1B5C" w14:textId="77777777" w:rsidR="00BB4784" w:rsidRPr="00BB4784" w:rsidRDefault="00BB4784" w:rsidP="00BB4784">
      <w:pPr>
        <w:spacing w:after="273" w:line="248" w:lineRule="auto"/>
        <w:ind w:left="164"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Рассмотрим методы проведения такого анализа, наиболее часто применяемые на практике. </w:t>
      </w:r>
    </w:p>
    <w:p w14:paraId="1C296AB2"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 xml:space="preserve">4.2.1. </w:t>
      </w:r>
      <w:r w:rsidRPr="00BB4784">
        <w:rPr>
          <w:rFonts w:ascii="Tahoma" w:eastAsia="Tahoma" w:hAnsi="Tahoma" w:cs="Tahoma"/>
          <w:b/>
          <w:color w:val="000000"/>
          <w:sz w:val="19"/>
          <w:highlight w:val="red"/>
          <w:lang w:val="ru-RU"/>
        </w:rPr>
        <w:t>Тестирование равномерности</w:t>
      </w:r>
      <w:r w:rsidRPr="00BB4784">
        <w:rPr>
          <w:rFonts w:ascii="Tahoma" w:eastAsia="Tahoma" w:hAnsi="Tahoma" w:cs="Tahoma"/>
          <w:color w:val="000000"/>
          <w:sz w:val="19"/>
          <w:lang w:val="ru-RU"/>
        </w:rPr>
        <w:t xml:space="preserve"> </w:t>
      </w:r>
    </w:p>
    <w:p w14:paraId="7BEEF312" w14:textId="77777777" w:rsidR="00BB4784" w:rsidRPr="00BB4784" w:rsidRDefault="00BB4784" w:rsidP="00BB4784">
      <w:pPr>
        <w:spacing w:after="273" w:line="248" w:lineRule="auto"/>
        <w:ind w:left="-2" w:right="159" w:firstLine="57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Обозначим равномерное распределение вероятностей на интервале (0,1) через </w:t>
      </w:r>
      <w:r w:rsidRPr="00BB4784">
        <w:rPr>
          <w:rFonts w:ascii="Tahoma" w:eastAsia="Tahoma" w:hAnsi="Tahoma" w:cs="Tahoma"/>
          <w:color w:val="000000"/>
          <w:sz w:val="20"/>
        </w:rPr>
        <w:t>R</w:t>
      </w:r>
      <w:r w:rsidRPr="00BB4784">
        <w:rPr>
          <w:rFonts w:ascii="Tahoma" w:eastAsia="Tahoma" w:hAnsi="Tahoma" w:cs="Tahoma"/>
          <w:color w:val="000000"/>
          <w:sz w:val="19"/>
          <w:lang w:val="ru-RU"/>
        </w:rPr>
        <w:t xml:space="preserve">[0,1]. Тогда утверждение, что БСВ </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имеет распределение </w:t>
      </w:r>
      <w:r w:rsidRPr="00BB4784">
        <w:rPr>
          <w:rFonts w:ascii="Tahoma" w:eastAsia="Tahoma" w:hAnsi="Tahoma" w:cs="Tahoma"/>
          <w:color w:val="000000"/>
          <w:sz w:val="20"/>
        </w:rPr>
        <w:t>R</w:t>
      </w:r>
      <w:r w:rsidRPr="00BB4784">
        <w:rPr>
          <w:rFonts w:ascii="Tahoma" w:eastAsia="Tahoma" w:hAnsi="Tahoma" w:cs="Tahoma"/>
          <w:color w:val="000000"/>
          <w:sz w:val="19"/>
          <w:lang w:val="ru-RU"/>
        </w:rPr>
        <w:t xml:space="preserve">[0,1], можно кратко записать в виде </w:t>
      </w:r>
      <w:r w:rsidRPr="00BB4784">
        <w:rPr>
          <w:rFonts w:ascii="Tahoma" w:eastAsia="Tahoma" w:hAnsi="Tahoma" w:cs="Tahoma"/>
          <w:color w:val="000000"/>
          <w:sz w:val="20"/>
        </w:rPr>
        <w:t>z</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R</w:t>
      </w:r>
      <w:r w:rsidRPr="00BB4784">
        <w:rPr>
          <w:rFonts w:ascii="Tahoma" w:eastAsia="Tahoma" w:hAnsi="Tahoma" w:cs="Tahoma"/>
          <w:color w:val="000000"/>
          <w:sz w:val="19"/>
          <w:lang w:val="ru-RU"/>
        </w:rPr>
        <w:t xml:space="preserve">[0,1].  </w:t>
      </w:r>
    </w:p>
    <w:p w14:paraId="18EFF386"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 помощью статистических тестов проверяют два свойства датчика, делающих его точной моделью идеальной БСВ, - это </w:t>
      </w:r>
      <w:r w:rsidRPr="00BB4784">
        <w:rPr>
          <w:rFonts w:ascii="Tahoma" w:eastAsia="Tahoma" w:hAnsi="Tahoma" w:cs="Tahoma"/>
          <w:color w:val="000000"/>
          <w:sz w:val="20"/>
          <w:lang w:val="ru-RU"/>
        </w:rPr>
        <w:t>равномерность</w:t>
      </w:r>
      <w:r w:rsidRPr="00BB4784">
        <w:rPr>
          <w:rFonts w:ascii="Tahoma" w:eastAsia="Tahoma" w:hAnsi="Tahoma" w:cs="Tahoma"/>
          <w:color w:val="000000"/>
          <w:sz w:val="19"/>
          <w:lang w:val="ru-RU"/>
        </w:rPr>
        <w:t xml:space="preserve"> распределения чисел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выдаваемых датчиком на интервале (0,1), и их статистическая </w:t>
      </w:r>
      <w:r w:rsidRPr="00BB4784">
        <w:rPr>
          <w:rFonts w:ascii="Tahoma" w:eastAsia="Tahoma" w:hAnsi="Tahoma" w:cs="Tahoma"/>
          <w:color w:val="000000"/>
          <w:sz w:val="20"/>
          <w:lang w:val="ru-RU"/>
        </w:rPr>
        <w:t>независимость</w:t>
      </w:r>
      <w:r w:rsidRPr="00BB4784">
        <w:rPr>
          <w:rFonts w:ascii="Tahoma" w:eastAsia="Tahoma" w:hAnsi="Tahoma" w:cs="Tahoma"/>
          <w:color w:val="000000"/>
          <w:sz w:val="19"/>
          <w:lang w:val="ru-RU"/>
        </w:rPr>
        <w:t xml:space="preserve">. При этом числа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рассматривают как реализации некоторой </w:t>
      </w:r>
      <w:r w:rsidRPr="00BB4784">
        <w:rPr>
          <w:rFonts w:ascii="Tahoma" w:eastAsia="Tahoma" w:hAnsi="Tahoma" w:cs="Tahoma"/>
          <w:b/>
          <w:color w:val="000000"/>
          <w:sz w:val="19"/>
          <w:lang w:val="ru-RU"/>
        </w:rPr>
        <w:t>СВ.</w:t>
      </w:r>
      <w:r w:rsidRPr="00BB4784">
        <w:rPr>
          <w:rFonts w:ascii="Tahoma" w:eastAsia="Tahoma" w:hAnsi="Tahoma" w:cs="Tahoma"/>
          <w:color w:val="000000"/>
          <w:sz w:val="19"/>
          <w:lang w:val="ru-RU"/>
        </w:rPr>
        <w:t xml:space="preserve">, т.е. как статистическую выборку. </w:t>
      </w:r>
    </w:p>
    <w:p w14:paraId="485E2A6E"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  </w:t>
      </w:r>
    </w:p>
    <w:p w14:paraId="5F8E9420" w14:textId="77777777" w:rsidR="00BB4784" w:rsidRPr="00BB4784" w:rsidRDefault="00BB4784" w:rsidP="00BB4784">
      <w:pPr>
        <w:numPr>
          <w:ilvl w:val="0"/>
          <w:numId w:val="17"/>
        </w:numPr>
        <w:spacing w:after="100"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Разобьем интервал (0,1) на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равных отрезков (например, </w:t>
      </w:r>
      <w:r w:rsidRPr="00BB4784">
        <w:rPr>
          <w:rFonts w:ascii="Tahoma" w:eastAsia="Tahoma" w:hAnsi="Tahoma" w:cs="Tahoma"/>
          <w:color w:val="000000"/>
          <w:sz w:val="20"/>
        </w:rPr>
        <w:t>K</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10).  </w:t>
      </w:r>
    </w:p>
    <w:p w14:paraId="7BD58B7A" w14:textId="77777777" w:rsidR="00BB4784" w:rsidRPr="00BB4784" w:rsidRDefault="00BB4784" w:rsidP="00BB4784">
      <w:pPr>
        <w:numPr>
          <w:ilvl w:val="0"/>
          <w:numId w:val="17"/>
        </w:numPr>
        <w:spacing w:after="101"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Сгенерируем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чисел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n</w:t>
      </w:r>
      <w:r w:rsidRPr="00BB4784">
        <w:rPr>
          <w:rFonts w:ascii="Tahoma" w:eastAsia="Tahoma" w:hAnsi="Tahoma" w:cs="Tahoma"/>
          <w:color w:val="000000"/>
          <w:sz w:val="19"/>
          <w:lang w:val="ru-RU"/>
        </w:rPr>
        <w:t xml:space="preserve"> с помощью тестируемого датчика БСВ (например,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 100).  </w:t>
      </w:r>
    </w:p>
    <w:p w14:paraId="4A54D130" w14:textId="77777777" w:rsidR="00BB4784" w:rsidRPr="00BB4784" w:rsidRDefault="00BB4784" w:rsidP="00BB4784">
      <w:pPr>
        <w:numPr>
          <w:ilvl w:val="0"/>
          <w:numId w:val="17"/>
        </w:numPr>
        <w:spacing w:after="100"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Подсчитаем, сколько чисел попало в каждый из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отрезков, т.е. найдем числа попаданий </w:t>
      </w:r>
      <w:r w:rsidRPr="00BB4784">
        <w:rPr>
          <w:rFonts w:ascii="Tahoma" w:eastAsia="Tahoma" w:hAnsi="Tahoma" w:cs="Tahoma"/>
          <w:color w:val="000000"/>
          <w:sz w:val="20"/>
        </w:rPr>
        <w:t>n</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w:t>
      </w:r>
      <w:r w:rsidRPr="00BB4784">
        <w:rPr>
          <w:rFonts w:ascii="Tahoma" w:eastAsia="Tahoma" w:hAnsi="Tahoma" w:cs="Tahoma"/>
          <w:color w:val="000000"/>
          <w:sz w:val="20"/>
        </w:rPr>
        <w:t>n</w:t>
      </w:r>
      <w:r w:rsidRPr="00BB4784">
        <w:rPr>
          <w:rFonts w:ascii="Tahoma" w:eastAsia="Tahoma" w:hAnsi="Tahoma" w:cs="Tahoma"/>
          <w:color w:val="000000"/>
          <w:sz w:val="20"/>
          <w:vertAlign w:val="subscript"/>
        </w:rPr>
        <w:t>k</w:t>
      </w:r>
      <w:r w:rsidRPr="00BB4784">
        <w:rPr>
          <w:rFonts w:ascii="Tahoma" w:eastAsia="Tahoma" w:hAnsi="Tahoma" w:cs="Tahoma"/>
          <w:color w:val="000000"/>
          <w:sz w:val="19"/>
          <w:lang w:val="ru-RU"/>
        </w:rPr>
        <w:t xml:space="preserve">.  </w:t>
      </w:r>
    </w:p>
    <w:p w14:paraId="32EA00AB" w14:textId="77777777" w:rsidR="00BB4784" w:rsidRPr="00BB4784" w:rsidRDefault="00BB4784" w:rsidP="00BB4784">
      <w:pPr>
        <w:spacing w:after="478"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5.</w:t>
      </w:r>
      <w:r w:rsidRPr="00BB4784">
        <w:rPr>
          <w:rFonts w:ascii="Times New Roman" w:eastAsia="Times New Roman" w:hAnsi="Times New Roman" w:cs="Times New Roman"/>
          <w:color w:val="000000"/>
          <w:sz w:val="14"/>
          <w:lang w:val="ru-RU"/>
        </w:rPr>
        <w:t xml:space="preserve">     </w:t>
      </w:r>
      <w:r w:rsidRPr="00BB4784">
        <w:rPr>
          <w:rFonts w:ascii="Tahoma" w:eastAsia="Tahoma" w:hAnsi="Tahoma" w:cs="Tahoma"/>
          <w:color w:val="000000"/>
          <w:sz w:val="19"/>
          <w:lang w:val="ru-RU"/>
        </w:rPr>
        <w:t xml:space="preserve">Рассчитаем относительные частоты попаданий в отрезки:  </w:t>
      </w:r>
    </w:p>
    <w:p w14:paraId="56287EFB" w14:textId="77777777" w:rsidR="00BB4784" w:rsidRPr="00BB4784" w:rsidRDefault="00BB4784" w:rsidP="00BB4784">
      <w:pPr>
        <w:spacing w:after="493"/>
        <w:ind w:left="3730"/>
        <w:jc w:val="center"/>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6A9C3B5F" w14:textId="77777777" w:rsidR="00BB4784" w:rsidRPr="00BB4784" w:rsidRDefault="00BB4784" w:rsidP="00BB4784">
      <w:pPr>
        <w:numPr>
          <w:ilvl w:val="0"/>
          <w:numId w:val="18"/>
        </w:numPr>
        <w:spacing w:after="183" w:line="248" w:lineRule="auto"/>
        <w:ind w:right="159"/>
        <w:jc w:val="both"/>
        <w:rPr>
          <w:rFonts w:ascii="Tahoma" w:eastAsia="Tahoma" w:hAnsi="Tahoma" w:cs="Tahoma"/>
          <w:color w:val="000000"/>
          <w:sz w:val="19"/>
          <w:lang w:val="ru-RU"/>
        </w:rPr>
      </w:pPr>
      <w:r w:rsidRPr="00BB4784">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35190ED9" wp14:editId="1D5B5CB2">
                <wp:simplePos x="0" y="0"/>
                <wp:positionH relativeFrom="column">
                  <wp:posOffset>2368278</wp:posOffset>
                </wp:positionH>
                <wp:positionV relativeFrom="paragraph">
                  <wp:posOffset>-728231</wp:posOffset>
                </wp:positionV>
                <wp:extent cx="1447800" cy="895350"/>
                <wp:effectExtent l="0" t="0" r="0" b="0"/>
                <wp:wrapSquare wrapText="bothSides"/>
                <wp:docPr id="13639" name="Group 13639"/>
                <wp:cNvGraphicFramePr/>
                <a:graphic xmlns:a="http://schemas.openxmlformats.org/drawingml/2006/main">
                  <a:graphicData uri="http://schemas.microsoft.com/office/word/2010/wordprocessingGroup">
                    <wpg:wgp>
                      <wpg:cNvGrpSpPr/>
                      <wpg:grpSpPr>
                        <a:xfrm>
                          <a:off x="0" y="0"/>
                          <a:ext cx="1447800" cy="895350"/>
                          <a:chOff x="0" y="0"/>
                          <a:chExt cx="1447800" cy="895350"/>
                        </a:xfrm>
                      </wpg:grpSpPr>
                      <pic:pic xmlns:pic="http://schemas.openxmlformats.org/drawingml/2006/picture">
                        <pic:nvPicPr>
                          <pic:cNvPr id="1160" name="Picture 1160"/>
                          <pic:cNvPicPr/>
                        </pic:nvPicPr>
                        <pic:blipFill>
                          <a:blip r:embed="rId12"/>
                          <a:stretch>
                            <a:fillRect/>
                          </a:stretch>
                        </pic:blipFill>
                        <pic:spPr>
                          <a:xfrm>
                            <a:off x="0" y="0"/>
                            <a:ext cx="1447800" cy="533400"/>
                          </a:xfrm>
                          <a:prstGeom prst="rect">
                            <a:avLst/>
                          </a:prstGeom>
                        </pic:spPr>
                      </pic:pic>
                      <pic:pic xmlns:pic="http://schemas.openxmlformats.org/drawingml/2006/picture">
                        <pic:nvPicPr>
                          <pic:cNvPr id="1162" name="Picture 1162"/>
                          <pic:cNvPicPr/>
                        </pic:nvPicPr>
                        <pic:blipFill>
                          <a:blip r:embed="rId13"/>
                          <a:stretch>
                            <a:fillRect/>
                          </a:stretch>
                        </pic:blipFill>
                        <pic:spPr>
                          <a:xfrm>
                            <a:off x="313690" y="609600"/>
                            <a:ext cx="685800" cy="285750"/>
                          </a:xfrm>
                          <a:prstGeom prst="rect">
                            <a:avLst/>
                          </a:prstGeom>
                        </pic:spPr>
                      </pic:pic>
                    </wpg:wgp>
                  </a:graphicData>
                </a:graphic>
              </wp:anchor>
            </w:drawing>
          </mc:Choice>
          <mc:Fallback>
            <w:pict>
              <v:group w14:anchorId="4B6E4885" id="Group 13639" o:spid="_x0000_s1026" style="position:absolute;margin-left:186.5pt;margin-top:-57.35pt;width:114pt;height:70.5pt;z-index:251659264" coordsize="14478,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0" o:spid="_x0000_s1027" type="#_x0000_t75" style="position:absolute;width:1447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">
                  <v:imagedata r:id="rId14" o:title=""/>
                </v:shape>
                <v:shape id="Picture 1162" o:spid="_x0000_s1028" type="#_x0000_t75" style="position:absolute;left:3136;top:6096;width:6858;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">
                  <v:imagedata r:id="rId15" o:title=""/>
                </v:shape>
                <w10:wrap type="square"/>
              </v:group>
            </w:pict>
          </mc:Fallback>
        </mc:AlternateContent>
      </w:r>
      <w:r w:rsidRPr="00BB4784">
        <w:rPr>
          <w:rFonts w:ascii="Tahoma" w:eastAsia="Tahoma" w:hAnsi="Tahoma" w:cs="Tahoma"/>
          <w:color w:val="000000"/>
          <w:sz w:val="19"/>
          <w:lang w:val="ru-RU"/>
        </w:rPr>
        <w:t xml:space="preserve">Построим гистограмму частот </w:t>
      </w:r>
      <w:r w:rsidRPr="00BB4784">
        <w:rPr>
          <w:rFonts w:ascii="Tahoma" w:eastAsia="Tahoma" w:hAnsi="Tahoma" w:cs="Tahoma"/>
          <w:color w:val="000000"/>
          <w:sz w:val="19"/>
          <w:lang w:val="ru-RU"/>
        </w:rPr>
        <w:tab/>
        <w:t xml:space="preserve">на </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отрезках интервала (0,1). </w:t>
      </w:r>
    </w:p>
    <w:p w14:paraId="069EA3B3" w14:textId="77777777" w:rsidR="00BB4784" w:rsidRPr="00BB4784" w:rsidRDefault="00BB4784" w:rsidP="00BB4784">
      <w:pPr>
        <w:numPr>
          <w:ilvl w:val="0"/>
          <w:numId w:val="18"/>
        </w:numPr>
        <w:spacing w:after="69"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Повторим действия (2) - (5) для большего значения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(например, для  </w:t>
      </w:r>
      <w:r w:rsidRPr="00BB4784">
        <w:rPr>
          <w:rFonts w:ascii="Tahoma" w:eastAsia="Tahoma" w:hAnsi="Tahoma" w:cs="Tahoma"/>
          <w:color w:val="000000"/>
          <w:sz w:val="20"/>
        </w:rPr>
        <w:t>n</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=10 000).  </w:t>
      </w:r>
    </w:p>
    <w:p w14:paraId="0EFACAFE" w14:textId="77777777" w:rsidR="00BB4784" w:rsidRPr="00BB4784" w:rsidRDefault="00BB4784" w:rsidP="00BB4784">
      <w:pPr>
        <w:numPr>
          <w:ilvl w:val="0"/>
          <w:numId w:val="18"/>
        </w:numPr>
        <w:spacing w:after="73" w:line="248" w:lineRule="auto"/>
        <w:ind w:right="159"/>
        <w:jc w:val="both"/>
        <w:rPr>
          <w:rFonts w:ascii="Tahoma" w:eastAsia="Tahoma" w:hAnsi="Tahoma" w:cs="Tahoma"/>
          <w:color w:val="000000"/>
          <w:sz w:val="19"/>
        </w:rPr>
      </w:pPr>
      <w:r w:rsidRPr="00BB4784">
        <w:rPr>
          <w:rFonts w:ascii="Tahoma" w:eastAsia="Tahoma" w:hAnsi="Tahoma" w:cs="Tahoma"/>
          <w:color w:val="000000"/>
          <w:sz w:val="19"/>
          <w:lang w:val="ru-RU"/>
        </w:rPr>
        <w:t xml:space="preserve">Оценим по полученным гистограммам сходимость каждой частоты </w:t>
      </w:r>
      <w:r w:rsidRPr="00BB4784">
        <w:rPr>
          <w:rFonts w:ascii="Tahoma" w:eastAsia="Tahoma" w:hAnsi="Tahoma" w:cs="Tahoma"/>
          <w:noProof/>
          <w:color w:val="000000"/>
          <w:sz w:val="19"/>
        </w:rPr>
        <w:drawing>
          <wp:inline distT="0" distB="0" distL="0" distR="0" wp14:anchorId="54FFE58A" wp14:editId="7815C6E8">
            <wp:extent cx="190500" cy="238125"/>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16"/>
                    <a:stretch>
                      <a:fillRect/>
                    </a:stretch>
                  </pic:blipFill>
                  <pic:spPr>
                    <a:xfrm>
                      <a:off x="0" y="0"/>
                      <a:ext cx="190500" cy="238125"/>
                    </a:xfrm>
                    <a:prstGeom prst="rect">
                      <a:avLst/>
                    </a:prstGeom>
                  </pic:spPr>
                </pic:pic>
              </a:graphicData>
            </a:graphic>
          </wp:inline>
        </w:drawing>
      </w:r>
      <w:r w:rsidRPr="00BB4784">
        <w:rPr>
          <w:rFonts w:ascii="Tahoma" w:eastAsia="Tahoma" w:hAnsi="Tahoma" w:cs="Tahoma"/>
          <w:color w:val="000000"/>
          <w:sz w:val="19"/>
          <w:vertAlign w:val="subscript"/>
          <w:lang w:val="ru-RU"/>
        </w:rPr>
        <w:t xml:space="preserve"> </w:t>
      </w:r>
      <w:r w:rsidRPr="00BB4784">
        <w:rPr>
          <w:rFonts w:ascii="Tahoma" w:eastAsia="Tahoma" w:hAnsi="Tahoma" w:cs="Tahoma"/>
          <w:color w:val="000000"/>
          <w:sz w:val="19"/>
          <w:lang w:val="ru-RU"/>
        </w:rPr>
        <w:t xml:space="preserve">к вероятности </w:t>
      </w:r>
      <w:r w:rsidRPr="00BB4784">
        <w:rPr>
          <w:rFonts w:ascii="Tahoma" w:eastAsia="Tahoma" w:hAnsi="Tahoma" w:cs="Tahoma"/>
          <w:color w:val="000000"/>
          <w:sz w:val="20"/>
        </w:rPr>
        <w:t>p</w:t>
      </w:r>
      <w:r w:rsidRPr="00BB4784">
        <w:rPr>
          <w:rFonts w:ascii="Tahoma" w:eastAsia="Tahoma" w:hAnsi="Tahoma" w:cs="Tahoma"/>
          <w:color w:val="000000"/>
          <w:sz w:val="19"/>
          <w:lang w:val="ru-RU"/>
        </w:rPr>
        <w:t xml:space="preserve"> = 1/</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того, что БСВ попадет в </w:t>
      </w:r>
      <w:r w:rsidRPr="00BB4784">
        <w:rPr>
          <w:rFonts w:ascii="Tahoma" w:eastAsia="Tahoma" w:hAnsi="Tahoma" w:cs="Tahoma"/>
          <w:color w:val="000000"/>
          <w:sz w:val="20"/>
        </w:rPr>
        <w:t>i</w:t>
      </w:r>
      <w:r w:rsidRPr="00BB4784">
        <w:rPr>
          <w:rFonts w:ascii="Tahoma" w:eastAsia="Tahoma" w:hAnsi="Tahoma" w:cs="Tahoma"/>
          <w:color w:val="000000"/>
          <w:sz w:val="19"/>
          <w:lang w:val="ru-RU"/>
        </w:rPr>
        <w:t xml:space="preserve">-й отрезок. </w:t>
      </w:r>
      <w:r w:rsidRPr="00BB4784">
        <w:rPr>
          <w:rFonts w:ascii="Tahoma" w:eastAsia="Tahoma" w:hAnsi="Tahoma" w:cs="Tahoma"/>
          <w:color w:val="000000"/>
          <w:sz w:val="19"/>
        </w:rPr>
        <w:t xml:space="preserve">Согласно закону больших чисел должно быть </w:t>
      </w:r>
    </w:p>
    <w:p w14:paraId="464A3842" w14:textId="77777777" w:rsidR="00BB4784" w:rsidRPr="00BB4784" w:rsidRDefault="00BB4784" w:rsidP="00BB4784">
      <w:pPr>
        <w:tabs>
          <w:tab w:val="center" w:pos="5223"/>
          <w:tab w:val="center" w:pos="7342"/>
          <w:tab w:val="center" w:pos="8050"/>
          <w:tab w:val="right" w:pos="9511"/>
        </w:tabs>
        <w:spacing w:after="268"/>
        <w:rPr>
          <w:rFonts w:ascii="Tahoma" w:eastAsia="Tahoma" w:hAnsi="Tahoma" w:cs="Tahoma"/>
          <w:color w:val="000000"/>
          <w:sz w:val="19"/>
        </w:rPr>
      </w:pPr>
      <w:r w:rsidRPr="00BB4784">
        <w:rPr>
          <w:rFonts w:ascii="Calibri" w:eastAsia="Calibri" w:hAnsi="Calibri" w:cs="Calibri"/>
          <w:color w:val="000000"/>
        </w:rPr>
        <w:tab/>
      </w:r>
      <w:r w:rsidRPr="00BB4784">
        <w:rPr>
          <w:rFonts w:ascii="Tahoma" w:eastAsia="Tahoma" w:hAnsi="Tahoma" w:cs="Tahoma"/>
          <w:noProof/>
          <w:color w:val="000000"/>
          <w:sz w:val="19"/>
        </w:rPr>
        <w:drawing>
          <wp:inline distT="0" distB="0" distL="0" distR="0" wp14:anchorId="767CA212" wp14:editId="26628D0B">
            <wp:extent cx="1781175" cy="457200"/>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7"/>
                    <a:stretch>
                      <a:fillRect/>
                    </a:stretch>
                  </pic:blipFill>
                  <pic:spPr>
                    <a:xfrm>
                      <a:off x="0" y="0"/>
                      <a:ext cx="1781175" cy="457200"/>
                    </a:xfrm>
                    <a:prstGeom prst="rect">
                      <a:avLst/>
                    </a:prstGeom>
                  </pic:spPr>
                </pic:pic>
              </a:graphicData>
            </a:graphic>
          </wp:inline>
        </w:drawing>
      </w:r>
      <w:r w:rsidRPr="00BB4784">
        <w:rPr>
          <w:rFonts w:ascii="Tahoma" w:eastAsia="Tahoma" w:hAnsi="Tahoma" w:cs="Tahoma"/>
          <w:color w:val="000000"/>
          <w:sz w:val="19"/>
        </w:rPr>
        <w:t xml:space="preserve">   </w:t>
      </w:r>
      <w:r w:rsidRPr="00BB4784">
        <w:rPr>
          <w:rFonts w:ascii="Tahoma" w:eastAsia="Tahoma" w:hAnsi="Tahoma" w:cs="Tahoma"/>
          <w:color w:val="000000"/>
          <w:sz w:val="19"/>
        </w:rPr>
        <w:tab/>
        <w:t xml:space="preserve"> </w:t>
      </w:r>
      <w:r w:rsidRPr="00BB4784">
        <w:rPr>
          <w:rFonts w:ascii="Tahoma" w:eastAsia="Tahoma" w:hAnsi="Tahoma" w:cs="Tahoma"/>
          <w:color w:val="000000"/>
          <w:sz w:val="19"/>
        </w:rPr>
        <w:tab/>
        <w:t xml:space="preserve"> </w:t>
      </w:r>
      <w:r w:rsidRPr="00BB4784">
        <w:rPr>
          <w:rFonts w:ascii="Tahoma" w:eastAsia="Tahoma" w:hAnsi="Tahoma" w:cs="Tahoma"/>
          <w:color w:val="000000"/>
          <w:sz w:val="19"/>
        </w:rPr>
        <w:tab/>
        <w:t xml:space="preserve">(6.2.) </w:t>
      </w:r>
    </w:p>
    <w:p w14:paraId="285D087B"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Это значит, что высоты столбиков во второй гистограмме должны в целом быть ближе к уровню 1/</w:t>
      </w:r>
      <w:r w:rsidRPr="00BB4784">
        <w:rPr>
          <w:rFonts w:ascii="Tahoma" w:eastAsia="Tahoma" w:hAnsi="Tahoma" w:cs="Tahoma"/>
          <w:color w:val="000000"/>
          <w:sz w:val="20"/>
        </w:rPr>
        <w:t>K</w:t>
      </w:r>
      <w:r w:rsidRPr="00BB4784">
        <w:rPr>
          <w:rFonts w:ascii="Tahoma" w:eastAsia="Tahoma" w:hAnsi="Tahoma" w:cs="Tahoma"/>
          <w:color w:val="000000"/>
          <w:sz w:val="19"/>
          <w:lang w:val="ru-RU"/>
        </w:rPr>
        <w:t xml:space="preserve">, чем в первой.  </w:t>
      </w:r>
    </w:p>
    <w:p w14:paraId="141B1B9F" w14:textId="77777777" w:rsidR="00BB4784" w:rsidRPr="00BB4784" w:rsidRDefault="00BB4784" w:rsidP="00BB4784">
      <w:pPr>
        <w:spacing w:after="237"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Тестирование датчика на равномерность можно совместить с оцениванием </w:t>
      </w:r>
      <w:r w:rsidRPr="00BB4784">
        <w:rPr>
          <w:rFonts w:ascii="Tahoma" w:eastAsia="Tahoma" w:hAnsi="Tahoma" w:cs="Tahoma"/>
          <w:b/>
          <w:color w:val="000000"/>
          <w:sz w:val="19"/>
          <w:lang w:val="ru-RU"/>
        </w:rPr>
        <w:t xml:space="preserve">математического ожидания </w:t>
      </w:r>
      <w:r w:rsidRPr="00BB4784">
        <w:rPr>
          <w:rFonts w:ascii="Tahoma" w:eastAsia="Tahoma" w:hAnsi="Tahoma" w:cs="Tahoma"/>
          <w:b/>
          <w:color w:val="000000"/>
          <w:sz w:val="20"/>
        </w:rPr>
        <w:t>m</w:t>
      </w:r>
      <w:r w:rsidRPr="00BB4784">
        <w:rPr>
          <w:rFonts w:ascii="Tahoma" w:eastAsia="Tahoma" w:hAnsi="Tahoma" w:cs="Tahoma"/>
          <w:b/>
          <w:color w:val="000000"/>
          <w:sz w:val="20"/>
          <w:lang w:val="ru-RU"/>
        </w:rPr>
        <w:t>*</w:t>
      </w:r>
      <w:r w:rsidRPr="00BB4784">
        <w:rPr>
          <w:rFonts w:ascii="Tahoma" w:eastAsia="Tahoma" w:hAnsi="Tahoma" w:cs="Tahoma"/>
          <w:color w:val="000000"/>
          <w:sz w:val="19"/>
          <w:lang w:val="ru-RU"/>
        </w:rPr>
        <w:t xml:space="preserve"> и дисперсии </w:t>
      </w:r>
      <w:r w:rsidRPr="00BB4784">
        <w:rPr>
          <w:rFonts w:ascii="Tahoma" w:eastAsia="Tahoma" w:hAnsi="Tahoma" w:cs="Tahoma"/>
          <w:color w:val="000000"/>
          <w:sz w:val="19"/>
        </w:rPr>
        <w:t>S</w:t>
      </w:r>
      <w:r w:rsidRPr="00BB4784">
        <w:rPr>
          <w:rFonts w:ascii="Tahoma" w:eastAsia="Tahoma" w:hAnsi="Tahoma" w:cs="Tahoma"/>
          <w:color w:val="000000"/>
          <w:sz w:val="19"/>
          <w:vertAlign w:val="superscript"/>
          <w:lang w:val="ru-RU"/>
        </w:rPr>
        <w:t>2</w:t>
      </w:r>
      <w:r w:rsidRPr="00BB4784">
        <w:rPr>
          <w:rFonts w:ascii="Tahoma" w:eastAsia="Tahoma" w:hAnsi="Tahoma" w:cs="Tahoma"/>
          <w:color w:val="000000"/>
          <w:sz w:val="19"/>
          <w:lang w:val="ru-RU"/>
        </w:rPr>
        <w:t xml:space="preserve">. Оценки </w:t>
      </w:r>
      <w:r w:rsidRPr="00BB4784">
        <w:rPr>
          <w:rFonts w:ascii="Tahoma" w:eastAsia="Tahoma" w:hAnsi="Tahoma" w:cs="Tahoma"/>
          <w:b/>
          <w:color w:val="000000"/>
          <w:sz w:val="20"/>
        </w:rPr>
        <w:t>m</w:t>
      </w:r>
      <w:r w:rsidRPr="00BB4784">
        <w:rPr>
          <w:rFonts w:ascii="Tahoma" w:eastAsia="Tahoma" w:hAnsi="Tahoma" w:cs="Tahoma"/>
          <w:b/>
          <w:color w:val="000000"/>
          <w:sz w:val="20"/>
          <w:lang w:val="ru-RU"/>
        </w:rPr>
        <w:t>*</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19"/>
        </w:rPr>
        <w:t>S</w:t>
      </w:r>
      <w:r w:rsidRPr="00BB4784">
        <w:rPr>
          <w:rFonts w:ascii="Tahoma" w:eastAsia="Tahoma" w:hAnsi="Tahoma" w:cs="Tahoma"/>
          <w:color w:val="000000"/>
          <w:sz w:val="19"/>
          <w:vertAlign w:val="superscript"/>
          <w:lang w:val="ru-RU"/>
        </w:rPr>
        <w:t>2</w:t>
      </w:r>
      <w:r w:rsidRPr="00BB4784">
        <w:rPr>
          <w:rFonts w:ascii="Tahoma" w:eastAsia="Tahoma" w:hAnsi="Tahoma" w:cs="Tahoma"/>
          <w:color w:val="000000"/>
          <w:sz w:val="19"/>
          <w:lang w:val="ru-RU"/>
        </w:rPr>
        <w:t xml:space="preserve"> рассчитываются соответственно по формулам: </w:t>
      </w:r>
    </w:p>
    <w:p w14:paraId="6EFF5A6E" w14:textId="77777777" w:rsidR="00BB4784" w:rsidRPr="00BB4784" w:rsidRDefault="00BB4784" w:rsidP="00BB4784">
      <w:pPr>
        <w:tabs>
          <w:tab w:val="center" w:pos="4808"/>
          <w:tab w:val="center" w:pos="6547"/>
          <w:tab w:val="center" w:pos="7255"/>
          <w:tab w:val="center" w:pos="7963"/>
          <w:tab w:val="right" w:pos="9511"/>
        </w:tabs>
        <w:spacing w:after="232"/>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2DC9A641" wp14:editId="2BFBDB7D">
            <wp:extent cx="1038225" cy="476250"/>
            <wp:effectExtent l="0" t="0" r="0" b="0"/>
            <wp:docPr id="1401" name="Picture 1401" descr="Изображение выглядит как внутренни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401" name="Picture 1401" descr="Изображение выглядит как внутренний&#10;&#10;Автоматически созданное описание"/>
                    <pic:cNvPicPr/>
                  </pic:nvPicPr>
                  <pic:blipFill>
                    <a:blip r:embed="rId18"/>
                    <a:stretch>
                      <a:fillRect/>
                    </a:stretch>
                  </pic:blipFill>
                  <pic:spPr>
                    <a:xfrm>
                      <a:off x="0" y="0"/>
                      <a:ext cx="1038225" cy="47625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(6.3) </w:t>
      </w:r>
    </w:p>
    <w:p w14:paraId="553D2C97" w14:textId="77777777" w:rsidR="00BB4784" w:rsidRPr="00BB4784" w:rsidRDefault="00BB4784" w:rsidP="00BB4784">
      <w:pPr>
        <w:tabs>
          <w:tab w:val="center" w:pos="4540"/>
          <w:tab w:val="center" w:pos="6631"/>
          <w:tab w:val="center" w:pos="7339"/>
          <w:tab w:val="center" w:pos="8047"/>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78201602" wp14:editId="01F9557F">
            <wp:extent cx="1924050" cy="533400"/>
            <wp:effectExtent l="0" t="0" r="0" b="0"/>
            <wp:docPr id="1403" name="Picture 1403" descr="Изображение выглядит как внутренний, электроник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403" name="Picture 1403" descr="Изображение выглядит как внутренний, электроника&#10;&#10;Автоматически созданное описание"/>
                    <pic:cNvPicPr/>
                  </pic:nvPicPr>
                  <pic:blipFill>
                    <a:blip r:embed="rId19"/>
                    <a:stretch>
                      <a:fillRect/>
                    </a:stretch>
                  </pic:blipFill>
                  <pic:spPr>
                    <a:xfrm>
                      <a:off x="0" y="0"/>
                      <a:ext cx="1924050" cy="53340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(6.4) </w:t>
      </w:r>
    </w:p>
    <w:p w14:paraId="26E475CC" w14:textId="77777777" w:rsidR="00BB4784" w:rsidRPr="00BB4784" w:rsidRDefault="00BB4784" w:rsidP="00BB4784">
      <w:pPr>
        <w:spacing w:after="214"/>
        <w:jc w:val="right"/>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2587DDE4" w14:textId="77777777" w:rsidR="00BB4784" w:rsidRPr="00BB4784" w:rsidRDefault="00BB4784" w:rsidP="00BB4784">
      <w:pPr>
        <w:spacing w:after="273" w:line="248" w:lineRule="auto"/>
        <w:ind w:left="-2" w:right="159" w:firstLine="566"/>
        <w:jc w:val="both"/>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С ростом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оценки </w:t>
      </w:r>
      <w:r w:rsidRPr="00BB4784">
        <w:rPr>
          <w:rFonts w:ascii="Calibri" w:eastAsia="Calibri" w:hAnsi="Calibri" w:cs="Calibri"/>
          <w:noProof/>
          <w:color w:val="000000"/>
        </w:rPr>
        <mc:AlternateContent>
          <mc:Choice Requires="wpg">
            <w:drawing>
              <wp:inline distT="0" distB="0" distL="0" distR="0" wp14:anchorId="5551ABE6" wp14:editId="393C6A54">
                <wp:extent cx="647319" cy="200025"/>
                <wp:effectExtent l="0" t="0" r="0" b="0"/>
                <wp:docPr id="13410" name="Group 13410"/>
                <wp:cNvGraphicFramePr/>
                <a:graphic xmlns:a="http://schemas.openxmlformats.org/drawingml/2006/main">
                  <a:graphicData uri="http://schemas.microsoft.com/office/word/2010/wordprocessingGroup">
                    <wpg:wgp>
                      <wpg:cNvGrpSpPr/>
                      <wpg:grpSpPr>
                        <a:xfrm>
                          <a:off x="0" y="0"/>
                          <a:ext cx="647319" cy="200025"/>
                          <a:chOff x="0" y="0"/>
                          <a:chExt cx="647319" cy="200025"/>
                        </a:xfrm>
                      </wpg:grpSpPr>
                      <pic:pic xmlns:pic="http://schemas.openxmlformats.org/drawingml/2006/picture">
                        <pic:nvPicPr>
                          <pic:cNvPr id="1405" name="Picture 1405"/>
                          <pic:cNvPicPr/>
                        </pic:nvPicPr>
                        <pic:blipFill>
                          <a:blip r:embed="rId20"/>
                          <a:stretch>
                            <a:fillRect/>
                          </a:stretch>
                        </pic:blipFill>
                        <pic:spPr>
                          <a:xfrm>
                            <a:off x="0" y="0"/>
                            <a:ext cx="200025" cy="200025"/>
                          </a:xfrm>
                          <a:prstGeom prst="rect">
                            <a:avLst/>
                          </a:prstGeom>
                        </pic:spPr>
                      </pic:pic>
                      <pic:pic xmlns:pic="http://schemas.openxmlformats.org/drawingml/2006/picture">
                        <pic:nvPicPr>
                          <pic:cNvPr id="1407" name="Picture 1407"/>
                          <pic:cNvPicPr/>
                        </pic:nvPicPr>
                        <pic:blipFill>
                          <a:blip r:embed="rId21"/>
                          <a:stretch>
                            <a:fillRect/>
                          </a:stretch>
                        </pic:blipFill>
                        <pic:spPr>
                          <a:xfrm>
                            <a:off x="485394" y="0"/>
                            <a:ext cx="161925" cy="200025"/>
                          </a:xfrm>
                          <a:prstGeom prst="rect">
                            <a:avLst/>
                          </a:prstGeom>
                        </pic:spPr>
                      </pic:pic>
                    </wpg:wgp>
                  </a:graphicData>
                </a:graphic>
              </wp:inline>
            </w:drawing>
          </mc:Choice>
          <mc:Fallback>
            <w:pict>
              <v:group w14:anchorId="2F63B954" id="Group 13410" o:spid="_x0000_s1026" style="width:50.95pt;height:15.75pt;mso-position-horizontal-relative:char;mso-position-vertical-relative:line" coordsize="6473,2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">
                <v:shape id="Picture 1405" o:spid="_x0000_s1027" type="#_x0000_t75" style="position:absolute;width:2000;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">
                  <v:imagedata r:id="rId22" o:title=""/>
                </v:shape>
                <v:shape id="Picture 1407" o:spid="_x0000_s1028" type="#_x0000_t75" style="position:absolute;left:4853;width:1620;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">
                  <v:imagedata r:id="rId23" o:title=""/>
                </v:shape>
                <w10:anchorlock/>
              </v:group>
            </w:pict>
          </mc:Fallback>
        </mc:AlternateContent>
      </w:r>
      <w:r w:rsidRPr="00BB4784">
        <w:rPr>
          <w:rFonts w:ascii="Tahoma" w:eastAsia="Tahoma" w:hAnsi="Tahoma" w:cs="Tahoma"/>
          <w:color w:val="000000"/>
          <w:sz w:val="19"/>
          <w:lang w:val="ru-RU"/>
        </w:rPr>
        <w:t xml:space="preserve">  должны сходиться по вероятности к точным значениям </w:t>
      </w:r>
      <w:r w:rsidRPr="00BB4784">
        <w:rPr>
          <w:rFonts w:ascii="Tahoma" w:eastAsia="Tahoma" w:hAnsi="Tahoma" w:cs="Tahoma"/>
          <w:color w:val="000000"/>
          <w:sz w:val="20"/>
        </w:rPr>
        <w:t>M</w:t>
      </w:r>
      <w:r w:rsidRPr="00BB4784">
        <w:rPr>
          <w:rFonts w:ascii="Tahoma" w:eastAsia="Tahoma" w:hAnsi="Tahoma" w:cs="Tahoma"/>
          <w:color w:val="000000"/>
          <w:sz w:val="19"/>
          <w:lang w:val="ru-RU"/>
        </w:rPr>
        <w:t>(</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 1/2, </w:t>
      </w:r>
      <w:r w:rsidRPr="00BB4784">
        <w:rPr>
          <w:rFonts w:ascii="Tahoma" w:eastAsia="Tahoma" w:hAnsi="Tahoma" w:cs="Tahoma"/>
          <w:color w:val="000000"/>
          <w:sz w:val="20"/>
        </w:rPr>
        <w:t>D</w:t>
      </w:r>
      <w:r w:rsidRPr="00BB4784">
        <w:rPr>
          <w:rFonts w:ascii="Tahoma" w:eastAsia="Tahoma" w:hAnsi="Tahoma" w:cs="Tahoma"/>
          <w:color w:val="000000"/>
          <w:sz w:val="19"/>
          <w:lang w:val="ru-RU"/>
        </w:rPr>
        <w:t>(</w:t>
      </w:r>
      <w:r w:rsidRPr="00BB4784">
        <w:rPr>
          <w:rFonts w:ascii="Tahoma" w:eastAsia="Tahoma" w:hAnsi="Tahoma" w:cs="Tahoma"/>
          <w:color w:val="000000"/>
          <w:sz w:val="20"/>
        </w:rPr>
        <w:t>z</w:t>
      </w:r>
      <w:r w:rsidRPr="00BB4784">
        <w:rPr>
          <w:rFonts w:ascii="Tahoma" w:eastAsia="Tahoma" w:hAnsi="Tahoma" w:cs="Tahoma"/>
          <w:color w:val="000000"/>
          <w:sz w:val="19"/>
          <w:lang w:val="ru-RU"/>
        </w:rPr>
        <w:t xml:space="preserve">) = 1/12 = 0.08333... . </w:t>
      </w:r>
    </w:p>
    <w:p w14:paraId="685831F1"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 xml:space="preserve">6.2.2. </w:t>
      </w:r>
      <w:r w:rsidRPr="00BB4784">
        <w:rPr>
          <w:rFonts w:ascii="Tahoma" w:eastAsia="Tahoma" w:hAnsi="Tahoma" w:cs="Tahoma"/>
          <w:b/>
          <w:color w:val="000000"/>
          <w:sz w:val="19"/>
          <w:highlight w:val="red"/>
          <w:lang w:val="ru-RU"/>
        </w:rPr>
        <w:t>Тестирование стохастичности</w:t>
      </w:r>
      <w:r w:rsidRPr="00BB4784">
        <w:rPr>
          <w:rFonts w:ascii="Tahoma" w:eastAsia="Tahoma" w:hAnsi="Tahoma" w:cs="Tahoma"/>
          <w:color w:val="000000"/>
          <w:sz w:val="19"/>
          <w:lang w:val="ru-RU"/>
        </w:rPr>
        <w:t xml:space="preserve"> </w:t>
      </w:r>
    </w:p>
    <w:p w14:paraId="1A80DAA5"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Рассмотрим один из основных методов проверки – метод комбинаций. Суть его сводится к следующему. Выбирают достаточно большую последовательность случайных чисел </w:t>
      </w:r>
      <w:r w:rsidRPr="00BB4784">
        <w:rPr>
          <w:rFonts w:ascii="Tahoma" w:eastAsia="Tahoma" w:hAnsi="Tahoma" w:cs="Tahoma"/>
          <w:color w:val="000000"/>
          <w:sz w:val="19"/>
        </w:rPr>
        <w:t>x</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и для нее определяют вероятность появления в каждом из </w:t>
      </w:r>
      <w:r w:rsidRPr="00BB4784">
        <w:rPr>
          <w:rFonts w:ascii="Tahoma" w:eastAsia="Tahoma" w:hAnsi="Tahoma" w:cs="Tahoma"/>
          <w:color w:val="000000"/>
          <w:sz w:val="19"/>
        </w:rPr>
        <w:t>x</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ровно </w:t>
      </w:r>
      <w:r w:rsidRPr="00BB4784">
        <w:rPr>
          <w:rFonts w:ascii="Tahoma" w:eastAsia="Tahoma" w:hAnsi="Tahoma" w:cs="Tahoma"/>
          <w:color w:val="000000"/>
          <w:sz w:val="19"/>
        </w:rPr>
        <w:t>j</w:t>
      </w:r>
      <w:r w:rsidRPr="00BB4784">
        <w:rPr>
          <w:rFonts w:ascii="Tahoma" w:eastAsia="Tahoma" w:hAnsi="Tahoma" w:cs="Tahoma"/>
          <w:color w:val="000000"/>
          <w:sz w:val="19"/>
          <w:lang w:val="ru-RU"/>
        </w:rPr>
        <w:t xml:space="preserve"> единиц. При этом могут анализироваться как все разряды числа, так и только </w:t>
      </w:r>
      <w:r w:rsidRPr="00BB4784">
        <w:rPr>
          <w:rFonts w:ascii="Tahoma" w:eastAsia="Tahoma" w:hAnsi="Tahoma" w:cs="Tahoma"/>
          <w:color w:val="000000"/>
          <w:sz w:val="19"/>
        </w:rPr>
        <w:t>l</w:t>
      </w:r>
      <w:r w:rsidRPr="00BB4784">
        <w:rPr>
          <w:rFonts w:ascii="Tahoma" w:eastAsia="Tahoma" w:hAnsi="Tahoma" w:cs="Tahoma"/>
          <w:color w:val="000000"/>
          <w:sz w:val="19"/>
          <w:lang w:val="ru-RU"/>
        </w:rPr>
        <w:t xml:space="preserve"> старших. Теоретически закон появления </w:t>
      </w:r>
      <w:r w:rsidRPr="00BB4784">
        <w:rPr>
          <w:rFonts w:ascii="Tahoma" w:eastAsia="Tahoma" w:hAnsi="Tahoma" w:cs="Tahoma"/>
          <w:color w:val="000000"/>
          <w:sz w:val="19"/>
        </w:rPr>
        <w:t>j</w:t>
      </w:r>
      <w:r w:rsidRPr="00BB4784">
        <w:rPr>
          <w:rFonts w:ascii="Tahoma" w:eastAsia="Tahoma" w:hAnsi="Tahoma" w:cs="Tahoma"/>
          <w:color w:val="000000"/>
          <w:sz w:val="19"/>
          <w:lang w:val="ru-RU"/>
        </w:rPr>
        <w:t xml:space="preserve"> единиц в </w:t>
      </w:r>
      <w:r w:rsidRPr="00BB4784">
        <w:rPr>
          <w:rFonts w:ascii="Tahoma" w:eastAsia="Tahoma" w:hAnsi="Tahoma" w:cs="Tahoma"/>
          <w:color w:val="000000"/>
          <w:sz w:val="19"/>
        </w:rPr>
        <w:t>l</w:t>
      </w:r>
      <w:r w:rsidRPr="00BB4784">
        <w:rPr>
          <w:rFonts w:ascii="Tahoma" w:eastAsia="Tahoma" w:hAnsi="Tahoma" w:cs="Tahoma"/>
          <w:color w:val="000000"/>
          <w:sz w:val="19"/>
          <w:lang w:val="ru-RU"/>
        </w:rPr>
        <w:t xml:space="preserve"> разрядах двоичного числа может быть описан как биномиальный закон распределения (исходя из независимости отдельных разрядов). </w:t>
      </w:r>
    </w:p>
    <w:p w14:paraId="5C50BB97" w14:textId="77777777" w:rsidR="00BB4784" w:rsidRPr="00BB4784" w:rsidRDefault="00BB4784" w:rsidP="00BB4784">
      <w:pPr>
        <w:spacing w:after="227"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Тогда при длине выборки </w:t>
      </w:r>
      <w:r w:rsidRPr="00BB4784">
        <w:rPr>
          <w:rFonts w:ascii="Tahoma" w:eastAsia="Tahoma" w:hAnsi="Tahoma" w:cs="Tahoma"/>
          <w:color w:val="000000"/>
          <w:sz w:val="19"/>
        </w:rPr>
        <w:t>N</w:t>
      </w:r>
      <w:r w:rsidRPr="00BB4784">
        <w:rPr>
          <w:rFonts w:ascii="Tahoma" w:eastAsia="Tahoma" w:hAnsi="Tahoma" w:cs="Tahoma"/>
          <w:color w:val="000000"/>
          <w:sz w:val="19"/>
          <w:lang w:val="ru-RU"/>
        </w:rPr>
        <w:t xml:space="preserve"> ожидаемое число появлений случайных чисел </w:t>
      </w:r>
      <w:r w:rsidRPr="00BB4784">
        <w:rPr>
          <w:rFonts w:ascii="Tahoma" w:eastAsia="Tahoma" w:hAnsi="Tahoma" w:cs="Tahoma"/>
          <w:color w:val="000000"/>
          <w:sz w:val="19"/>
        </w:rPr>
        <w:t>x</w:t>
      </w:r>
      <w:r w:rsidRPr="00BB4784">
        <w:rPr>
          <w:rFonts w:ascii="Tahoma" w:eastAsia="Tahoma" w:hAnsi="Tahoma" w:cs="Tahoma"/>
          <w:color w:val="000000"/>
          <w:sz w:val="19"/>
          <w:vertAlign w:val="subscript"/>
        </w:rPr>
        <w:t>i</w:t>
      </w:r>
      <w:r w:rsidRPr="00BB4784">
        <w:rPr>
          <w:rFonts w:ascii="Tahoma" w:eastAsia="Tahoma" w:hAnsi="Tahoma" w:cs="Tahoma"/>
          <w:color w:val="000000"/>
          <w:sz w:val="19"/>
          <w:vertAlign w:val="subscript"/>
          <w:lang w:val="ru-RU"/>
        </w:rPr>
        <w:t xml:space="preserve">  </w:t>
      </w:r>
      <w:r w:rsidRPr="00BB4784">
        <w:rPr>
          <w:rFonts w:ascii="Tahoma" w:eastAsia="Tahoma" w:hAnsi="Tahoma" w:cs="Tahoma"/>
          <w:color w:val="000000"/>
          <w:sz w:val="19"/>
          <w:lang w:val="ru-RU"/>
        </w:rPr>
        <w:t xml:space="preserve">с </w:t>
      </w:r>
      <w:r w:rsidRPr="00BB4784">
        <w:rPr>
          <w:rFonts w:ascii="Tahoma" w:eastAsia="Tahoma" w:hAnsi="Tahoma" w:cs="Tahoma"/>
          <w:color w:val="000000"/>
          <w:sz w:val="19"/>
        </w:rPr>
        <w:t>j</w:t>
      </w:r>
      <w:r w:rsidRPr="00BB4784">
        <w:rPr>
          <w:rFonts w:ascii="Tahoma" w:eastAsia="Tahoma" w:hAnsi="Tahoma" w:cs="Tahoma"/>
          <w:color w:val="000000"/>
          <w:sz w:val="19"/>
          <w:lang w:val="ru-RU"/>
        </w:rPr>
        <w:t xml:space="preserve"> единицами в проверяемых </w:t>
      </w:r>
      <w:r w:rsidRPr="00BB4784">
        <w:rPr>
          <w:rFonts w:ascii="Tahoma" w:eastAsia="Tahoma" w:hAnsi="Tahoma" w:cs="Tahoma"/>
          <w:color w:val="000000"/>
          <w:sz w:val="19"/>
        </w:rPr>
        <w:t>l</w:t>
      </w:r>
      <w:r w:rsidRPr="00BB4784">
        <w:rPr>
          <w:rFonts w:ascii="Tahoma" w:eastAsia="Tahoma" w:hAnsi="Tahoma" w:cs="Tahoma"/>
          <w:color w:val="000000"/>
          <w:sz w:val="19"/>
          <w:lang w:val="ru-RU"/>
        </w:rPr>
        <w:t xml:space="preserve">: </w:t>
      </w:r>
    </w:p>
    <w:p w14:paraId="20396CEB" w14:textId="77777777" w:rsidR="00BB4784" w:rsidRPr="00BB4784" w:rsidRDefault="00BB4784" w:rsidP="00BB4784">
      <w:pPr>
        <w:spacing w:after="260"/>
        <w:ind w:right="71"/>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5DC7E5D7" wp14:editId="58C95454">
            <wp:extent cx="2162175" cy="28575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24"/>
                    <a:stretch>
                      <a:fillRect/>
                    </a:stretch>
                  </pic:blipFill>
                  <pic:spPr>
                    <a:xfrm>
                      <a:off x="0" y="0"/>
                      <a:ext cx="2162175" cy="285750"/>
                    </a:xfrm>
                    <a:prstGeom prst="rect">
                      <a:avLst/>
                    </a:prstGeom>
                  </pic:spPr>
                </pic:pic>
              </a:graphicData>
            </a:graphic>
          </wp:inline>
        </w:drawing>
      </w:r>
      <w:r w:rsidRPr="00BB4784">
        <w:rPr>
          <w:rFonts w:ascii="Tahoma" w:eastAsia="Tahoma" w:hAnsi="Tahoma" w:cs="Tahoma"/>
          <w:color w:val="000000"/>
          <w:sz w:val="19"/>
          <w:lang w:val="ru-RU"/>
        </w:rPr>
        <w:t xml:space="preserve"> </w:t>
      </w:r>
    </w:p>
    <w:p w14:paraId="56143DC6" w14:textId="77777777" w:rsidR="00BB4784" w:rsidRPr="00BB4784" w:rsidRDefault="00BB4784" w:rsidP="00BB4784">
      <w:pPr>
        <w:spacing w:after="262"/>
        <w:ind w:left="1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6192BCEE"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Для полученной последовательности определяется эта же характеристика. Проверка соответствия реального значения теоретическому выполняется с помощью одного из статистических критериев согласия. </w:t>
      </w:r>
    </w:p>
    <w:p w14:paraId="5566D4CB"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 xml:space="preserve">4.2.3. </w:t>
      </w:r>
      <w:r w:rsidRPr="00BB4784">
        <w:rPr>
          <w:rFonts w:ascii="Tahoma" w:eastAsia="Tahoma" w:hAnsi="Tahoma" w:cs="Tahoma"/>
          <w:b/>
          <w:color w:val="000000"/>
          <w:sz w:val="19"/>
          <w:highlight w:val="red"/>
          <w:lang w:val="ru-RU"/>
        </w:rPr>
        <w:t>Тестирование независимости</w:t>
      </w:r>
      <w:r w:rsidRPr="00BB4784">
        <w:rPr>
          <w:rFonts w:ascii="Tahoma" w:eastAsia="Tahoma" w:hAnsi="Tahoma" w:cs="Tahoma"/>
          <w:color w:val="000000"/>
          <w:sz w:val="19"/>
          <w:lang w:val="ru-RU"/>
        </w:rPr>
        <w:t xml:space="preserve"> </w:t>
      </w:r>
    </w:p>
    <w:p w14:paraId="64FE63E2"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Простейшую проверку статистической независимости реализаций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z</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 можно осуществить, оценивая корреляцию между числами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w:t>
      </w:r>
      <w:r w:rsidRPr="00BB4784">
        <w:rPr>
          <w:rFonts w:ascii="Tahoma" w:eastAsia="Tahoma" w:hAnsi="Tahoma" w:cs="Tahoma"/>
          <w:color w:val="000000"/>
          <w:sz w:val="20"/>
          <w:vertAlign w:val="subscript"/>
        </w:rPr>
        <w:t>s</w:t>
      </w:r>
      <w:r w:rsidRPr="00BB4784">
        <w:rPr>
          <w:rFonts w:ascii="Tahoma" w:eastAsia="Tahoma" w:hAnsi="Tahoma" w:cs="Tahoma"/>
          <w:color w:val="000000"/>
          <w:sz w:val="19"/>
          <w:lang w:val="ru-RU"/>
        </w:rPr>
        <w:t xml:space="preserve">, отстоящими друг от друга на шаг </w:t>
      </w:r>
      <w:r w:rsidRPr="00BB4784">
        <w:rPr>
          <w:rFonts w:ascii="Tahoma" w:eastAsia="Tahoma" w:hAnsi="Tahoma" w:cs="Tahoma"/>
          <w:color w:val="000000"/>
          <w:sz w:val="20"/>
        </w:rPr>
        <w:t>s</w:t>
      </w:r>
      <w:r w:rsidRPr="00BB4784">
        <w:rPr>
          <w:rFonts w:ascii="Tahoma" w:eastAsia="Tahoma" w:hAnsi="Tahoma" w:cs="Tahoma"/>
          <w:color w:val="000000"/>
          <w:sz w:val="19"/>
          <w:lang w:val="ru-RU"/>
        </w:rPr>
        <w:t xml:space="preserve"> &gt;1.  </w:t>
      </w:r>
    </w:p>
    <w:p w14:paraId="0E4AC3C6" w14:textId="77777777" w:rsidR="00BB4784" w:rsidRPr="00BB4784" w:rsidRDefault="00BB4784" w:rsidP="00BB4784">
      <w:pPr>
        <w:spacing w:after="236"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Для вывода формулы, по которой можно рассчитать коэффициент корреляции чисел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20"/>
        </w:rPr>
        <w:t>z</w:t>
      </w:r>
      <w:r w:rsidRPr="00BB4784">
        <w:rPr>
          <w:rFonts w:ascii="Tahoma" w:eastAsia="Tahoma" w:hAnsi="Tahoma" w:cs="Tahoma"/>
          <w:color w:val="000000"/>
          <w:sz w:val="20"/>
          <w:vertAlign w:val="subscript"/>
        </w:rPr>
        <w:t>i</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20"/>
          <w:vertAlign w:val="subscript"/>
        </w:rPr>
        <w:t>s</w:t>
      </w:r>
      <w:r w:rsidRPr="00BB4784">
        <w:rPr>
          <w:rFonts w:ascii="Tahoma" w:eastAsia="Tahoma" w:hAnsi="Tahoma" w:cs="Tahoma"/>
          <w:color w:val="000000"/>
          <w:sz w:val="20"/>
          <w:vertAlign w:val="subscript"/>
          <w:lang w:val="ru-RU"/>
        </w:rPr>
        <w:t xml:space="preserve"> </w:t>
      </w:r>
      <w:r w:rsidRPr="00BB4784">
        <w:rPr>
          <w:rFonts w:ascii="Tahoma" w:eastAsia="Tahoma" w:hAnsi="Tahoma" w:cs="Tahoma"/>
          <w:color w:val="000000"/>
          <w:sz w:val="19"/>
          <w:lang w:val="ru-RU"/>
        </w:rPr>
        <w:t xml:space="preserve">, рассмотрим две произвольные </w:t>
      </w:r>
      <w:r w:rsidRPr="00BB4784">
        <w:rPr>
          <w:rFonts w:ascii="Tahoma" w:eastAsia="Tahoma" w:hAnsi="Tahoma" w:cs="Tahoma"/>
          <w:b/>
          <w:color w:val="000000"/>
          <w:sz w:val="19"/>
          <w:lang w:val="ru-RU"/>
        </w:rPr>
        <w:t>с.в</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x</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y</w:t>
      </w:r>
      <w:r w:rsidRPr="00BB4784">
        <w:rPr>
          <w:rFonts w:ascii="Tahoma" w:eastAsia="Tahoma" w:hAnsi="Tahoma" w:cs="Tahoma"/>
          <w:color w:val="000000"/>
          <w:sz w:val="19"/>
          <w:lang w:val="ru-RU"/>
        </w:rPr>
        <w:t xml:space="preserve">. Коэффициент корреляции определяется для них формулой:  </w:t>
      </w:r>
    </w:p>
    <w:p w14:paraId="65454145" w14:textId="77777777" w:rsidR="00BB4784" w:rsidRPr="00BB4784" w:rsidRDefault="00BB4784" w:rsidP="00BB4784">
      <w:pPr>
        <w:tabs>
          <w:tab w:val="center" w:pos="4200"/>
          <w:tab w:val="center" w:pos="6924"/>
          <w:tab w:val="center" w:pos="7632"/>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3EB4F195" wp14:editId="3EA4BD84">
            <wp:extent cx="2209800" cy="514350"/>
            <wp:effectExtent l="0" t="0" r="0" b="0"/>
            <wp:docPr id="1411" name="Picture 1411" descr="Изображение выглядит как текст,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411" name="Picture 1411" descr="Изображение выглядит как текст, ночное небо&#10;&#10;Автоматически созданное описание"/>
                    <pic:cNvPicPr/>
                  </pic:nvPicPr>
                  <pic:blipFill>
                    <a:blip r:embed="rId25"/>
                    <a:stretch>
                      <a:fillRect/>
                    </a:stretch>
                  </pic:blipFill>
                  <pic:spPr>
                    <a:xfrm>
                      <a:off x="0" y="0"/>
                      <a:ext cx="2209800" cy="51435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(6.5) </w:t>
      </w:r>
    </w:p>
    <w:p w14:paraId="2CE5D2B4"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 ростом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оценка </w:t>
      </w:r>
      <w:r w:rsidRPr="00BB4784">
        <w:rPr>
          <w:rFonts w:ascii="Tahoma" w:eastAsia="Tahoma" w:hAnsi="Tahoma" w:cs="Tahoma"/>
          <w:color w:val="000000"/>
          <w:sz w:val="20"/>
        </w:rPr>
        <w:t>R</w:t>
      </w:r>
      <w:r w:rsidRPr="00BB4784">
        <w:rPr>
          <w:rFonts w:ascii="Tahoma" w:eastAsia="Tahoma" w:hAnsi="Tahoma" w:cs="Tahoma"/>
          <w:color w:val="000000"/>
          <w:sz w:val="19"/>
          <w:lang w:val="ru-RU"/>
        </w:rPr>
        <w:t xml:space="preserve">' должна приближаться к нулю, в противном случае датчик БСВ не отвечает требованию независимости.  </w:t>
      </w:r>
    </w:p>
    <w:p w14:paraId="07D106AE"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Конечно, если </w:t>
      </w:r>
      <w:r w:rsidRPr="00BB4784">
        <w:rPr>
          <w:rFonts w:ascii="Tahoma" w:eastAsia="Tahoma" w:hAnsi="Tahoma" w:cs="Tahoma"/>
          <w:color w:val="000000"/>
          <w:sz w:val="20"/>
        </w:rPr>
        <w:t>R</w:t>
      </w:r>
      <w:r w:rsidRPr="00BB4784">
        <w:rPr>
          <w:rFonts w:ascii="Tahoma" w:eastAsia="Tahoma" w:hAnsi="Tahoma" w:cs="Tahoma"/>
          <w:color w:val="000000"/>
          <w:sz w:val="19"/>
          <w:lang w:val="ru-RU"/>
        </w:rPr>
        <w:t xml:space="preserve">'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  </w:t>
      </w:r>
    </w:p>
    <w:p w14:paraId="78F9F908"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Еще одна важная характеристика датчика СЧ — </w:t>
      </w:r>
      <w:r w:rsidRPr="00BB4784">
        <w:rPr>
          <w:rFonts w:ascii="Tahoma" w:eastAsia="Tahoma" w:hAnsi="Tahoma" w:cs="Tahoma"/>
          <w:b/>
          <w:color w:val="000000"/>
          <w:sz w:val="19"/>
          <w:lang w:val="ru-RU"/>
        </w:rPr>
        <w:t xml:space="preserve">длина отрезка  периодичности </w:t>
      </w:r>
      <w:r w:rsidRPr="00BB4784">
        <w:rPr>
          <w:rFonts w:ascii="Tahoma" w:eastAsia="Tahoma" w:hAnsi="Tahoma" w:cs="Tahoma"/>
          <w:b/>
          <w:color w:val="000000"/>
          <w:sz w:val="20"/>
        </w:rPr>
        <w:t>L</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Если в основу работы датчика положен мультипликативный метод, то оценить </w:t>
      </w:r>
      <w:r w:rsidRPr="00BB4784">
        <w:rPr>
          <w:rFonts w:ascii="Tahoma" w:eastAsia="Tahoma" w:hAnsi="Tahoma" w:cs="Tahoma"/>
          <w:color w:val="000000"/>
          <w:sz w:val="19"/>
        </w:rPr>
        <w:t>L</w:t>
      </w:r>
      <w:r w:rsidRPr="00BB4784">
        <w:rPr>
          <w:rFonts w:ascii="Tahoma" w:eastAsia="Tahoma" w:hAnsi="Tahoma" w:cs="Tahoma"/>
          <w:color w:val="000000"/>
          <w:sz w:val="19"/>
          <w:lang w:val="ru-RU"/>
        </w:rPr>
        <w:t xml:space="preserve"> несложно: она определяется величиной константы </w:t>
      </w:r>
      <w:r w:rsidRPr="00BB4784">
        <w:rPr>
          <w:rFonts w:ascii="Tahoma" w:eastAsia="Tahoma" w:hAnsi="Tahoma" w:cs="Tahoma"/>
          <w:color w:val="000000"/>
          <w:sz w:val="20"/>
          <w:lang w:val="ru-RU"/>
        </w:rPr>
        <w:t>М.</w:t>
      </w:r>
      <w:r w:rsidRPr="00BB4784">
        <w:rPr>
          <w:rFonts w:ascii="Tahoma" w:eastAsia="Tahoma" w:hAnsi="Tahoma" w:cs="Tahoma"/>
          <w:color w:val="000000"/>
          <w:sz w:val="19"/>
          <w:lang w:val="ru-RU"/>
        </w:rPr>
        <w:t xml:space="preserve"> </w:t>
      </w:r>
    </w:p>
    <w:p w14:paraId="28D38E1C"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highlight w:val="red"/>
          <w:lang w:val="ru-RU"/>
        </w:rPr>
        <w:t>4.3. Случайные события и их имитация</w:t>
      </w:r>
      <w:r w:rsidRPr="00BB4784">
        <w:rPr>
          <w:rFonts w:ascii="Tahoma" w:eastAsia="Tahoma" w:hAnsi="Tahoma" w:cs="Tahoma"/>
          <w:color w:val="000000"/>
          <w:sz w:val="19"/>
          <w:lang w:val="ru-RU"/>
        </w:rPr>
        <w:t xml:space="preserve"> </w:t>
      </w:r>
    </w:p>
    <w:p w14:paraId="56FF98B8" w14:textId="77777777" w:rsidR="00BB4784" w:rsidRPr="00BB4784" w:rsidRDefault="00BB4784" w:rsidP="00BB4784">
      <w:pPr>
        <w:spacing w:after="225"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4.3.1.</w:t>
      </w:r>
      <w:r w:rsidRPr="00BB4784">
        <w:rPr>
          <w:rFonts w:ascii="Tahoma" w:eastAsia="Tahoma" w:hAnsi="Tahoma" w:cs="Tahoma"/>
          <w:b/>
          <w:color w:val="000000"/>
          <w:sz w:val="19"/>
          <w:highlight w:val="yellow"/>
          <w:lang w:val="ru-RU"/>
        </w:rPr>
        <w:t>Имитация случайного события</w:t>
      </w:r>
      <w:r w:rsidRPr="00BB4784">
        <w:rPr>
          <w:rFonts w:ascii="Tahoma" w:eastAsia="Tahoma" w:hAnsi="Tahoma" w:cs="Tahoma"/>
          <w:color w:val="000000"/>
          <w:sz w:val="19"/>
          <w:lang w:val="ru-RU"/>
        </w:rPr>
        <w:t xml:space="preserve"> </w:t>
      </w:r>
    </w:p>
    <w:p w14:paraId="2692AECD" w14:textId="77777777" w:rsidR="00BB4784" w:rsidRPr="00BB4784" w:rsidRDefault="00BB4784" w:rsidP="00BB4784">
      <w:pPr>
        <w:spacing w:after="21" w:line="248" w:lineRule="auto"/>
        <w:ind w:left="-2" w:right="159" w:firstLine="540"/>
        <w:jc w:val="both"/>
        <w:rPr>
          <w:rFonts w:ascii="Tahoma" w:eastAsia="Tahoma" w:hAnsi="Tahoma" w:cs="Tahoma"/>
          <w:color w:val="000000"/>
          <w:sz w:val="19"/>
          <w:lang w:val="ru-RU"/>
        </w:rPr>
      </w:pPr>
      <w:r w:rsidRPr="00BB4784">
        <w:rPr>
          <w:rFonts w:ascii="Tahoma" w:eastAsia="Tahoma" w:hAnsi="Tahoma" w:cs="Tahoma"/>
          <w:noProof/>
          <w:color w:val="000000"/>
          <w:sz w:val="19"/>
        </w:rPr>
        <w:drawing>
          <wp:anchor distT="0" distB="0" distL="114300" distR="114300" simplePos="0" relativeHeight="251660288" behindDoc="0" locked="0" layoutInCell="1" allowOverlap="0" wp14:anchorId="5107495E" wp14:editId="1F9681E1">
            <wp:simplePos x="0" y="0"/>
            <wp:positionH relativeFrom="column">
              <wp:posOffset>3774041</wp:posOffset>
            </wp:positionH>
            <wp:positionV relativeFrom="paragraph">
              <wp:posOffset>374269</wp:posOffset>
            </wp:positionV>
            <wp:extent cx="190500" cy="219075"/>
            <wp:effectExtent l="0" t="0" r="0" b="0"/>
            <wp:wrapSquare wrapText="bothSides"/>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26"/>
                    <a:stretch>
                      <a:fillRect/>
                    </a:stretch>
                  </pic:blipFill>
                  <pic:spPr>
                    <a:xfrm>
                      <a:off x="0" y="0"/>
                      <a:ext cx="190500" cy="219075"/>
                    </a:xfrm>
                    <a:prstGeom prst="rect">
                      <a:avLst/>
                    </a:prstGeom>
                  </pic:spPr>
                </pic:pic>
              </a:graphicData>
            </a:graphic>
          </wp:anchor>
        </w:drawing>
      </w:r>
      <w:r w:rsidRPr="00BB4784">
        <w:rPr>
          <w:rFonts w:ascii="Tahoma" w:eastAsia="Tahoma" w:hAnsi="Tahoma" w:cs="Tahoma"/>
          <w:color w:val="000000"/>
          <w:sz w:val="19"/>
          <w:lang w:val="ru-RU"/>
        </w:rPr>
        <w:t xml:space="preserve">Пусть некоторое событие А происходит с вероятностью </w:t>
      </w:r>
      <w:r w:rsidRPr="00BB4784">
        <w:rPr>
          <w:rFonts w:ascii="Tahoma" w:eastAsia="Tahoma" w:hAnsi="Tahoma" w:cs="Tahoma"/>
          <w:noProof/>
          <w:color w:val="000000"/>
          <w:sz w:val="19"/>
        </w:rPr>
        <w:drawing>
          <wp:inline distT="0" distB="0" distL="0" distR="0" wp14:anchorId="6C014956" wp14:editId="086755B7">
            <wp:extent cx="190500" cy="219075"/>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26"/>
                    <a:stretch>
                      <a:fillRect/>
                    </a:stretch>
                  </pic:blipFill>
                  <pic:spPr>
                    <a:xfrm>
                      <a:off x="0" y="0"/>
                      <a:ext cx="190500" cy="219075"/>
                    </a:xfrm>
                    <a:prstGeom prst="rect">
                      <a:avLst/>
                    </a:prstGeom>
                  </pic:spPr>
                </pic:pic>
              </a:graphicData>
            </a:graphic>
          </wp:inline>
        </w:drawing>
      </w:r>
      <w:r w:rsidRPr="00BB4784">
        <w:rPr>
          <w:rFonts w:ascii="Tahoma" w:eastAsia="Tahoma" w:hAnsi="Tahoma" w:cs="Tahoma"/>
          <w:color w:val="000000"/>
          <w:sz w:val="19"/>
          <w:lang w:val="ru-RU"/>
        </w:rPr>
        <w:t xml:space="preserve">. Требуется воспроизвести факт наступления события А. Поставим в соответствие событию А событие В, состоящее в том, что </w:t>
      </w:r>
      <w:r w:rsidRPr="00BB4784">
        <w:rPr>
          <w:rFonts w:ascii="Tahoma" w:eastAsia="Tahoma" w:hAnsi="Tahoma" w:cs="Tahoma"/>
          <w:color w:val="000000"/>
          <w:sz w:val="20"/>
          <w:lang w:val="ru-RU"/>
        </w:rPr>
        <w:t>х</w:t>
      </w:r>
      <w:r w:rsidRPr="00BB4784">
        <w:rPr>
          <w:rFonts w:ascii="Tahoma" w:eastAsia="Tahoma" w:hAnsi="Tahoma" w:cs="Tahoma"/>
          <w:color w:val="000000"/>
          <w:sz w:val="19"/>
          <w:lang w:val="ru-RU"/>
        </w:rPr>
        <w:t xml:space="preserve"> меньше либо равно, где х здесь и в дальнейшем </w:t>
      </w:r>
    </w:p>
    <w:p w14:paraId="6448ADC9" w14:textId="77777777" w:rsidR="00BB4784" w:rsidRPr="00BB4784" w:rsidRDefault="00BB4784" w:rsidP="00BB4784">
      <w:pPr>
        <w:spacing w:after="0"/>
        <w:ind w:left="2313" w:right="3267"/>
        <w:jc w:val="center"/>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 </w:t>
      </w:r>
    </w:p>
    <w:p w14:paraId="533FE484" w14:textId="77777777" w:rsidR="00BB4784" w:rsidRPr="00BB4784" w:rsidRDefault="00BB4784" w:rsidP="00BB4784">
      <w:pPr>
        <w:spacing w:after="227"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 случайное число (СЧ) с равномерным на интервале (0,1) законом распределения. Вычислим вероятность события В:  </w:t>
      </w:r>
    </w:p>
    <w:p w14:paraId="552E7664" w14:textId="77777777" w:rsidR="00BB4784" w:rsidRPr="00BB4784" w:rsidRDefault="00BB4784" w:rsidP="00BB4784">
      <w:pPr>
        <w:spacing w:after="277"/>
        <w:ind w:left="469"/>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7F500F7D" wp14:editId="3D6F2F96">
            <wp:extent cx="1266825" cy="523875"/>
            <wp:effectExtent l="0" t="0" r="0" b="0"/>
            <wp:docPr id="1560" name="Picture 1560" descr="Изображение выглядит как электроник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560" name="Picture 1560" descr="Изображение выглядит как электроника&#10;&#10;Автоматически созданное описание"/>
                    <pic:cNvPicPr/>
                  </pic:nvPicPr>
                  <pic:blipFill>
                    <a:blip r:embed="rId27"/>
                    <a:stretch>
                      <a:fillRect/>
                    </a:stretch>
                  </pic:blipFill>
                  <pic:spPr>
                    <a:xfrm>
                      <a:off x="0" y="0"/>
                      <a:ext cx="1266825" cy="523875"/>
                    </a:xfrm>
                    <a:prstGeom prst="rect">
                      <a:avLst/>
                    </a:prstGeom>
                  </pic:spPr>
                </pic:pic>
              </a:graphicData>
            </a:graphic>
          </wp:inline>
        </w:drawing>
      </w:r>
      <w:r w:rsidRPr="00BB4784">
        <w:rPr>
          <w:rFonts w:ascii="Tahoma" w:eastAsia="Tahoma" w:hAnsi="Tahoma" w:cs="Tahoma"/>
          <w:color w:val="000000"/>
          <w:sz w:val="19"/>
          <w:lang w:val="ru-RU"/>
        </w:rPr>
        <w:t xml:space="preserve"> </w:t>
      </w:r>
    </w:p>
    <w:p w14:paraId="7280BD61"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Таким образом, события А и В являются равновероятными. Отсюда следует процедура имитации факта появления события А. Она сводится к проверке неравенства </w:t>
      </w:r>
      <w:r w:rsidRPr="00BB4784">
        <w:rPr>
          <w:rFonts w:ascii="Tahoma" w:eastAsia="Tahoma" w:hAnsi="Tahoma" w:cs="Tahoma"/>
          <w:noProof/>
          <w:color w:val="000000"/>
          <w:sz w:val="19"/>
        </w:rPr>
        <w:drawing>
          <wp:inline distT="0" distB="0" distL="0" distR="0" wp14:anchorId="6D816D06" wp14:editId="19406FBA">
            <wp:extent cx="238125" cy="219075"/>
            <wp:effectExtent l="0" t="0" r="0" b="0"/>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28"/>
                    <a:stretch>
                      <a:fillRect/>
                    </a:stretch>
                  </pic:blipFill>
                  <pic:spPr>
                    <a:xfrm>
                      <a:off x="0" y="0"/>
                      <a:ext cx="238125" cy="219075"/>
                    </a:xfrm>
                    <a:prstGeom prst="rect">
                      <a:avLst/>
                    </a:prstGeom>
                  </pic:spPr>
                </pic:pic>
              </a:graphicData>
            </a:graphic>
          </wp:inline>
        </w:drawing>
      </w:r>
      <w:r w:rsidRPr="00BB4784">
        <w:rPr>
          <w:rFonts w:ascii="Tahoma" w:eastAsia="Tahoma" w:hAnsi="Tahoma" w:cs="Tahoma"/>
          <w:color w:val="000000"/>
          <w:sz w:val="19"/>
          <w:lang w:val="ru-RU"/>
        </w:rPr>
        <w:t xml:space="preserve"> меньше, либо равно Р, а алгоритм заключается в следующем:  </w:t>
      </w:r>
    </w:p>
    <w:p w14:paraId="4FEE3763" w14:textId="77777777" w:rsidR="00BB4784" w:rsidRPr="00BB4784" w:rsidRDefault="00BB4784" w:rsidP="00BB4784">
      <w:pPr>
        <w:numPr>
          <w:ilvl w:val="0"/>
          <w:numId w:val="19"/>
        </w:numPr>
        <w:spacing w:after="211"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 помощью датчика случайных чисел (СЧ) получают СЧ </w:t>
      </w:r>
      <w:r w:rsidRPr="00BB4784">
        <w:rPr>
          <w:rFonts w:ascii="Tahoma" w:eastAsia="Tahoma" w:hAnsi="Tahoma" w:cs="Tahoma"/>
          <w:color w:val="000000"/>
          <w:sz w:val="20"/>
          <w:lang w:val="ru-RU"/>
        </w:rPr>
        <w:t>Х</w:t>
      </w:r>
      <w:r w:rsidRPr="00BB4784">
        <w:rPr>
          <w:rFonts w:ascii="Tahoma" w:eastAsia="Tahoma" w:hAnsi="Tahoma" w:cs="Tahoma"/>
          <w:color w:val="000000"/>
          <w:sz w:val="19"/>
          <w:lang w:val="ru-RU"/>
        </w:rPr>
        <w:t xml:space="preserve">;  </w:t>
      </w:r>
    </w:p>
    <w:p w14:paraId="00CFA244" w14:textId="77777777" w:rsidR="00BB4784" w:rsidRPr="00BB4784" w:rsidRDefault="00BB4784" w:rsidP="00BB4784">
      <w:pPr>
        <w:numPr>
          <w:ilvl w:val="0"/>
          <w:numId w:val="19"/>
        </w:numPr>
        <w:spacing w:after="273"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Проверяют выполнение неравенства Х меньше, либо равно </w:t>
      </w:r>
      <w:r w:rsidRPr="00BB4784">
        <w:rPr>
          <w:rFonts w:ascii="Tahoma" w:eastAsia="Tahoma" w:hAnsi="Tahoma" w:cs="Tahoma"/>
          <w:noProof/>
          <w:color w:val="000000"/>
          <w:sz w:val="19"/>
        </w:rPr>
        <w:drawing>
          <wp:inline distT="0" distB="0" distL="0" distR="0" wp14:anchorId="580ADF74" wp14:editId="342B376A">
            <wp:extent cx="190500" cy="219075"/>
            <wp:effectExtent l="0" t="0" r="0" b="0"/>
            <wp:docPr id="1564" name="Picture 1564"/>
            <wp:cNvGraphicFramePr/>
            <a:graphic xmlns:a="http://schemas.openxmlformats.org/drawingml/2006/main">
              <a:graphicData uri="http://schemas.openxmlformats.org/drawingml/2006/picture">
                <pic:pic xmlns:pic="http://schemas.openxmlformats.org/drawingml/2006/picture">
                  <pic:nvPicPr>
                    <pic:cNvPr id="1564" name="Picture 1564"/>
                    <pic:cNvPicPr/>
                  </pic:nvPicPr>
                  <pic:blipFill>
                    <a:blip r:embed="rId26"/>
                    <a:stretch>
                      <a:fillRect/>
                    </a:stretch>
                  </pic:blipFill>
                  <pic:spPr>
                    <a:xfrm>
                      <a:off x="0" y="0"/>
                      <a:ext cx="190500" cy="219075"/>
                    </a:xfrm>
                    <a:prstGeom prst="rect">
                      <a:avLst/>
                    </a:prstGeom>
                  </pic:spPr>
                </pic:pic>
              </a:graphicData>
            </a:graphic>
          </wp:inline>
        </w:drawing>
      </w:r>
      <w:r w:rsidRPr="00BB4784">
        <w:rPr>
          <w:rFonts w:ascii="Tahoma" w:eastAsia="Tahoma" w:hAnsi="Tahoma" w:cs="Tahoma"/>
          <w:color w:val="000000"/>
          <w:sz w:val="19"/>
          <w:lang w:val="ru-RU"/>
        </w:rPr>
        <w:t xml:space="preserve">;  </w:t>
      </w:r>
    </w:p>
    <w:p w14:paraId="3890C140" w14:textId="77777777" w:rsidR="00BB4784" w:rsidRPr="00BB4784" w:rsidRDefault="00BB4784" w:rsidP="00BB4784">
      <w:pPr>
        <w:numPr>
          <w:ilvl w:val="0"/>
          <w:numId w:val="19"/>
        </w:numPr>
        <w:spacing w:after="9" w:line="248" w:lineRule="auto"/>
        <w:ind w:right="159"/>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Если оно выполняется, то событие А – произошло, если нет – то произошло </w:t>
      </w:r>
    </w:p>
    <w:p w14:paraId="24529715" w14:textId="77777777" w:rsidR="00BB4784" w:rsidRPr="00BB4784" w:rsidRDefault="00BB4784" w:rsidP="00BB4784">
      <w:pPr>
        <w:spacing w:after="262"/>
        <w:ind w:left="912"/>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78F9A1EA" wp14:editId="1BC587FE">
            <wp:extent cx="161925" cy="190500"/>
            <wp:effectExtent l="0" t="0" r="0" b="0"/>
            <wp:docPr id="1566" name="Picture 1566"/>
            <wp:cNvGraphicFramePr/>
            <a:graphic xmlns:a="http://schemas.openxmlformats.org/drawingml/2006/main">
              <a:graphicData uri="http://schemas.openxmlformats.org/drawingml/2006/picture">
                <pic:pic xmlns:pic="http://schemas.openxmlformats.org/drawingml/2006/picture">
                  <pic:nvPicPr>
                    <pic:cNvPr id="1566" name="Picture 1566"/>
                    <pic:cNvPicPr/>
                  </pic:nvPicPr>
                  <pic:blipFill>
                    <a:blip r:embed="rId29"/>
                    <a:stretch>
                      <a:fillRect/>
                    </a:stretch>
                  </pic:blipFill>
                  <pic:spPr>
                    <a:xfrm>
                      <a:off x="0" y="0"/>
                      <a:ext cx="161925" cy="190500"/>
                    </a:xfrm>
                    <a:prstGeom prst="rect">
                      <a:avLst/>
                    </a:prstGeom>
                  </pic:spPr>
                </pic:pic>
              </a:graphicData>
            </a:graphic>
          </wp:inline>
        </w:drawing>
      </w:r>
      <w:r w:rsidRPr="00BB4784">
        <w:rPr>
          <w:rFonts w:ascii="Tahoma" w:eastAsia="Tahoma" w:hAnsi="Tahoma" w:cs="Tahoma"/>
          <w:color w:val="000000"/>
          <w:sz w:val="19"/>
          <w:lang w:val="ru-RU"/>
        </w:rPr>
        <w:t xml:space="preserve"> </w:t>
      </w:r>
    </w:p>
    <w:p w14:paraId="0F7AD5FA"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4.3.2</w:t>
      </w:r>
      <w:r w:rsidRPr="00BB4784">
        <w:rPr>
          <w:rFonts w:ascii="Tahoma" w:eastAsia="Tahoma" w:hAnsi="Tahoma" w:cs="Tahoma"/>
          <w:b/>
          <w:color w:val="000000"/>
          <w:sz w:val="19"/>
          <w:highlight w:val="yellow"/>
          <w:lang w:val="ru-RU"/>
        </w:rPr>
        <w:t>. Имитация сложного события</w:t>
      </w:r>
      <w:r w:rsidRPr="00BB4784">
        <w:rPr>
          <w:rFonts w:ascii="Tahoma" w:eastAsia="Tahoma" w:hAnsi="Tahoma" w:cs="Tahoma"/>
          <w:color w:val="000000"/>
          <w:sz w:val="19"/>
          <w:lang w:val="ru-RU"/>
        </w:rPr>
        <w:t xml:space="preserve"> </w:t>
      </w:r>
    </w:p>
    <w:p w14:paraId="766F8706" w14:textId="77777777" w:rsidR="00BB4784" w:rsidRPr="00BB4784" w:rsidRDefault="00BB4784" w:rsidP="00BB4784">
      <w:pPr>
        <w:spacing w:after="228"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Имитация сложного события, состоящего, например, из двух независимых элементарных событий А и В, заключается в проверке неравенств:  </w:t>
      </w:r>
    </w:p>
    <w:p w14:paraId="2F9BDBA7" w14:textId="77777777" w:rsidR="00BB4784" w:rsidRPr="00BB4784" w:rsidRDefault="00BB4784" w:rsidP="00BB4784">
      <w:pPr>
        <w:spacing w:after="218"/>
        <w:ind w:left="396" w:right="1"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03FEEA07" wp14:editId="6564BE58">
            <wp:extent cx="600075" cy="476250"/>
            <wp:effectExtent l="0" t="0" r="0" b="0"/>
            <wp:docPr id="1568" name="Picture 1568" descr="Изображение выглядит как внутренний,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568" name="Picture 1568" descr="Изображение выглядит как внутренний, ночное небо&#10;&#10;Автоматически созданное описание"/>
                    <pic:cNvPicPr/>
                  </pic:nvPicPr>
                  <pic:blipFill>
                    <a:blip r:embed="rId30"/>
                    <a:stretch>
                      <a:fillRect/>
                    </a:stretch>
                  </pic:blipFill>
                  <pic:spPr>
                    <a:xfrm>
                      <a:off x="0" y="0"/>
                      <a:ext cx="600075" cy="476250"/>
                    </a:xfrm>
                    <a:prstGeom prst="rect">
                      <a:avLst/>
                    </a:prstGeom>
                  </pic:spPr>
                </pic:pic>
              </a:graphicData>
            </a:graphic>
          </wp:inline>
        </w:drawing>
      </w:r>
      <w:r w:rsidRPr="00BB4784">
        <w:rPr>
          <w:rFonts w:ascii="Tahoma" w:eastAsia="Tahoma" w:hAnsi="Tahoma" w:cs="Tahoma"/>
          <w:color w:val="000000"/>
          <w:sz w:val="19"/>
          <w:lang w:val="ru-RU"/>
        </w:rPr>
        <w:t xml:space="preserve">, </w:t>
      </w:r>
    </w:p>
    <w:p w14:paraId="094673DB"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r w:rsidRPr="00BB4784">
        <w:rPr>
          <w:rFonts w:ascii="Calibri" w:eastAsia="Calibri" w:hAnsi="Calibri" w:cs="Calibri"/>
          <w:noProof/>
          <w:color w:val="000000"/>
        </w:rPr>
        <mc:AlternateContent>
          <mc:Choice Requires="wpg">
            <w:drawing>
              <wp:inline distT="0" distB="0" distL="0" distR="0" wp14:anchorId="64E731D3" wp14:editId="146F4F29">
                <wp:extent cx="603250" cy="219075"/>
                <wp:effectExtent l="0" t="0" r="0" b="0"/>
                <wp:docPr id="12664" name="Group 12664"/>
                <wp:cNvGraphicFramePr/>
                <a:graphic xmlns:a="http://schemas.openxmlformats.org/drawingml/2006/main">
                  <a:graphicData uri="http://schemas.microsoft.com/office/word/2010/wordprocessingGroup">
                    <wpg:wgp>
                      <wpg:cNvGrpSpPr/>
                      <wpg:grpSpPr>
                        <a:xfrm>
                          <a:off x="0" y="0"/>
                          <a:ext cx="603250" cy="219075"/>
                          <a:chOff x="0" y="0"/>
                          <a:chExt cx="603250" cy="219075"/>
                        </a:xfrm>
                      </wpg:grpSpPr>
                      <wps:wsp>
                        <wps:cNvPr id="1521" name="Rectangle 1521"/>
                        <wps:cNvSpPr/>
                        <wps:spPr>
                          <a:xfrm>
                            <a:off x="190754" y="73929"/>
                            <a:ext cx="50120" cy="155513"/>
                          </a:xfrm>
                          <a:prstGeom prst="rect">
                            <a:avLst/>
                          </a:prstGeom>
                          <a:ln>
                            <a:noFill/>
                          </a:ln>
                        </wps:spPr>
                        <wps:txbx>
                          <w:txbxContent>
                            <w:p w14:paraId="16F97AE8" w14:textId="77777777" w:rsidR="00BB4784" w:rsidRDefault="00BB4784" w:rsidP="00BB4784">
                              <w:r>
                                <w:t xml:space="preserve"> </w:t>
                              </w:r>
                            </w:p>
                          </w:txbxContent>
                        </wps:txbx>
                        <wps:bodyPr horzOverflow="overflow" vert="horz" lIns="0" tIns="0" rIns="0" bIns="0" rtlCol="0">
                          <a:noAutofit/>
                        </wps:bodyPr>
                      </wps:wsp>
                      <wps:wsp>
                        <wps:cNvPr id="1522" name="Rectangle 1522"/>
                        <wps:cNvSpPr/>
                        <wps:spPr>
                          <a:xfrm>
                            <a:off x="260858" y="73929"/>
                            <a:ext cx="90151" cy="155513"/>
                          </a:xfrm>
                          <a:prstGeom prst="rect">
                            <a:avLst/>
                          </a:prstGeom>
                          <a:ln>
                            <a:noFill/>
                          </a:ln>
                        </wps:spPr>
                        <wps:txbx>
                          <w:txbxContent>
                            <w:p w14:paraId="7BECE6C0" w14:textId="77777777" w:rsidR="00BB4784" w:rsidRDefault="00BB4784" w:rsidP="00BB4784">
                              <w:r>
                                <w:t>и</w:t>
                              </w:r>
                            </w:p>
                          </w:txbxContent>
                        </wps:txbx>
                        <wps:bodyPr horzOverflow="overflow" vert="horz" lIns="0" tIns="0" rIns="0" bIns="0" rtlCol="0">
                          <a:noAutofit/>
                        </wps:bodyPr>
                      </wps:wsp>
                      <wps:wsp>
                        <wps:cNvPr id="1523" name="Rectangle 1523"/>
                        <wps:cNvSpPr/>
                        <wps:spPr>
                          <a:xfrm>
                            <a:off x="344678" y="73929"/>
                            <a:ext cx="50120" cy="155513"/>
                          </a:xfrm>
                          <a:prstGeom prst="rect">
                            <a:avLst/>
                          </a:prstGeom>
                          <a:ln>
                            <a:noFill/>
                          </a:ln>
                        </wps:spPr>
                        <wps:txbx>
                          <w:txbxContent>
                            <w:p w14:paraId="4A5D5719" w14:textId="77777777" w:rsidR="00BB4784" w:rsidRDefault="00BB4784" w:rsidP="00BB4784">
                              <w:r>
                                <w:t xml:space="preserve"> </w:t>
                              </w:r>
                            </w:p>
                          </w:txbxContent>
                        </wps:txbx>
                        <wps:bodyPr horzOverflow="overflow" vert="horz" lIns="0" tIns="0" rIns="0" bIns="0" rtlCol="0">
                          <a:noAutofit/>
                        </wps:bodyPr>
                      </wps:wsp>
                      <pic:pic xmlns:pic="http://schemas.openxmlformats.org/drawingml/2006/picture">
                        <pic:nvPicPr>
                          <pic:cNvPr id="1570" name="Picture 1570"/>
                          <pic:cNvPicPr/>
                        </pic:nvPicPr>
                        <pic:blipFill>
                          <a:blip r:embed="rId26"/>
                          <a:stretch>
                            <a:fillRect/>
                          </a:stretch>
                        </pic:blipFill>
                        <pic:spPr>
                          <a:xfrm>
                            <a:off x="0" y="0"/>
                            <a:ext cx="190500" cy="219075"/>
                          </a:xfrm>
                          <a:prstGeom prst="rect">
                            <a:avLst/>
                          </a:prstGeom>
                        </pic:spPr>
                      </pic:pic>
                      <pic:pic xmlns:pic="http://schemas.openxmlformats.org/drawingml/2006/picture">
                        <pic:nvPicPr>
                          <pic:cNvPr id="1572" name="Picture 1572"/>
                          <pic:cNvPicPr/>
                        </pic:nvPicPr>
                        <pic:blipFill>
                          <a:blip r:embed="rId31"/>
                          <a:stretch>
                            <a:fillRect/>
                          </a:stretch>
                        </pic:blipFill>
                        <pic:spPr>
                          <a:xfrm>
                            <a:off x="412750" y="0"/>
                            <a:ext cx="190500" cy="219075"/>
                          </a:xfrm>
                          <a:prstGeom prst="rect">
                            <a:avLst/>
                          </a:prstGeom>
                        </pic:spPr>
                      </pic:pic>
                    </wpg:wgp>
                  </a:graphicData>
                </a:graphic>
              </wp:inline>
            </w:drawing>
          </mc:Choice>
          <mc:Fallback>
            <w:pict>
              <v:group w14:anchorId="64E731D3" id="Group 12664" o:spid="_x0000_s1026" style="width:47.5pt;height:17.25pt;mso-position-horizontal-relative:char;mso-position-vertical-relative:line" coordsize="6032,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">
                <v:rect id="Rectangle 1521" o:spid="_x0000_s1027" style="position:absolute;left:1907;top:739;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16F97AE8" w14:textId="77777777" w:rsidR="00BB4784" w:rsidRDefault="00BB4784" w:rsidP="00BB4784">
                        <w:r>
                          <w:t xml:space="preserve"> </w:t>
                        </w:r>
                      </w:p>
                    </w:txbxContent>
                  </v:textbox>
                </v:rect>
                <v:rect id="Rectangle 1522" o:spid="_x0000_s1028" style="position:absolute;left:2608;top:739;width:90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7BECE6C0" w14:textId="77777777" w:rsidR="00BB4784" w:rsidRDefault="00BB4784" w:rsidP="00BB4784">
                        <w:r>
                          <w:t>и</w:t>
                        </w:r>
                      </w:p>
                    </w:txbxContent>
                  </v:textbox>
                </v:rect>
                <v:rect id="Rectangle 1523" o:spid="_x0000_s1029" style="position:absolute;left:3446;top:739;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4A5D5719" w14:textId="77777777" w:rsidR="00BB4784" w:rsidRDefault="00BB4784" w:rsidP="00BB4784">
                        <w:r>
                          <w:t xml:space="preserve"> </w:t>
                        </w:r>
                      </w:p>
                    </w:txbxContent>
                  </v:textbox>
                </v:rect>
                <v:shape id="Picture 1570" o:spid="_x0000_s1030" type="#_x0000_t75" style="position:absolute;width:190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">
                  <v:imagedata r:id="rId32" o:title=""/>
                </v:shape>
                <v:shape id="Picture 1572" o:spid="_x0000_s1031" type="#_x0000_t75" style="position:absolute;left:4127;width:190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">
                  <v:imagedata r:id="rId33" o:title=""/>
                </v:shape>
                <w10:anchorlock/>
              </v:group>
            </w:pict>
          </mc:Fallback>
        </mc:AlternateContent>
      </w:r>
      <w:r w:rsidRPr="00BB4784">
        <w:rPr>
          <w:rFonts w:ascii="Tahoma" w:eastAsia="Tahoma" w:hAnsi="Tahoma" w:cs="Tahoma"/>
          <w:color w:val="000000"/>
          <w:sz w:val="19"/>
          <w:lang w:val="ru-RU"/>
        </w:rPr>
        <w:t xml:space="preserve">– вероятности событий А и В, а </w:t>
      </w:r>
      <w:r w:rsidRPr="00BB4784">
        <w:rPr>
          <w:rFonts w:ascii="Tahoma" w:eastAsia="Tahoma" w:hAnsi="Tahoma" w:cs="Tahoma"/>
          <w:color w:val="000000"/>
          <w:sz w:val="20"/>
          <w:lang w:val="ru-RU"/>
        </w:rPr>
        <w:t>х</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20"/>
          <w:lang w:val="ru-RU"/>
        </w:rPr>
        <w:t>х</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 СЧ с равномерным законом распределения.  </w:t>
      </w:r>
    </w:p>
    <w:p w14:paraId="6ED75865"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зависимости от исхода проверки неравенств (аналогично алгоритму 4.2.1.) делается вывод какой из вариантов:  </w:t>
      </w:r>
    </w:p>
    <w:p w14:paraId="5667119A" w14:textId="77777777" w:rsidR="00BB4784" w:rsidRPr="00BB4784" w:rsidRDefault="00BB4784" w:rsidP="00BB4784">
      <w:pPr>
        <w:spacing w:after="213"/>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4B1B24F9" w14:textId="77777777" w:rsidR="00BB4784" w:rsidRPr="00BB4784" w:rsidRDefault="00BB4784" w:rsidP="00BB4784">
      <w:pPr>
        <w:spacing w:after="273" w:line="248" w:lineRule="auto"/>
        <w:ind w:left="562" w:right="159" w:hanging="10"/>
        <w:jc w:val="both"/>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0D3C93C4" wp14:editId="67FD7EB2">
            <wp:extent cx="1076325" cy="228600"/>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34"/>
                    <a:stretch>
                      <a:fillRect/>
                    </a:stretch>
                  </pic:blipFill>
                  <pic:spPr>
                    <a:xfrm>
                      <a:off x="0" y="0"/>
                      <a:ext cx="1076325" cy="228600"/>
                    </a:xfrm>
                    <a:prstGeom prst="rect">
                      <a:avLst/>
                    </a:prstGeom>
                  </pic:spPr>
                </pic:pic>
              </a:graphicData>
            </a:graphic>
          </wp:inline>
        </w:drawing>
      </w:r>
      <w:r w:rsidRPr="00BB4784">
        <w:rPr>
          <w:rFonts w:ascii="Tahoma" w:eastAsia="Tahoma" w:hAnsi="Tahoma" w:cs="Tahoma"/>
          <w:color w:val="000000"/>
          <w:sz w:val="19"/>
          <w:lang w:val="ru-RU"/>
        </w:rPr>
        <w:t xml:space="preserve">имеет место. </w:t>
      </w:r>
    </w:p>
    <w:p w14:paraId="6B66511A"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4.3.3</w:t>
      </w:r>
      <w:r w:rsidRPr="00BB4784">
        <w:rPr>
          <w:rFonts w:ascii="Tahoma" w:eastAsia="Tahoma" w:hAnsi="Tahoma" w:cs="Tahoma"/>
          <w:b/>
          <w:color w:val="000000"/>
          <w:sz w:val="19"/>
          <w:highlight w:val="yellow"/>
          <w:lang w:val="ru-RU"/>
        </w:rPr>
        <w:t>. Имитация сложного события, состоящего из зависимых событий.</w:t>
      </w:r>
      <w:r w:rsidRPr="00BB4784">
        <w:rPr>
          <w:rFonts w:ascii="Tahoma" w:eastAsia="Tahoma" w:hAnsi="Tahoma" w:cs="Tahoma"/>
          <w:color w:val="000000"/>
          <w:sz w:val="19"/>
          <w:lang w:val="ru-RU"/>
        </w:rPr>
        <w:t xml:space="preserve"> </w:t>
      </w:r>
    </w:p>
    <w:p w14:paraId="4F423AD2" w14:textId="77777777" w:rsidR="00BB4784" w:rsidRPr="00BB4784" w:rsidRDefault="00BB4784" w:rsidP="00BB4784">
      <w:pPr>
        <w:spacing w:after="227"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случае, когда сложное событие состоит из элементарных зависимых событий А и В имитация сложного события производится с помощью проверки следующих неравенств:  </w:t>
      </w:r>
    </w:p>
    <w:p w14:paraId="3AD7652D" w14:textId="77777777" w:rsidR="00BB4784" w:rsidRPr="00BB4784" w:rsidRDefault="00BB4784" w:rsidP="00BB4784">
      <w:pPr>
        <w:spacing w:after="221"/>
        <w:ind w:right="1344"/>
        <w:jc w:val="right"/>
        <w:rPr>
          <w:rFonts w:ascii="Tahoma" w:eastAsia="Tahoma" w:hAnsi="Tahoma" w:cs="Tahoma"/>
          <w:color w:val="000000"/>
          <w:sz w:val="19"/>
          <w:lang w:val="ru-RU"/>
        </w:rPr>
      </w:pPr>
      <w:r w:rsidRPr="00BB4784">
        <w:rPr>
          <w:rFonts w:ascii="Calibri" w:eastAsia="Calibri" w:hAnsi="Calibri" w:cs="Calibri"/>
          <w:noProof/>
          <w:color w:val="000000"/>
        </w:rPr>
        <mc:AlternateContent>
          <mc:Choice Requires="wpg">
            <w:drawing>
              <wp:inline distT="0" distB="0" distL="0" distR="0" wp14:anchorId="02F27139" wp14:editId="29EE432B">
                <wp:extent cx="3989324" cy="558774"/>
                <wp:effectExtent l="0" t="0" r="0" b="0"/>
                <wp:docPr id="12799" name="Group 12799"/>
                <wp:cNvGraphicFramePr/>
                <a:graphic xmlns:a="http://schemas.openxmlformats.org/drawingml/2006/main">
                  <a:graphicData uri="http://schemas.microsoft.com/office/word/2010/wordprocessingGroup">
                    <wpg:wgp>
                      <wpg:cNvGrpSpPr/>
                      <wpg:grpSpPr>
                        <a:xfrm>
                          <a:off x="0" y="0"/>
                          <a:ext cx="3989324" cy="558774"/>
                          <a:chOff x="0" y="0"/>
                          <a:chExt cx="3989324" cy="558774"/>
                        </a:xfrm>
                      </wpg:grpSpPr>
                      <wps:wsp>
                        <wps:cNvPr id="1598" name="Rectangle 1598"/>
                        <wps:cNvSpPr/>
                        <wps:spPr>
                          <a:xfrm>
                            <a:off x="801878" y="213247"/>
                            <a:ext cx="191911" cy="155513"/>
                          </a:xfrm>
                          <a:prstGeom prst="rect">
                            <a:avLst/>
                          </a:prstGeom>
                          <a:ln>
                            <a:noFill/>
                          </a:ln>
                        </wps:spPr>
                        <wps:txbx>
                          <w:txbxContent>
                            <w:p w14:paraId="79E343F4" w14:textId="77777777" w:rsidR="00BB4784" w:rsidRDefault="00BB4784" w:rsidP="00BB4784">
                              <w:r>
                                <w:t xml:space="preserve">   </w:t>
                              </w:r>
                            </w:p>
                          </w:txbxContent>
                        </wps:txbx>
                        <wps:bodyPr horzOverflow="overflow" vert="horz" lIns="0" tIns="0" rIns="0" bIns="0" rtlCol="0">
                          <a:noAutofit/>
                        </wps:bodyPr>
                      </wps:wsp>
                      <wps:wsp>
                        <wps:cNvPr id="1599" name="Rectangle 1599"/>
                        <wps:cNvSpPr/>
                        <wps:spPr>
                          <a:xfrm>
                            <a:off x="961898" y="213247"/>
                            <a:ext cx="50120" cy="155513"/>
                          </a:xfrm>
                          <a:prstGeom prst="rect">
                            <a:avLst/>
                          </a:prstGeom>
                          <a:ln>
                            <a:noFill/>
                          </a:ln>
                        </wps:spPr>
                        <wps:txbx>
                          <w:txbxContent>
                            <w:p w14:paraId="1EB2DABC" w14:textId="77777777" w:rsidR="00BB4784" w:rsidRDefault="00BB4784" w:rsidP="00BB4784">
                              <w:r>
                                <w:t xml:space="preserve"> </w:t>
                              </w:r>
                            </w:p>
                          </w:txbxContent>
                        </wps:txbx>
                        <wps:bodyPr horzOverflow="overflow" vert="horz" lIns="0" tIns="0" rIns="0" bIns="0" rtlCol="0">
                          <a:noAutofit/>
                        </wps:bodyPr>
                      </wps:wsp>
                      <wps:wsp>
                        <wps:cNvPr id="1600" name="Rectangle 1600"/>
                        <wps:cNvSpPr/>
                        <wps:spPr>
                          <a:xfrm>
                            <a:off x="1832356" y="213247"/>
                            <a:ext cx="191911" cy="155513"/>
                          </a:xfrm>
                          <a:prstGeom prst="rect">
                            <a:avLst/>
                          </a:prstGeom>
                          <a:ln>
                            <a:noFill/>
                          </a:ln>
                        </wps:spPr>
                        <wps:txbx>
                          <w:txbxContent>
                            <w:p w14:paraId="4E7E11C6" w14:textId="77777777" w:rsidR="00BB4784" w:rsidRDefault="00BB4784" w:rsidP="00BB4784">
                              <w:r>
                                <w:t xml:space="preserve">   </w:t>
                              </w:r>
                            </w:p>
                          </w:txbxContent>
                        </wps:txbx>
                        <wps:bodyPr horzOverflow="overflow" vert="horz" lIns="0" tIns="0" rIns="0" bIns="0" rtlCol="0">
                          <a:noAutofit/>
                        </wps:bodyPr>
                      </wps:wsp>
                      <wps:wsp>
                        <wps:cNvPr id="1601" name="Rectangle 1601"/>
                        <wps:cNvSpPr/>
                        <wps:spPr>
                          <a:xfrm>
                            <a:off x="1992376" y="213247"/>
                            <a:ext cx="50120" cy="155513"/>
                          </a:xfrm>
                          <a:prstGeom prst="rect">
                            <a:avLst/>
                          </a:prstGeom>
                          <a:ln>
                            <a:noFill/>
                          </a:ln>
                        </wps:spPr>
                        <wps:txbx>
                          <w:txbxContent>
                            <w:p w14:paraId="557CAA9A" w14:textId="77777777" w:rsidR="00BB4784" w:rsidRDefault="00BB4784" w:rsidP="00BB4784">
                              <w:r>
                                <w:t xml:space="preserve"> </w:t>
                              </w:r>
                            </w:p>
                          </w:txbxContent>
                        </wps:txbx>
                        <wps:bodyPr horzOverflow="overflow" vert="horz" lIns="0" tIns="0" rIns="0" bIns="0" rtlCol="0">
                          <a:noAutofit/>
                        </wps:bodyPr>
                      </wps:wsp>
                      <wps:wsp>
                        <wps:cNvPr id="1602" name="Rectangle 1602"/>
                        <wps:cNvSpPr/>
                        <wps:spPr>
                          <a:xfrm>
                            <a:off x="2045716" y="441847"/>
                            <a:ext cx="50120" cy="155513"/>
                          </a:xfrm>
                          <a:prstGeom prst="rect">
                            <a:avLst/>
                          </a:prstGeom>
                          <a:ln>
                            <a:noFill/>
                          </a:ln>
                        </wps:spPr>
                        <wps:txbx>
                          <w:txbxContent>
                            <w:p w14:paraId="2AA9AF56" w14:textId="77777777" w:rsidR="00BB4784" w:rsidRDefault="00BB4784" w:rsidP="00BB4784">
                              <w:r>
                                <w:t xml:space="preserve"> </w:t>
                              </w:r>
                            </w:p>
                          </w:txbxContent>
                        </wps:txbx>
                        <wps:bodyPr horzOverflow="overflow" vert="horz" lIns="0" tIns="0" rIns="0" bIns="0" rtlCol="0">
                          <a:noAutofit/>
                        </wps:bodyPr>
                      </wps:wsp>
                      <wps:wsp>
                        <wps:cNvPr id="1603" name="Rectangle 1603"/>
                        <wps:cNvSpPr/>
                        <wps:spPr>
                          <a:xfrm>
                            <a:off x="2915920" y="213247"/>
                            <a:ext cx="191911" cy="155513"/>
                          </a:xfrm>
                          <a:prstGeom prst="rect">
                            <a:avLst/>
                          </a:prstGeom>
                          <a:ln>
                            <a:noFill/>
                          </a:ln>
                        </wps:spPr>
                        <wps:txbx>
                          <w:txbxContent>
                            <w:p w14:paraId="4AB84478" w14:textId="77777777" w:rsidR="00BB4784" w:rsidRDefault="00BB4784" w:rsidP="00BB4784">
                              <w:r>
                                <w:t xml:space="preserve">   </w:t>
                              </w:r>
                            </w:p>
                          </w:txbxContent>
                        </wps:txbx>
                        <wps:bodyPr horzOverflow="overflow" vert="horz" lIns="0" tIns="0" rIns="0" bIns="0" rtlCol="0">
                          <a:noAutofit/>
                        </wps:bodyPr>
                      </wps:wsp>
                      <wps:wsp>
                        <wps:cNvPr id="1604" name="Rectangle 1604"/>
                        <wps:cNvSpPr/>
                        <wps:spPr>
                          <a:xfrm>
                            <a:off x="3075940" y="213247"/>
                            <a:ext cx="50120" cy="155513"/>
                          </a:xfrm>
                          <a:prstGeom prst="rect">
                            <a:avLst/>
                          </a:prstGeom>
                          <a:ln>
                            <a:noFill/>
                          </a:ln>
                        </wps:spPr>
                        <wps:txbx>
                          <w:txbxContent>
                            <w:p w14:paraId="1A277B59" w14:textId="77777777" w:rsidR="00BB4784" w:rsidRDefault="00BB4784" w:rsidP="00BB4784">
                              <w:r>
                                <w:t xml:space="preserve"> </w:t>
                              </w:r>
                            </w:p>
                          </w:txbxContent>
                        </wps:txbx>
                        <wps:bodyPr horzOverflow="overflow" vert="horz" lIns="0" tIns="0" rIns="0" bIns="0" rtlCol="0">
                          <a:noAutofit/>
                        </wps:bodyPr>
                      </wps:wsp>
                      <wps:wsp>
                        <wps:cNvPr id="1605" name="Rectangle 1605"/>
                        <wps:cNvSpPr/>
                        <wps:spPr>
                          <a:xfrm>
                            <a:off x="3127756" y="441847"/>
                            <a:ext cx="50120" cy="155513"/>
                          </a:xfrm>
                          <a:prstGeom prst="rect">
                            <a:avLst/>
                          </a:prstGeom>
                          <a:ln>
                            <a:noFill/>
                          </a:ln>
                        </wps:spPr>
                        <wps:txbx>
                          <w:txbxContent>
                            <w:p w14:paraId="77B3D14E" w14:textId="77777777" w:rsidR="00BB4784" w:rsidRDefault="00BB4784" w:rsidP="00BB4784">
                              <w:r>
                                <w:t xml:space="preserve"> </w:t>
                              </w:r>
                            </w:p>
                          </w:txbxContent>
                        </wps:txbx>
                        <wps:bodyPr horzOverflow="overflow" vert="horz" lIns="0" tIns="0" rIns="0" bIns="0" rtlCol="0">
                          <a:noAutofit/>
                        </wps:bodyPr>
                      </wps:wsp>
                      <pic:pic xmlns:pic="http://schemas.openxmlformats.org/drawingml/2006/picture">
                        <pic:nvPicPr>
                          <pic:cNvPr id="1701" name="Picture 1701"/>
                          <pic:cNvPicPr/>
                        </pic:nvPicPr>
                        <pic:blipFill>
                          <a:blip r:embed="rId35"/>
                          <a:stretch>
                            <a:fillRect/>
                          </a:stretch>
                        </pic:blipFill>
                        <pic:spPr>
                          <a:xfrm>
                            <a:off x="0" y="0"/>
                            <a:ext cx="800100" cy="533400"/>
                          </a:xfrm>
                          <a:prstGeom prst="rect">
                            <a:avLst/>
                          </a:prstGeom>
                        </pic:spPr>
                      </pic:pic>
                      <pic:pic xmlns:pic="http://schemas.openxmlformats.org/drawingml/2006/picture">
                        <pic:nvPicPr>
                          <pic:cNvPr id="1703" name="Picture 1703"/>
                          <pic:cNvPicPr/>
                        </pic:nvPicPr>
                        <pic:blipFill>
                          <a:blip r:embed="rId36"/>
                          <a:stretch>
                            <a:fillRect/>
                          </a:stretch>
                        </pic:blipFill>
                        <pic:spPr>
                          <a:xfrm>
                            <a:off x="1011936" y="0"/>
                            <a:ext cx="809625" cy="533400"/>
                          </a:xfrm>
                          <a:prstGeom prst="rect">
                            <a:avLst/>
                          </a:prstGeom>
                        </pic:spPr>
                      </pic:pic>
                      <pic:pic xmlns:pic="http://schemas.openxmlformats.org/drawingml/2006/picture">
                        <pic:nvPicPr>
                          <pic:cNvPr id="1705" name="Picture 1705"/>
                          <pic:cNvPicPr/>
                        </pic:nvPicPr>
                        <pic:blipFill>
                          <a:blip r:embed="rId37"/>
                          <a:stretch>
                            <a:fillRect/>
                          </a:stretch>
                        </pic:blipFill>
                        <pic:spPr>
                          <a:xfrm>
                            <a:off x="2095754" y="0"/>
                            <a:ext cx="809625" cy="533400"/>
                          </a:xfrm>
                          <a:prstGeom prst="rect">
                            <a:avLst/>
                          </a:prstGeom>
                        </pic:spPr>
                      </pic:pic>
                      <pic:pic xmlns:pic="http://schemas.openxmlformats.org/drawingml/2006/picture">
                        <pic:nvPicPr>
                          <pic:cNvPr id="1707" name="Picture 1707"/>
                          <pic:cNvPicPr/>
                        </pic:nvPicPr>
                        <pic:blipFill>
                          <a:blip r:embed="rId38"/>
                          <a:stretch>
                            <a:fillRect/>
                          </a:stretch>
                        </pic:blipFill>
                        <pic:spPr>
                          <a:xfrm>
                            <a:off x="3179699" y="0"/>
                            <a:ext cx="809625" cy="533400"/>
                          </a:xfrm>
                          <a:prstGeom prst="rect">
                            <a:avLst/>
                          </a:prstGeom>
                        </pic:spPr>
                      </pic:pic>
                    </wpg:wgp>
                  </a:graphicData>
                </a:graphic>
              </wp:inline>
            </w:drawing>
          </mc:Choice>
          <mc:Fallback>
            <w:pict>
              <v:group w14:anchorId="02F27139" id="Group 12799" o:spid="_x0000_s1032" style="width:314.1pt;height:44pt;mso-position-horizontal-relative:char;mso-position-vertical-relative:line" coordsize="39893,5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">
                <v:rect id="Rectangle 1598" o:spid="_x0000_s1033" style="position:absolute;left:8018;top:2132;width:191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79E343F4" w14:textId="77777777" w:rsidR="00BB4784" w:rsidRDefault="00BB4784" w:rsidP="00BB4784">
                        <w:r>
                          <w:t xml:space="preserve">   </w:t>
                        </w:r>
                      </w:p>
                    </w:txbxContent>
                  </v:textbox>
                </v:rect>
                <v:rect id="Rectangle 1599" o:spid="_x0000_s1034" style="position:absolute;left:9618;top:2132;width:50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1EB2DABC" w14:textId="77777777" w:rsidR="00BB4784" w:rsidRDefault="00BB4784" w:rsidP="00BB4784">
                        <w:r>
                          <w:t xml:space="preserve"> </w:t>
                        </w:r>
                      </w:p>
                    </w:txbxContent>
                  </v:textbox>
                </v:rect>
                <v:rect id="Rectangle 1600" o:spid="_x0000_s1035" style="position:absolute;left:18323;top:2132;width:191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4E7E11C6" w14:textId="77777777" w:rsidR="00BB4784" w:rsidRDefault="00BB4784" w:rsidP="00BB4784">
                        <w:r>
                          <w:t xml:space="preserve">   </w:t>
                        </w:r>
                      </w:p>
                    </w:txbxContent>
                  </v:textbox>
                </v:rect>
                <v:rect id="Rectangle 1601" o:spid="_x0000_s1036" style="position:absolute;left:19923;top:2132;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557CAA9A" w14:textId="77777777" w:rsidR="00BB4784" w:rsidRDefault="00BB4784" w:rsidP="00BB4784">
                        <w:r>
                          <w:t xml:space="preserve"> </w:t>
                        </w:r>
                      </w:p>
                    </w:txbxContent>
                  </v:textbox>
                </v:rect>
                <v:rect id="Rectangle 1602" o:spid="_x0000_s1037" style="position:absolute;left:20457;top:4418;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2AA9AF56" w14:textId="77777777" w:rsidR="00BB4784" w:rsidRDefault="00BB4784" w:rsidP="00BB4784">
                        <w:r>
                          <w:t xml:space="preserve"> </w:t>
                        </w:r>
                      </w:p>
                    </w:txbxContent>
                  </v:textbox>
                </v:rect>
                <v:rect id="Rectangle 1603" o:spid="_x0000_s1038" style="position:absolute;left:29159;top:2132;width:191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AB84478" w14:textId="77777777" w:rsidR="00BB4784" w:rsidRDefault="00BB4784" w:rsidP="00BB4784">
                        <w:r>
                          <w:t xml:space="preserve">   </w:t>
                        </w:r>
                      </w:p>
                    </w:txbxContent>
                  </v:textbox>
                </v:rect>
                <v:rect id="Rectangle 1604" o:spid="_x0000_s1039" style="position:absolute;left:30759;top:2132;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A277B59" w14:textId="77777777" w:rsidR="00BB4784" w:rsidRDefault="00BB4784" w:rsidP="00BB4784">
                        <w:r>
                          <w:t xml:space="preserve"> </w:t>
                        </w:r>
                      </w:p>
                    </w:txbxContent>
                  </v:textbox>
                </v:rect>
                <v:rect id="Rectangle 1605" o:spid="_x0000_s1040" style="position:absolute;left:31277;top:4418;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77B3D14E" w14:textId="77777777" w:rsidR="00BB4784" w:rsidRDefault="00BB4784" w:rsidP="00BB4784">
                        <w:r>
                          <w:t xml:space="preserve"> </w:t>
                        </w:r>
                      </w:p>
                    </w:txbxContent>
                  </v:textbox>
                </v:rect>
                <v:shape id="Picture 1701" o:spid="_x0000_s1041" type="#_x0000_t75" style="position:absolute;width:8001;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">
                  <v:imagedata r:id="rId39" o:title=""/>
                </v:shape>
                <v:shape id="Picture 1703" o:spid="_x0000_s1042" type="#_x0000_t75" style="position:absolute;left:10119;width:8096;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">
                  <v:imagedata r:id="rId40" o:title=""/>
                </v:shape>
                <v:shape id="Picture 1705" o:spid="_x0000_s1043" type="#_x0000_t75" style="position:absolute;left:20957;width:8096;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">
                  <v:imagedata r:id="rId41" o:title=""/>
                </v:shape>
                <v:shape id="Picture 1707" o:spid="_x0000_s1044" type="#_x0000_t75" style="position:absolute;left:31796;width:8097;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">
                  <v:imagedata r:id="rId42" o:title=""/>
                </v:shape>
                <w10:anchorlock/>
              </v:group>
            </w:pict>
          </mc:Fallback>
        </mc:AlternateContent>
      </w:r>
      <w:r w:rsidRPr="00BB4784">
        <w:rPr>
          <w:rFonts w:ascii="Tahoma" w:eastAsia="Tahoma" w:hAnsi="Tahoma" w:cs="Tahoma"/>
          <w:color w:val="000000"/>
          <w:sz w:val="19"/>
          <w:lang w:val="ru-RU"/>
        </w:rPr>
        <w:t xml:space="preserve"> </w:t>
      </w:r>
    </w:p>
    <w:p w14:paraId="745155D9" w14:textId="77777777" w:rsidR="00BB4784" w:rsidRPr="00BB4784" w:rsidRDefault="00BB4784" w:rsidP="00BB4784">
      <w:pPr>
        <w:spacing w:after="260"/>
        <w:ind w:left="553"/>
        <w:jc w:val="center"/>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6F575240" w14:textId="77777777" w:rsidR="00BB4784" w:rsidRPr="00BB4784" w:rsidRDefault="00BB4784" w:rsidP="00BB4784">
      <w:pPr>
        <w:spacing w:after="348" w:line="248" w:lineRule="auto"/>
        <w:ind w:left="-2" w:right="82"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 зависимости от того, какая из этих четырех систем неравенств выполняется, делается вывод о том, какой из этих четырех возможных исходов </w:t>
      </w:r>
      <w:r w:rsidRPr="00BB4784">
        <w:rPr>
          <w:rFonts w:ascii="Tahoma" w:eastAsia="Tahoma" w:hAnsi="Tahoma" w:cs="Tahoma"/>
          <w:noProof/>
          <w:color w:val="000000"/>
          <w:sz w:val="19"/>
        </w:rPr>
        <w:drawing>
          <wp:inline distT="0" distB="0" distL="0" distR="0" wp14:anchorId="34938996" wp14:editId="1B121C7B">
            <wp:extent cx="1076325" cy="228600"/>
            <wp:effectExtent l="0" t="0" r="0" b="0"/>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34"/>
                    <a:stretch>
                      <a:fillRect/>
                    </a:stretch>
                  </pic:blipFill>
                  <pic:spPr>
                    <a:xfrm>
                      <a:off x="0" y="0"/>
                      <a:ext cx="1076325" cy="228600"/>
                    </a:xfrm>
                    <a:prstGeom prst="rect">
                      <a:avLst/>
                    </a:prstGeom>
                  </pic:spPr>
                </pic:pic>
              </a:graphicData>
            </a:graphic>
          </wp:inline>
        </w:drawing>
      </w:r>
      <w:r w:rsidRPr="00BB4784">
        <w:rPr>
          <w:rFonts w:ascii="Tahoma" w:eastAsia="Tahoma" w:hAnsi="Tahoma" w:cs="Tahoma"/>
          <w:color w:val="000000"/>
          <w:sz w:val="19"/>
          <w:lang w:val="ru-RU"/>
        </w:rPr>
        <w:t xml:space="preserve"> имеет место.  </w:t>
      </w:r>
    </w:p>
    <w:p w14:paraId="03FB5B2A" w14:textId="77777777" w:rsidR="00BB4784" w:rsidRPr="00BB4784" w:rsidRDefault="00BB4784" w:rsidP="00BB4784">
      <w:pPr>
        <w:spacing w:after="9" w:line="248" w:lineRule="auto"/>
        <w:ind w:left="563" w:right="159" w:hanging="10"/>
        <w:jc w:val="both"/>
        <w:rPr>
          <w:rFonts w:ascii="Tahoma" w:eastAsia="Tahoma" w:hAnsi="Tahoma" w:cs="Tahoma"/>
          <w:color w:val="000000"/>
          <w:sz w:val="19"/>
          <w:lang w:val="ru-RU"/>
        </w:rPr>
      </w:pPr>
      <w:r w:rsidRPr="00BB4784">
        <w:rPr>
          <w:rFonts w:ascii="Tahoma" w:eastAsia="Tahoma" w:hAnsi="Tahoma" w:cs="Tahoma"/>
          <w:noProof/>
          <w:color w:val="000000"/>
          <w:sz w:val="19"/>
        </w:rPr>
        <w:lastRenderedPageBreak/>
        <w:drawing>
          <wp:anchor distT="0" distB="0" distL="114300" distR="114300" simplePos="0" relativeHeight="251661312" behindDoc="0" locked="0" layoutInCell="1" allowOverlap="0" wp14:anchorId="20DB5E1F" wp14:editId="1AB69106">
            <wp:simplePos x="0" y="0"/>
            <wp:positionH relativeFrom="column">
              <wp:posOffset>5610461</wp:posOffset>
            </wp:positionH>
            <wp:positionV relativeFrom="paragraph">
              <wp:posOffset>-60846</wp:posOffset>
            </wp:positionV>
            <wp:extent cx="285750" cy="228600"/>
            <wp:effectExtent l="0" t="0" r="0" b="0"/>
            <wp:wrapSquare wrapText="bothSides"/>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43"/>
                    <a:stretch>
                      <a:fillRect/>
                    </a:stretch>
                  </pic:blipFill>
                  <pic:spPr>
                    <a:xfrm>
                      <a:off x="0" y="0"/>
                      <a:ext cx="285750" cy="228600"/>
                    </a:xfrm>
                    <a:prstGeom prst="rect">
                      <a:avLst/>
                    </a:prstGeom>
                  </pic:spPr>
                </pic:pic>
              </a:graphicData>
            </a:graphic>
          </wp:anchor>
        </w:drawing>
      </w:r>
      <w:r w:rsidRPr="00BB4784">
        <w:rPr>
          <w:rFonts w:ascii="Tahoma" w:eastAsia="Tahoma" w:hAnsi="Tahoma" w:cs="Tahoma"/>
          <w:color w:val="000000"/>
          <w:sz w:val="19"/>
          <w:lang w:val="ru-RU"/>
        </w:rPr>
        <w:t xml:space="preserve">В качестве исходных данных задаются </w:t>
      </w:r>
      <w:r w:rsidRPr="00BB4784">
        <w:rPr>
          <w:rFonts w:ascii="Tahoma" w:eastAsia="Tahoma" w:hAnsi="Tahoma" w:cs="Tahoma"/>
          <w:color w:val="000000"/>
          <w:sz w:val="19"/>
        </w:rPr>
        <w:t>Pa</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Pb</w:t>
      </w:r>
      <w:r w:rsidRPr="00BB4784">
        <w:rPr>
          <w:rFonts w:ascii="Tahoma" w:eastAsia="Tahoma" w:hAnsi="Tahoma" w:cs="Tahoma"/>
          <w:color w:val="000000"/>
          <w:sz w:val="19"/>
          <w:lang w:val="ru-RU"/>
        </w:rPr>
        <w:t xml:space="preserve"> и условная вероятность </w:t>
      </w:r>
    </w:p>
    <w:p w14:paraId="5CE4FBC0" w14:textId="77777777" w:rsidR="00BB4784" w:rsidRPr="00BB4784" w:rsidRDefault="00BB4784" w:rsidP="00BB4784">
      <w:pPr>
        <w:spacing w:after="0"/>
        <w:ind w:left="1438" w:right="225"/>
        <w:jc w:val="center"/>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579AD601" w14:textId="77777777" w:rsidR="00BB4784" w:rsidRPr="00BB4784" w:rsidRDefault="00BB4784" w:rsidP="00BB4784">
      <w:pPr>
        <w:spacing w:after="239"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вероятность </w:t>
      </w:r>
      <w:r w:rsidRPr="00BB4784">
        <w:rPr>
          <w:rFonts w:ascii="Tahoma" w:eastAsia="Tahoma" w:hAnsi="Tahoma" w:cs="Tahoma"/>
          <w:noProof/>
          <w:color w:val="000000"/>
          <w:sz w:val="19"/>
        </w:rPr>
        <w:drawing>
          <wp:inline distT="0" distB="0" distL="0" distR="0" wp14:anchorId="68E64AC6" wp14:editId="65CF8597">
            <wp:extent cx="295275" cy="238125"/>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44"/>
                    <a:stretch>
                      <a:fillRect/>
                    </a:stretch>
                  </pic:blipFill>
                  <pic:spPr>
                    <a:xfrm>
                      <a:off x="0" y="0"/>
                      <a:ext cx="295275" cy="238125"/>
                    </a:xfrm>
                    <a:prstGeom prst="rect">
                      <a:avLst/>
                    </a:prstGeom>
                  </pic:spPr>
                </pic:pic>
              </a:graphicData>
            </a:graphic>
          </wp:inline>
        </w:drawing>
      </w:r>
      <w:r w:rsidRPr="00BB4784">
        <w:rPr>
          <w:rFonts w:ascii="Tahoma" w:eastAsia="Tahoma" w:hAnsi="Tahoma" w:cs="Tahoma"/>
          <w:color w:val="000000"/>
          <w:sz w:val="19"/>
          <w:lang w:val="ru-RU"/>
        </w:rPr>
        <w:t xml:space="preserve"> может быть вычислена. По формуле полной вероятности:  </w:t>
      </w:r>
    </w:p>
    <w:p w14:paraId="6A10DBB9" w14:textId="77777777" w:rsidR="00BB4784" w:rsidRPr="00BB4784" w:rsidRDefault="00BB4784" w:rsidP="00BB4784">
      <w:pPr>
        <w:spacing w:after="276"/>
        <w:ind w:left="396"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6544CEC4" wp14:editId="1BBD1809">
            <wp:extent cx="2857500" cy="276225"/>
            <wp:effectExtent l="0" t="0" r="0" b="0"/>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45"/>
                    <a:stretch>
                      <a:fillRect/>
                    </a:stretch>
                  </pic:blipFill>
                  <pic:spPr>
                    <a:xfrm>
                      <a:off x="0" y="0"/>
                      <a:ext cx="2857500" cy="276225"/>
                    </a:xfrm>
                    <a:prstGeom prst="rect">
                      <a:avLst/>
                    </a:prstGeom>
                  </pic:spPr>
                </pic:pic>
              </a:graphicData>
            </a:graphic>
          </wp:inline>
        </w:drawing>
      </w:r>
      <w:r w:rsidRPr="00BB4784">
        <w:rPr>
          <w:rFonts w:ascii="Tahoma" w:eastAsia="Tahoma" w:hAnsi="Tahoma" w:cs="Tahoma"/>
          <w:color w:val="000000"/>
          <w:sz w:val="19"/>
          <w:lang w:val="ru-RU"/>
        </w:rPr>
        <w:t xml:space="preserve">, </w:t>
      </w:r>
    </w:p>
    <w:p w14:paraId="23CA2F9C" w14:textId="77777777" w:rsidR="00BB4784" w:rsidRPr="00BB4784" w:rsidRDefault="00BB4784" w:rsidP="00BB4784">
      <w:pPr>
        <w:spacing w:after="224"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p>
    <w:p w14:paraId="1E9140A0"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404FDB26" wp14:editId="52971E64">
            <wp:extent cx="1190625" cy="276225"/>
            <wp:effectExtent l="0" t="0" r="0" b="0"/>
            <wp:docPr id="1721" name="Picture 1721"/>
            <wp:cNvGraphicFramePr/>
            <a:graphic xmlns:a="http://schemas.openxmlformats.org/drawingml/2006/main">
              <a:graphicData uri="http://schemas.openxmlformats.org/drawingml/2006/picture">
                <pic:pic xmlns:pic="http://schemas.openxmlformats.org/drawingml/2006/picture">
                  <pic:nvPicPr>
                    <pic:cNvPr id="1721" name="Picture 1721"/>
                    <pic:cNvPicPr/>
                  </pic:nvPicPr>
                  <pic:blipFill>
                    <a:blip r:embed="rId46"/>
                    <a:stretch>
                      <a:fillRect/>
                    </a:stretch>
                  </pic:blipFill>
                  <pic:spPr>
                    <a:xfrm>
                      <a:off x="0" y="0"/>
                      <a:ext cx="1190625" cy="276225"/>
                    </a:xfrm>
                    <a:prstGeom prst="rect">
                      <a:avLst/>
                    </a:prstGeom>
                  </pic:spPr>
                </pic:pic>
              </a:graphicData>
            </a:graphic>
          </wp:inline>
        </w:drawing>
      </w:r>
      <w:r w:rsidRPr="00BB4784">
        <w:rPr>
          <w:rFonts w:ascii="Tahoma" w:eastAsia="Tahoma" w:hAnsi="Tahoma" w:cs="Tahoma"/>
          <w:color w:val="000000"/>
          <w:sz w:val="19"/>
          <w:lang w:val="ru-RU"/>
        </w:rPr>
        <w:t xml:space="preserve">, отсюда легко выразить </w:t>
      </w:r>
      <w:r w:rsidRPr="00BB4784">
        <w:rPr>
          <w:rFonts w:ascii="Tahoma" w:eastAsia="Tahoma" w:hAnsi="Tahoma" w:cs="Tahoma"/>
          <w:noProof/>
          <w:color w:val="000000"/>
          <w:sz w:val="19"/>
        </w:rPr>
        <w:drawing>
          <wp:inline distT="0" distB="0" distL="0" distR="0" wp14:anchorId="0A75B727" wp14:editId="60FFF7F5">
            <wp:extent cx="638175" cy="257175"/>
            <wp:effectExtent l="0" t="0" r="0" b="0"/>
            <wp:docPr id="1723" name="Picture 1723"/>
            <wp:cNvGraphicFramePr/>
            <a:graphic xmlns:a="http://schemas.openxmlformats.org/drawingml/2006/main">
              <a:graphicData uri="http://schemas.openxmlformats.org/drawingml/2006/picture">
                <pic:pic xmlns:pic="http://schemas.openxmlformats.org/drawingml/2006/picture">
                  <pic:nvPicPr>
                    <pic:cNvPr id="1723" name="Picture 1723"/>
                    <pic:cNvPicPr/>
                  </pic:nvPicPr>
                  <pic:blipFill>
                    <a:blip r:embed="rId47"/>
                    <a:stretch>
                      <a:fillRect/>
                    </a:stretch>
                  </pic:blipFill>
                  <pic:spPr>
                    <a:xfrm>
                      <a:off x="0" y="0"/>
                      <a:ext cx="638175" cy="257175"/>
                    </a:xfrm>
                    <a:prstGeom prst="rect">
                      <a:avLst/>
                    </a:prstGeom>
                  </pic:spPr>
                </pic:pic>
              </a:graphicData>
            </a:graphic>
          </wp:inline>
        </w:drawing>
      </w:r>
      <w:r w:rsidRPr="00BB4784">
        <w:rPr>
          <w:rFonts w:ascii="Tahoma" w:eastAsia="Tahoma" w:hAnsi="Tahoma" w:cs="Tahoma"/>
          <w:color w:val="000000"/>
          <w:sz w:val="19"/>
          <w:lang w:val="ru-RU"/>
        </w:rPr>
        <w:t xml:space="preserve"> </w:t>
      </w:r>
    </w:p>
    <w:p w14:paraId="45690281" w14:textId="77777777" w:rsidR="00BB4784" w:rsidRPr="00BB4784" w:rsidRDefault="00BB4784" w:rsidP="00BB4784">
      <w:pPr>
        <w:spacing w:after="260"/>
        <w:ind w:left="553"/>
        <w:rPr>
          <w:rFonts w:ascii="Tahoma" w:eastAsia="Tahoma" w:hAnsi="Tahoma" w:cs="Tahoma"/>
          <w:color w:val="000000"/>
          <w:sz w:val="19"/>
          <w:lang w:val="ru-RU"/>
        </w:rPr>
      </w:pPr>
      <w:r w:rsidRPr="00BB4784">
        <w:rPr>
          <w:rFonts w:ascii="Tahoma" w:eastAsia="Tahoma" w:hAnsi="Tahoma" w:cs="Tahoma"/>
          <w:b/>
          <w:color w:val="000000"/>
          <w:sz w:val="19"/>
          <w:lang w:val="ru-RU"/>
        </w:rPr>
        <w:t xml:space="preserve"> </w:t>
      </w:r>
      <w:r w:rsidRPr="00BB4784">
        <w:rPr>
          <w:rFonts w:ascii="Tahoma" w:eastAsia="Tahoma" w:hAnsi="Tahoma" w:cs="Tahoma"/>
          <w:color w:val="000000"/>
          <w:sz w:val="19"/>
          <w:lang w:val="ru-RU"/>
        </w:rPr>
        <w:t xml:space="preserve"> </w:t>
      </w:r>
    </w:p>
    <w:p w14:paraId="6891FA88"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 xml:space="preserve">4.3.4. </w:t>
      </w:r>
      <w:r w:rsidRPr="00BB4784">
        <w:rPr>
          <w:rFonts w:ascii="Tahoma" w:eastAsia="Tahoma" w:hAnsi="Tahoma" w:cs="Tahoma"/>
          <w:b/>
          <w:color w:val="000000"/>
          <w:sz w:val="19"/>
          <w:highlight w:val="yellow"/>
          <w:lang w:val="ru-RU"/>
        </w:rPr>
        <w:t>Имитация событий, составляющих полную группу</w:t>
      </w:r>
      <w:r w:rsidRPr="00BB4784">
        <w:rPr>
          <w:rFonts w:ascii="Tahoma" w:eastAsia="Tahoma" w:hAnsi="Tahoma" w:cs="Tahoma"/>
          <w:color w:val="000000"/>
          <w:sz w:val="19"/>
          <w:lang w:val="ru-RU"/>
        </w:rPr>
        <w:t xml:space="preserve"> </w:t>
      </w:r>
    </w:p>
    <w:p w14:paraId="43453448" w14:textId="77777777" w:rsidR="00BB4784" w:rsidRPr="00BB4784" w:rsidRDefault="00BB4784" w:rsidP="00BB4784">
      <w:pPr>
        <w:spacing w:after="226"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Пусть событие А </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i</w:t>
      </w:r>
      <w:r w:rsidRPr="00BB4784">
        <w:rPr>
          <w:rFonts w:ascii="Tahoma" w:eastAsia="Tahoma" w:hAnsi="Tahoma" w:cs="Tahoma"/>
          <w:color w:val="000000"/>
          <w:sz w:val="19"/>
          <w:lang w:val="ru-RU"/>
        </w:rPr>
        <w:t>=1,</w:t>
      </w:r>
      <w:r w:rsidRPr="00BB4784">
        <w:rPr>
          <w:rFonts w:ascii="Tahoma" w:eastAsia="Tahoma" w:hAnsi="Tahoma" w:cs="Tahoma"/>
          <w:color w:val="000000"/>
          <w:sz w:val="19"/>
        </w:rPr>
        <w:t>n</w:t>
      </w:r>
      <w:r w:rsidRPr="00BB4784">
        <w:rPr>
          <w:rFonts w:ascii="Tahoma" w:eastAsia="Tahoma" w:hAnsi="Tahoma" w:cs="Tahoma"/>
          <w:color w:val="000000"/>
          <w:sz w:val="19"/>
          <w:lang w:val="ru-RU"/>
        </w:rPr>
        <w:t xml:space="preserve">) составляют полную группу, тогда их вероятности Р </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таковы что:  </w:t>
      </w:r>
    </w:p>
    <w:p w14:paraId="50F3982E" w14:textId="77777777" w:rsidR="00BB4784" w:rsidRPr="00BB4784" w:rsidRDefault="00BB4784" w:rsidP="00BB4784">
      <w:pPr>
        <w:spacing w:after="291"/>
        <w:ind w:left="468"/>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56D852F6" wp14:editId="43F382DB">
            <wp:extent cx="628650" cy="466725"/>
            <wp:effectExtent l="0" t="0" r="0" b="0"/>
            <wp:docPr id="1725" name="Picture 1725"/>
            <wp:cNvGraphicFramePr/>
            <a:graphic xmlns:a="http://schemas.openxmlformats.org/drawingml/2006/main">
              <a:graphicData uri="http://schemas.openxmlformats.org/drawingml/2006/picture">
                <pic:pic xmlns:pic="http://schemas.openxmlformats.org/drawingml/2006/picture">
                  <pic:nvPicPr>
                    <pic:cNvPr id="1725" name="Picture 1725"/>
                    <pic:cNvPicPr/>
                  </pic:nvPicPr>
                  <pic:blipFill>
                    <a:blip r:embed="rId48"/>
                    <a:stretch>
                      <a:fillRect/>
                    </a:stretch>
                  </pic:blipFill>
                  <pic:spPr>
                    <a:xfrm>
                      <a:off x="0" y="0"/>
                      <a:ext cx="628650" cy="466725"/>
                    </a:xfrm>
                    <a:prstGeom prst="rect">
                      <a:avLst/>
                    </a:prstGeom>
                  </pic:spPr>
                </pic:pic>
              </a:graphicData>
            </a:graphic>
          </wp:inline>
        </w:drawing>
      </w:r>
      <w:r w:rsidRPr="00BB4784">
        <w:rPr>
          <w:rFonts w:ascii="Tahoma" w:eastAsia="Tahoma" w:hAnsi="Tahoma" w:cs="Tahoma"/>
          <w:color w:val="000000"/>
          <w:sz w:val="19"/>
          <w:lang w:val="ru-RU"/>
        </w:rPr>
        <w:t xml:space="preserve"> </w:t>
      </w:r>
    </w:p>
    <w:p w14:paraId="2C21F760" w14:textId="77777777" w:rsidR="00BB4784" w:rsidRPr="00BB4784" w:rsidRDefault="00BB4784" w:rsidP="00BB4784">
      <w:pPr>
        <w:spacing w:after="225"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Имитация факта появления одного из событий А </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i</w:t>
      </w:r>
      <w:r w:rsidRPr="00BB4784">
        <w:rPr>
          <w:rFonts w:ascii="Tahoma" w:eastAsia="Tahoma" w:hAnsi="Tahoma" w:cs="Tahoma"/>
          <w:color w:val="000000"/>
          <w:sz w:val="19"/>
          <w:lang w:val="ru-RU"/>
        </w:rPr>
        <w:t>=1,</w:t>
      </w:r>
      <w:r w:rsidRPr="00BB4784">
        <w:rPr>
          <w:rFonts w:ascii="Tahoma" w:eastAsia="Tahoma" w:hAnsi="Tahoma" w:cs="Tahoma"/>
          <w:color w:val="000000"/>
          <w:sz w:val="19"/>
        </w:rPr>
        <w:t>n</w:t>
      </w:r>
      <w:r w:rsidRPr="00BB4784">
        <w:rPr>
          <w:rFonts w:ascii="Tahoma" w:eastAsia="Tahoma" w:hAnsi="Tahoma" w:cs="Tahoma"/>
          <w:color w:val="000000"/>
          <w:sz w:val="19"/>
          <w:lang w:val="ru-RU"/>
        </w:rPr>
        <w:t xml:space="preserve">) сводится к проверке следующих неравенств:  </w:t>
      </w:r>
    </w:p>
    <w:p w14:paraId="2E1BEF79" w14:textId="77777777" w:rsidR="00BB4784" w:rsidRPr="00BB4784" w:rsidRDefault="00BB4784" w:rsidP="00BB4784">
      <w:pPr>
        <w:spacing w:after="278"/>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6FEFDD14" wp14:editId="60013A14">
            <wp:extent cx="3000375" cy="466725"/>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49"/>
                    <a:stretch>
                      <a:fillRect/>
                    </a:stretch>
                  </pic:blipFill>
                  <pic:spPr>
                    <a:xfrm>
                      <a:off x="0" y="0"/>
                      <a:ext cx="3000375" cy="466725"/>
                    </a:xfrm>
                    <a:prstGeom prst="rect">
                      <a:avLst/>
                    </a:prstGeom>
                  </pic:spPr>
                </pic:pic>
              </a:graphicData>
            </a:graphic>
          </wp:inline>
        </w:drawing>
      </w:r>
      <w:r w:rsidRPr="00BB4784">
        <w:rPr>
          <w:rFonts w:ascii="Tahoma" w:eastAsia="Tahoma" w:hAnsi="Tahoma" w:cs="Tahoma"/>
          <w:color w:val="000000"/>
          <w:sz w:val="19"/>
          <w:lang w:val="ru-RU"/>
        </w:rPr>
        <w:t xml:space="preserve"> </w:t>
      </w:r>
    </w:p>
    <w:p w14:paraId="00BEC762"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Выполнение К-го неравенства эквивалентно выполнению события А</w:t>
      </w:r>
      <w:r w:rsidRPr="00BB4784">
        <w:rPr>
          <w:rFonts w:ascii="Tahoma" w:eastAsia="Tahoma" w:hAnsi="Tahoma" w:cs="Tahoma"/>
          <w:color w:val="000000"/>
          <w:sz w:val="19"/>
          <w:vertAlign w:val="subscript"/>
          <w:lang w:val="ru-RU"/>
        </w:rPr>
        <w:t>К</w:t>
      </w:r>
      <w:r w:rsidRPr="00BB4784">
        <w:rPr>
          <w:rFonts w:ascii="Tahoma" w:eastAsia="Tahoma" w:hAnsi="Tahoma" w:cs="Tahoma"/>
          <w:color w:val="000000"/>
          <w:sz w:val="19"/>
          <w:lang w:val="ru-RU"/>
        </w:rPr>
        <w:t xml:space="preserve">. Описанный алгоритм называют иногда алгоритмом “розыгрыша по жребию”. Его можно интерпретировать как установление номера К-го отрезка длинной Р </w:t>
      </w:r>
      <w:r w:rsidRPr="00BB4784">
        <w:rPr>
          <w:rFonts w:ascii="Tahoma" w:eastAsia="Tahoma" w:hAnsi="Tahoma" w:cs="Tahoma"/>
          <w:color w:val="000000"/>
          <w:sz w:val="19"/>
          <w:vertAlign w:val="subscript"/>
        </w:rPr>
        <w:t>K</w:t>
      </w:r>
      <w:r w:rsidRPr="00BB4784">
        <w:rPr>
          <w:rFonts w:ascii="Tahoma" w:eastAsia="Tahoma" w:hAnsi="Tahoma" w:cs="Tahoma"/>
          <w:color w:val="000000"/>
          <w:sz w:val="19"/>
          <w:lang w:val="ru-RU"/>
        </w:rPr>
        <w:t xml:space="preserve">, на который пало СЧ х, при условии разбиения отрезка единичной длины на отрезки с длинами </w:t>
      </w:r>
      <w:r w:rsidRPr="00BB4784">
        <w:rPr>
          <w:rFonts w:ascii="Tahoma" w:eastAsia="Tahoma" w:hAnsi="Tahoma" w:cs="Tahoma"/>
          <w:color w:val="000000"/>
          <w:sz w:val="19"/>
        </w:rPr>
        <w:t>P</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w:t>
      </w:r>
      <w:r w:rsidRPr="00BB4784">
        <w:rPr>
          <w:rFonts w:ascii="Tahoma" w:eastAsia="Tahoma" w:hAnsi="Tahoma" w:cs="Tahoma"/>
          <w:color w:val="000000"/>
          <w:sz w:val="19"/>
        </w:rPr>
        <w:t>P</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w:t>
      </w:r>
      <w:r w:rsidRPr="00BB4784">
        <w:rPr>
          <w:rFonts w:ascii="Tahoma" w:eastAsia="Tahoma" w:hAnsi="Tahoma" w:cs="Tahoma"/>
          <w:color w:val="000000"/>
          <w:sz w:val="19"/>
        </w:rPr>
        <w:t>P</w:t>
      </w:r>
      <w:r w:rsidRPr="00BB4784">
        <w:rPr>
          <w:rFonts w:ascii="Tahoma" w:eastAsia="Tahoma" w:hAnsi="Tahoma" w:cs="Tahoma"/>
          <w:color w:val="000000"/>
          <w:sz w:val="19"/>
          <w:vertAlign w:val="subscript"/>
        </w:rPr>
        <w:t>n</w:t>
      </w:r>
      <w:r w:rsidRPr="00BB4784">
        <w:rPr>
          <w:rFonts w:ascii="Tahoma" w:eastAsia="Tahoma" w:hAnsi="Tahoma" w:cs="Tahoma"/>
          <w:color w:val="000000"/>
          <w:sz w:val="19"/>
          <w:lang w:val="ru-RU"/>
        </w:rPr>
        <w:t xml:space="preserve"> (рис 4.3.) </w:t>
      </w:r>
    </w:p>
    <w:p w14:paraId="31F3A696" w14:textId="77777777" w:rsidR="00BB4784" w:rsidRPr="00BB4784" w:rsidRDefault="00BB4784" w:rsidP="00BB4784">
      <w:pPr>
        <w:tabs>
          <w:tab w:val="center" w:pos="6446"/>
        </w:tabs>
        <w:spacing w:after="101"/>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2A1E0E2C" wp14:editId="5E127FF4">
            <wp:extent cx="3248025" cy="561975"/>
            <wp:effectExtent l="0" t="0" r="0" b="0"/>
            <wp:docPr id="1731" name="Picture 1731" descr="Изображение выглядит как петля&#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731" name="Picture 1731" descr="Изображение выглядит как петля&#10;&#10;Автоматически созданное описание"/>
                    <pic:cNvPicPr/>
                  </pic:nvPicPr>
                  <pic:blipFill>
                    <a:blip r:embed="rId50"/>
                    <a:stretch>
                      <a:fillRect/>
                    </a:stretch>
                  </pic:blipFill>
                  <pic:spPr>
                    <a:xfrm>
                      <a:off x="0" y="0"/>
                      <a:ext cx="3248025" cy="561975"/>
                    </a:xfrm>
                    <a:prstGeom prst="rect">
                      <a:avLst/>
                    </a:prstGeom>
                  </pic:spPr>
                </pic:pic>
              </a:graphicData>
            </a:graphic>
          </wp:inline>
        </w:drawing>
      </w: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06C3A8E8" wp14:editId="1B338A06">
            <wp:extent cx="695325" cy="466725"/>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51"/>
                    <a:stretch>
                      <a:fillRect/>
                    </a:stretch>
                  </pic:blipFill>
                  <pic:spPr>
                    <a:xfrm>
                      <a:off x="0" y="0"/>
                      <a:ext cx="695325" cy="466725"/>
                    </a:xfrm>
                    <a:prstGeom prst="rect">
                      <a:avLst/>
                    </a:prstGeom>
                  </pic:spPr>
                </pic:pic>
              </a:graphicData>
            </a:graphic>
          </wp:inline>
        </w:drawing>
      </w:r>
      <w:r w:rsidRPr="00BB4784">
        <w:rPr>
          <w:rFonts w:ascii="Tahoma" w:eastAsia="Tahoma" w:hAnsi="Tahoma" w:cs="Tahoma"/>
          <w:color w:val="000000"/>
          <w:sz w:val="19"/>
          <w:lang w:val="ru-RU"/>
        </w:rPr>
        <w:t xml:space="preserve"> </w:t>
      </w:r>
    </w:p>
    <w:p w14:paraId="6B4A93DE" w14:textId="77777777" w:rsidR="00BB4784" w:rsidRPr="00BB4784" w:rsidRDefault="00BB4784" w:rsidP="00BB4784">
      <w:pPr>
        <w:spacing w:after="260"/>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2717AD04" w14:textId="77777777" w:rsidR="00BB4784" w:rsidRPr="00BB4784" w:rsidRDefault="00BB4784" w:rsidP="00BB4784">
      <w:pPr>
        <w:spacing w:after="0"/>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525529F9" w14:textId="77777777" w:rsidR="00BB4784" w:rsidRPr="00BB4784" w:rsidRDefault="00BB4784" w:rsidP="00BB4784">
      <w:pPr>
        <w:spacing w:after="262"/>
        <w:ind w:left="386"/>
        <w:jc w:val="center"/>
        <w:rPr>
          <w:rFonts w:ascii="Tahoma" w:eastAsia="Tahoma" w:hAnsi="Tahoma" w:cs="Tahoma"/>
          <w:color w:val="000000"/>
          <w:sz w:val="19"/>
          <w:lang w:val="ru-RU"/>
        </w:rPr>
      </w:pPr>
      <w:r w:rsidRPr="00BB4784">
        <w:rPr>
          <w:rFonts w:ascii="Tahoma" w:eastAsia="Tahoma" w:hAnsi="Tahoma" w:cs="Tahoma"/>
          <w:color w:val="000000"/>
          <w:sz w:val="19"/>
          <w:lang w:val="ru-RU"/>
        </w:rPr>
        <w:t xml:space="preserve">Рис. 4.3  </w:t>
      </w:r>
    </w:p>
    <w:p w14:paraId="28382627" w14:textId="77777777" w:rsidR="00BB4784" w:rsidRPr="00BB4784" w:rsidRDefault="00BB4784" w:rsidP="00BB4784">
      <w:pPr>
        <w:spacing w:after="260"/>
        <w:ind w:left="553"/>
        <w:jc w:val="center"/>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0D1C60D7"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highlight w:val="red"/>
          <w:lang w:val="ru-RU"/>
        </w:rPr>
        <w:t>6.4. Имитация непрерывных случайных величин</w:t>
      </w:r>
      <w:r w:rsidRPr="00BB4784">
        <w:rPr>
          <w:rFonts w:ascii="Tahoma" w:eastAsia="Tahoma" w:hAnsi="Tahoma" w:cs="Tahoma"/>
          <w:color w:val="000000"/>
          <w:sz w:val="19"/>
          <w:lang w:val="ru-RU"/>
        </w:rPr>
        <w:t xml:space="preserve"> </w:t>
      </w:r>
    </w:p>
    <w:p w14:paraId="14BBD433"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highlight w:val="yellow"/>
          <w:lang w:val="ru-RU"/>
        </w:rPr>
        <w:t>6.4.1. Метод обратной функции</w:t>
      </w:r>
      <w:r w:rsidRPr="00BB4784">
        <w:rPr>
          <w:rFonts w:ascii="Tahoma" w:eastAsia="Tahoma" w:hAnsi="Tahoma" w:cs="Tahoma"/>
          <w:color w:val="000000"/>
          <w:sz w:val="19"/>
          <w:lang w:val="ru-RU"/>
        </w:rPr>
        <w:t xml:space="preserve"> </w:t>
      </w:r>
    </w:p>
    <w:p w14:paraId="04C875EF" w14:textId="77777777" w:rsidR="00BB4784" w:rsidRPr="00BB4784" w:rsidRDefault="00BB4784" w:rsidP="00BB4784">
      <w:pPr>
        <w:spacing w:after="228"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Пусть непрерывная случайная величина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задана своим законом распределения: </w:t>
      </w:r>
    </w:p>
    <w:p w14:paraId="1960F74B" w14:textId="77777777" w:rsidR="00BB4784" w:rsidRPr="00BB4784" w:rsidRDefault="00BB4784" w:rsidP="00BB4784">
      <w:pPr>
        <w:spacing w:after="276"/>
        <w:ind w:left="396" w:right="1"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2342D56F" wp14:editId="5602C137">
            <wp:extent cx="1362075" cy="533400"/>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52"/>
                    <a:stretch>
                      <a:fillRect/>
                    </a:stretch>
                  </pic:blipFill>
                  <pic:spPr>
                    <a:xfrm>
                      <a:off x="0" y="0"/>
                      <a:ext cx="1362075" cy="533400"/>
                    </a:xfrm>
                    <a:prstGeom prst="rect">
                      <a:avLst/>
                    </a:prstGeom>
                  </pic:spPr>
                </pic:pic>
              </a:graphicData>
            </a:graphic>
          </wp:inline>
        </w:drawing>
      </w:r>
      <w:r w:rsidRPr="00BB4784">
        <w:rPr>
          <w:rFonts w:ascii="Tahoma" w:eastAsia="Tahoma" w:hAnsi="Tahoma" w:cs="Tahoma"/>
          <w:color w:val="000000"/>
          <w:sz w:val="19"/>
          <w:lang w:val="ru-RU"/>
        </w:rPr>
        <w:t xml:space="preserve">, </w:t>
      </w:r>
    </w:p>
    <w:p w14:paraId="37FBA4D4" w14:textId="77777777" w:rsidR="00BB4784" w:rsidRPr="00BB4784" w:rsidRDefault="00BB4784" w:rsidP="00BB4784">
      <w:pPr>
        <w:spacing w:after="229"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lastRenderedPageBreak/>
        <w:t xml:space="preserve">где </w:t>
      </w:r>
      <w:r w:rsidRPr="00BB4784">
        <w:rPr>
          <w:rFonts w:ascii="Tahoma" w:eastAsia="Tahoma" w:hAnsi="Tahoma" w:cs="Tahoma"/>
          <w:color w:val="000000"/>
          <w:sz w:val="20"/>
        </w:rPr>
        <w:t>f</w:t>
      </w:r>
      <w:r w:rsidRPr="00BB4784">
        <w:rPr>
          <w:rFonts w:ascii="Tahoma" w:eastAsia="Tahoma" w:hAnsi="Tahoma" w:cs="Tahoma"/>
          <w:color w:val="000000"/>
          <w:sz w:val="20"/>
          <w:lang w:val="ru-RU"/>
        </w:rPr>
        <w:t>(</w:t>
      </w:r>
      <w:r w:rsidRPr="00BB4784">
        <w:rPr>
          <w:rFonts w:ascii="Tahoma" w:eastAsia="Tahoma" w:hAnsi="Tahoma" w:cs="Tahoma"/>
          <w:color w:val="000000"/>
          <w:sz w:val="20"/>
        </w:rPr>
        <w:t>y</w:t>
      </w:r>
      <w:r w:rsidRPr="00BB4784">
        <w:rPr>
          <w:rFonts w:ascii="Tahoma" w:eastAsia="Tahoma" w:hAnsi="Tahoma" w:cs="Tahoma"/>
          <w:color w:val="000000"/>
          <w:sz w:val="20"/>
          <w:lang w:val="ru-RU"/>
        </w:rPr>
        <w:t>)</w:t>
      </w:r>
      <w:r w:rsidRPr="00BB4784">
        <w:rPr>
          <w:rFonts w:ascii="Tahoma" w:eastAsia="Tahoma" w:hAnsi="Tahoma" w:cs="Tahoma"/>
          <w:color w:val="000000"/>
          <w:sz w:val="19"/>
          <w:lang w:val="ru-RU"/>
        </w:rPr>
        <w:t xml:space="preserve">– плотность распределения вероятностей, а </w:t>
      </w:r>
      <w:r w:rsidRPr="00BB4784">
        <w:rPr>
          <w:rFonts w:ascii="Tahoma" w:eastAsia="Tahoma" w:hAnsi="Tahoma" w:cs="Tahoma"/>
          <w:color w:val="000000"/>
          <w:sz w:val="20"/>
        </w:rPr>
        <w:t>F</w:t>
      </w:r>
      <w:r w:rsidRPr="00BB4784">
        <w:rPr>
          <w:rFonts w:ascii="Tahoma" w:eastAsia="Tahoma" w:hAnsi="Tahoma" w:cs="Tahoma"/>
          <w:color w:val="000000"/>
          <w:sz w:val="20"/>
          <w:lang w:val="ru-RU"/>
        </w:rPr>
        <w:t>(</w:t>
      </w:r>
      <w:r w:rsidRPr="00BB4784">
        <w:rPr>
          <w:rFonts w:ascii="Tahoma" w:eastAsia="Tahoma" w:hAnsi="Tahoma" w:cs="Tahoma"/>
          <w:color w:val="000000"/>
          <w:sz w:val="20"/>
        </w:rPr>
        <w:t>y</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функция распределения вероятностей. Доказано, что случайная величина </w:t>
      </w:r>
    </w:p>
    <w:p w14:paraId="4BEF35C7" w14:textId="77777777" w:rsidR="00BB4784" w:rsidRPr="00BB4784" w:rsidRDefault="00BB4784" w:rsidP="00BB4784">
      <w:pPr>
        <w:spacing w:after="278" w:line="240" w:lineRule="auto"/>
        <w:ind w:left="4692" w:right="3291" w:hanging="932"/>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42BB362B" wp14:editId="2319EBA3">
            <wp:extent cx="1514475" cy="533400"/>
            <wp:effectExtent l="0" t="0" r="0" b="0"/>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53"/>
                    <a:stretch>
                      <a:fillRect/>
                    </a:stretch>
                  </pic:blipFill>
                  <pic:spPr>
                    <a:xfrm>
                      <a:off x="0" y="0"/>
                      <a:ext cx="1514475" cy="533400"/>
                    </a:xfrm>
                    <a:prstGeom prst="rect">
                      <a:avLst/>
                    </a:prstGeom>
                  </pic:spPr>
                </pic:pic>
              </a:graphicData>
            </a:graphic>
          </wp:inline>
        </w:drawing>
      </w:r>
      <w:r w:rsidRPr="00BB4784">
        <w:rPr>
          <w:rFonts w:ascii="Tahoma" w:eastAsia="Tahoma" w:hAnsi="Tahoma" w:cs="Tahoma"/>
          <w:color w:val="000000"/>
          <w:sz w:val="19"/>
          <w:lang w:val="ru-RU"/>
        </w:rPr>
        <w:t xml:space="preserve">  </w:t>
      </w:r>
    </w:p>
    <w:p w14:paraId="32EEE830"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распределена равномерно на интервале (0,1).  </w:t>
      </w:r>
    </w:p>
    <w:p w14:paraId="124E4B90" w14:textId="77777777" w:rsidR="00BB4784" w:rsidRPr="00BB4784" w:rsidRDefault="00BB4784" w:rsidP="00BB4784">
      <w:pPr>
        <w:spacing w:after="234"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Отсюда следует, что искомое значение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может быть определено из уравнения:  </w:t>
      </w:r>
    </w:p>
    <w:p w14:paraId="60B589C9" w14:textId="77777777" w:rsidR="00BB4784" w:rsidRPr="00BB4784" w:rsidRDefault="00BB4784" w:rsidP="00BB4784">
      <w:pPr>
        <w:tabs>
          <w:tab w:val="center" w:pos="4710"/>
          <w:tab w:val="center" w:pos="6007"/>
          <w:tab w:val="center" w:pos="6715"/>
          <w:tab w:val="center" w:pos="7423"/>
          <w:tab w:val="center" w:pos="8131"/>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347181CA" wp14:editId="018CF75B">
            <wp:extent cx="1000125" cy="533400"/>
            <wp:effectExtent l="0" t="0" r="0" b="0"/>
            <wp:docPr id="1863" name="Picture 1863" descr="Изображение выглядит как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863" name="Picture 1863" descr="Изображение выглядит как ночное небо&#10;&#10;Автоматически созданное описание"/>
                    <pic:cNvPicPr/>
                  </pic:nvPicPr>
                  <pic:blipFill>
                    <a:blip r:embed="rId54"/>
                    <a:stretch>
                      <a:fillRect/>
                    </a:stretch>
                  </pic:blipFill>
                  <pic:spPr>
                    <a:xfrm>
                      <a:off x="0" y="0"/>
                      <a:ext cx="1000125" cy="53340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(6.8) </w:t>
      </w:r>
    </w:p>
    <w:p w14:paraId="2F73BFE2" w14:textId="77777777" w:rsidR="00BB4784" w:rsidRPr="00BB4784" w:rsidRDefault="00BB4784" w:rsidP="00BB4784">
      <w:pPr>
        <w:spacing w:after="233"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которое эквивалентно уравнению:  </w:t>
      </w:r>
    </w:p>
    <w:p w14:paraId="06950F1B" w14:textId="77777777" w:rsidR="00BB4784" w:rsidRPr="00BB4784" w:rsidRDefault="00BB4784" w:rsidP="00BB4784">
      <w:pPr>
        <w:tabs>
          <w:tab w:val="center" w:pos="4762"/>
          <w:tab w:val="center" w:pos="5673"/>
          <w:tab w:val="center" w:pos="6381"/>
          <w:tab w:val="center" w:pos="7089"/>
          <w:tab w:val="center" w:pos="7798"/>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17FA10CA" wp14:editId="6F62C7BC">
            <wp:extent cx="695325" cy="276225"/>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55"/>
                    <a:stretch>
                      <a:fillRect/>
                    </a:stretch>
                  </pic:blipFill>
                  <pic:spPr>
                    <a:xfrm>
                      <a:off x="0" y="0"/>
                      <a:ext cx="695325" cy="276225"/>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(6.9) </w:t>
      </w:r>
    </w:p>
    <w:p w14:paraId="1F7135A9" w14:textId="77777777" w:rsidR="00BB4784" w:rsidRPr="00BB4784" w:rsidRDefault="00BB4784" w:rsidP="00BB4784">
      <w:pPr>
        <w:spacing w:after="230"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 значение случайной величины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a</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 значение СВ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Решение уравнения (4.9) можно записать в общем виде через обратную функцию </w:t>
      </w:r>
      <w:r w:rsidRPr="00BB4784">
        <w:rPr>
          <w:rFonts w:ascii="Tahoma" w:eastAsia="Tahoma" w:hAnsi="Tahoma" w:cs="Tahoma"/>
          <w:noProof/>
          <w:color w:val="000000"/>
          <w:sz w:val="19"/>
        </w:rPr>
        <w:drawing>
          <wp:inline distT="0" distB="0" distL="0" distR="0" wp14:anchorId="3B955F09" wp14:editId="6C6BB582">
            <wp:extent cx="371475" cy="190500"/>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56"/>
                    <a:stretch>
                      <a:fillRect/>
                    </a:stretch>
                  </pic:blipFill>
                  <pic:spPr>
                    <a:xfrm>
                      <a:off x="0" y="0"/>
                      <a:ext cx="371475" cy="190500"/>
                    </a:xfrm>
                    <a:prstGeom prst="rect">
                      <a:avLst/>
                    </a:prstGeom>
                  </pic:spPr>
                </pic:pic>
              </a:graphicData>
            </a:graphic>
          </wp:inline>
        </w:drawing>
      </w:r>
      <w:r w:rsidRPr="00BB4784">
        <w:rPr>
          <w:rFonts w:ascii="Tahoma" w:eastAsia="Tahoma" w:hAnsi="Tahoma" w:cs="Tahoma"/>
          <w:color w:val="000000"/>
          <w:sz w:val="19"/>
          <w:lang w:val="ru-RU"/>
        </w:rPr>
        <w:t xml:space="preserve"> </w:t>
      </w:r>
    </w:p>
    <w:p w14:paraId="5524465F" w14:textId="77777777" w:rsidR="00BB4784" w:rsidRPr="00BB4784" w:rsidRDefault="00BB4784" w:rsidP="00BB4784">
      <w:pPr>
        <w:spacing w:after="278"/>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7B1F22E0" wp14:editId="7489E5E1">
            <wp:extent cx="714375" cy="276225"/>
            <wp:effectExtent l="0" t="0" r="0" b="0"/>
            <wp:docPr id="1869" name="Picture 1869"/>
            <wp:cNvGraphicFramePr/>
            <a:graphic xmlns:a="http://schemas.openxmlformats.org/drawingml/2006/main">
              <a:graphicData uri="http://schemas.openxmlformats.org/drawingml/2006/picture">
                <pic:pic xmlns:pic="http://schemas.openxmlformats.org/drawingml/2006/picture">
                  <pic:nvPicPr>
                    <pic:cNvPr id="1869" name="Picture 1869"/>
                    <pic:cNvPicPr/>
                  </pic:nvPicPr>
                  <pic:blipFill>
                    <a:blip r:embed="rId57"/>
                    <a:stretch>
                      <a:fillRect/>
                    </a:stretch>
                  </pic:blipFill>
                  <pic:spPr>
                    <a:xfrm>
                      <a:off x="0" y="0"/>
                      <a:ext cx="714375" cy="276225"/>
                    </a:xfrm>
                    <a:prstGeom prst="rect">
                      <a:avLst/>
                    </a:prstGeom>
                  </pic:spPr>
                </pic:pic>
              </a:graphicData>
            </a:graphic>
          </wp:inline>
        </w:drawing>
      </w:r>
      <w:r w:rsidRPr="00BB4784">
        <w:rPr>
          <w:rFonts w:ascii="Tahoma" w:eastAsia="Tahoma" w:hAnsi="Tahoma" w:cs="Tahoma"/>
          <w:color w:val="000000"/>
          <w:sz w:val="19"/>
          <w:lang w:val="ru-RU"/>
        </w:rPr>
        <w:t xml:space="preserve"> </w:t>
      </w:r>
    </w:p>
    <w:p w14:paraId="6BAC8A45"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Основной недостаток метода заключается в том, что </w:t>
      </w:r>
      <w:r w:rsidRPr="00BB4784">
        <w:rPr>
          <w:rFonts w:ascii="Tahoma" w:eastAsia="Tahoma" w:hAnsi="Tahoma" w:cs="Tahoma"/>
          <w:color w:val="000000"/>
          <w:sz w:val="19"/>
          <w:highlight w:val="green"/>
          <w:lang w:val="ru-RU"/>
        </w:rPr>
        <w:t>интеграл (4.8) не всегда является берущимся</w:t>
      </w:r>
      <w:r w:rsidRPr="00BB4784">
        <w:rPr>
          <w:rFonts w:ascii="Tahoma" w:eastAsia="Tahoma" w:hAnsi="Tahoma" w:cs="Tahoma"/>
          <w:color w:val="000000"/>
          <w:sz w:val="19"/>
          <w:lang w:val="ru-RU"/>
        </w:rPr>
        <w:t xml:space="preserve">, а </w:t>
      </w:r>
      <w:r w:rsidRPr="00BB4784">
        <w:rPr>
          <w:rFonts w:ascii="Tahoma" w:eastAsia="Tahoma" w:hAnsi="Tahoma" w:cs="Tahoma"/>
          <w:color w:val="000000"/>
          <w:sz w:val="19"/>
          <w:highlight w:val="green"/>
          <w:lang w:val="ru-RU"/>
        </w:rPr>
        <w:t>уравнение (4.9) не всегда решается аналитическими методами</w:t>
      </w:r>
      <w:r w:rsidRPr="00BB4784">
        <w:rPr>
          <w:rFonts w:ascii="Tahoma" w:eastAsia="Tahoma" w:hAnsi="Tahoma" w:cs="Tahoma"/>
          <w:color w:val="000000"/>
          <w:sz w:val="19"/>
          <w:lang w:val="ru-RU"/>
        </w:rPr>
        <w:t xml:space="preserve">.  </w:t>
      </w:r>
    </w:p>
    <w:p w14:paraId="55415826"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lang w:val="ru-RU"/>
        </w:rPr>
        <w:t>4.4.2</w:t>
      </w:r>
      <w:r w:rsidRPr="00BB4784">
        <w:rPr>
          <w:rFonts w:ascii="Tahoma" w:eastAsia="Tahoma" w:hAnsi="Tahoma" w:cs="Tahoma"/>
          <w:b/>
          <w:color w:val="000000"/>
          <w:sz w:val="19"/>
          <w:highlight w:val="yellow"/>
          <w:lang w:val="ru-RU"/>
        </w:rPr>
        <w:t>. Метод Неймана (режекции)</w:t>
      </w:r>
      <w:r w:rsidRPr="00BB4784">
        <w:rPr>
          <w:rFonts w:ascii="Tahoma" w:eastAsia="Tahoma" w:hAnsi="Tahoma" w:cs="Tahoma"/>
          <w:color w:val="000000"/>
          <w:sz w:val="19"/>
          <w:lang w:val="ru-RU"/>
        </w:rPr>
        <w:t xml:space="preserve"> </w:t>
      </w:r>
    </w:p>
    <w:p w14:paraId="46DF96FA"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Метод Неймана, так же как метод обратной функции, является методом, позволяющим получить значения СВ в соответствии с заданным законом распределения. Этот метод является достаточно универсальным он применим для моделирования всех СВ, значения которых не выходят за пределы ограниченного интервала (</w:t>
      </w:r>
      <w:r w:rsidRPr="00BB4784">
        <w:rPr>
          <w:rFonts w:ascii="Tahoma" w:eastAsia="Tahoma" w:hAnsi="Tahoma" w:cs="Tahoma"/>
          <w:color w:val="000000"/>
          <w:sz w:val="19"/>
        </w:rPr>
        <w:t>a</w:t>
      </w:r>
      <w:r w:rsidRPr="00BB4784">
        <w:rPr>
          <w:rFonts w:ascii="Tahoma" w:eastAsia="Tahoma" w:hAnsi="Tahoma" w:cs="Tahoma"/>
          <w:color w:val="000000"/>
          <w:sz w:val="19"/>
          <w:lang w:val="ru-RU"/>
        </w:rPr>
        <w:t>,</w:t>
      </w:r>
      <w:r w:rsidRPr="00BB4784">
        <w:rPr>
          <w:rFonts w:ascii="Tahoma" w:eastAsia="Tahoma" w:hAnsi="Tahoma" w:cs="Tahoma"/>
          <w:color w:val="000000"/>
          <w:sz w:val="19"/>
        </w:rPr>
        <w:t>b</w:t>
      </w:r>
      <w:r w:rsidRPr="00BB4784">
        <w:rPr>
          <w:rFonts w:ascii="Tahoma" w:eastAsia="Tahoma" w:hAnsi="Tahoma" w:cs="Tahoma"/>
          <w:color w:val="000000"/>
          <w:sz w:val="19"/>
          <w:lang w:val="ru-RU"/>
        </w:rPr>
        <w:t xml:space="preserve">), а также для СВ, законы распределения которых можно аппроксимировать усеченными.  </w:t>
      </w:r>
    </w:p>
    <w:p w14:paraId="0AAFC140" w14:textId="77777777" w:rsidR="00BB4784" w:rsidRPr="00BB4784" w:rsidRDefault="00BB4784" w:rsidP="00BB4784">
      <w:pPr>
        <w:spacing w:after="273"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Метод Неймана состоит в следующем:  </w:t>
      </w:r>
    </w:p>
    <w:p w14:paraId="13957238"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 помощью датчика случайных чисел получают пару чисел, распределенных равномерно на (0,1)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w:t>
      </w:r>
    </w:p>
    <w:p w14:paraId="674B8A22" w14:textId="77777777" w:rsidR="00BB4784" w:rsidRPr="00BB4784" w:rsidRDefault="00BB4784" w:rsidP="00BB4784">
      <w:pPr>
        <w:spacing w:after="228"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Путем преобразований (по методу обратной функции получают два числа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равномерно распределенных соответственно на интервалах (</w:t>
      </w:r>
      <w:r w:rsidRPr="00BB4784">
        <w:rPr>
          <w:rFonts w:ascii="Tahoma" w:eastAsia="Tahoma" w:hAnsi="Tahoma" w:cs="Tahoma"/>
          <w:color w:val="000000"/>
          <w:sz w:val="19"/>
        </w:rPr>
        <w:t>a</w:t>
      </w:r>
      <w:r w:rsidRPr="00BB4784">
        <w:rPr>
          <w:rFonts w:ascii="Tahoma" w:eastAsia="Tahoma" w:hAnsi="Tahoma" w:cs="Tahoma"/>
          <w:color w:val="000000"/>
          <w:sz w:val="19"/>
          <w:lang w:val="ru-RU"/>
        </w:rPr>
        <w:t>,</w:t>
      </w:r>
      <w:r w:rsidRPr="00BB4784">
        <w:rPr>
          <w:rFonts w:ascii="Tahoma" w:eastAsia="Tahoma" w:hAnsi="Tahoma" w:cs="Tahoma"/>
          <w:color w:val="000000"/>
          <w:sz w:val="19"/>
        </w:rPr>
        <w:t>b</w:t>
      </w:r>
      <w:r w:rsidRPr="00BB4784">
        <w:rPr>
          <w:rFonts w:ascii="Tahoma" w:eastAsia="Tahoma" w:hAnsi="Tahoma" w:cs="Tahoma"/>
          <w:color w:val="000000"/>
          <w:sz w:val="19"/>
          <w:lang w:val="ru-RU"/>
        </w:rPr>
        <w:t>) и (</w:t>
      </w:r>
      <w:r w:rsidRPr="00BB4784">
        <w:rPr>
          <w:rFonts w:ascii="Tahoma" w:eastAsia="Tahoma" w:hAnsi="Tahoma" w:cs="Tahoma"/>
          <w:color w:val="000000"/>
          <w:sz w:val="19"/>
        </w:rPr>
        <w:t>o</w:t>
      </w:r>
      <w:r w:rsidRPr="00BB4784">
        <w:rPr>
          <w:rFonts w:ascii="Tahoma" w:eastAsia="Tahoma" w:hAnsi="Tahoma" w:cs="Tahoma"/>
          <w:color w:val="000000"/>
          <w:sz w:val="19"/>
          <w:lang w:val="ru-RU"/>
        </w:rPr>
        <w:t>,</w:t>
      </w:r>
      <w:r w:rsidRPr="00BB4784">
        <w:rPr>
          <w:rFonts w:ascii="Tahoma" w:eastAsia="Tahoma" w:hAnsi="Tahoma" w:cs="Tahoma"/>
          <w:color w:val="000000"/>
          <w:sz w:val="19"/>
        </w:rPr>
        <w:t>w</w:t>
      </w:r>
      <w:r w:rsidRPr="00BB4784">
        <w:rPr>
          <w:rFonts w:ascii="Tahoma" w:eastAsia="Tahoma" w:hAnsi="Tahoma" w:cs="Tahoma"/>
          <w:color w:val="000000"/>
          <w:sz w:val="19"/>
          <w:lang w:val="ru-RU"/>
        </w:rPr>
        <w:t xml:space="preserve">), то есть  </w:t>
      </w:r>
    </w:p>
    <w:p w14:paraId="57FF389B" w14:textId="77777777" w:rsidR="00BB4784" w:rsidRPr="00BB4784" w:rsidRDefault="00BB4784" w:rsidP="00BB4784">
      <w:pPr>
        <w:spacing w:after="230"/>
        <w:ind w:right="2350"/>
        <w:jc w:val="center"/>
        <w:rPr>
          <w:rFonts w:ascii="Tahoma" w:eastAsia="Tahoma" w:hAnsi="Tahoma" w:cs="Tahoma"/>
          <w:color w:val="000000"/>
          <w:sz w:val="19"/>
          <w:lang w:val="ru-RU"/>
        </w:rPr>
      </w:pPr>
      <w:r w:rsidRPr="00BB4784">
        <w:rPr>
          <w:rFonts w:ascii="Calibri" w:eastAsia="Calibri" w:hAnsi="Calibri" w:cs="Calibri"/>
          <w:noProof/>
          <w:color w:val="000000"/>
        </w:rPr>
        <mc:AlternateContent>
          <mc:Choice Requires="wpg">
            <w:drawing>
              <wp:inline distT="0" distB="0" distL="0" distR="0" wp14:anchorId="6944E857" wp14:editId="13923856">
                <wp:extent cx="3745230" cy="276225"/>
                <wp:effectExtent l="0" t="0" r="0" b="0"/>
                <wp:docPr id="12691" name="Group 12691"/>
                <wp:cNvGraphicFramePr/>
                <a:graphic xmlns:a="http://schemas.openxmlformats.org/drawingml/2006/main">
                  <a:graphicData uri="http://schemas.microsoft.com/office/word/2010/wordprocessingGroup">
                    <wpg:wgp>
                      <wpg:cNvGrpSpPr/>
                      <wpg:grpSpPr>
                        <a:xfrm>
                          <a:off x="0" y="0"/>
                          <a:ext cx="3745230" cy="276225"/>
                          <a:chOff x="0" y="0"/>
                          <a:chExt cx="3745230" cy="276225"/>
                        </a:xfrm>
                      </wpg:grpSpPr>
                      <wps:wsp>
                        <wps:cNvPr id="1899" name="Rectangle 1899"/>
                        <wps:cNvSpPr/>
                        <wps:spPr>
                          <a:xfrm>
                            <a:off x="1296416" y="118378"/>
                            <a:ext cx="50120" cy="155513"/>
                          </a:xfrm>
                          <a:prstGeom prst="rect">
                            <a:avLst/>
                          </a:prstGeom>
                          <a:ln>
                            <a:noFill/>
                          </a:ln>
                        </wps:spPr>
                        <wps:txbx>
                          <w:txbxContent>
                            <w:p w14:paraId="4871A495" w14:textId="77777777" w:rsidR="00BB4784" w:rsidRDefault="00BB4784" w:rsidP="00BB4784">
                              <w:r>
                                <w:t xml:space="preserve"> </w:t>
                              </w:r>
                            </w:p>
                          </w:txbxContent>
                        </wps:txbx>
                        <wps:bodyPr horzOverflow="overflow" vert="horz" lIns="0" tIns="0" rIns="0" bIns="0" rtlCol="0">
                          <a:noAutofit/>
                        </wps:bodyPr>
                      </wps:wsp>
                      <wps:wsp>
                        <wps:cNvPr id="1900" name="Rectangle 1900"/>
                        <wps:cNvSpPr/>
                        <wps:spPr>
                          <a:xfrm>
                            <a:off x="1349756" y="118378"/>
                            <a:ext cx="90151" cy="155513"/>
                          </a:xfrm>
                          <a:prstGeom prst="rect">
                            <a:avLst/>
                          </a:prstGeom>
                          <a:ln>
                            <a:noFill/>
                          </a:ln>
                        </wps:spPr>
                        <wps:txbx>
                          <w:txbxContent>
                            <w:p w14:paraId="4AC3BCB9" w14:textId="77777777" w:rsidR="00BB4784" w:rsidRDefault="00BB4784" w:rsidP="00BB4784">
                              <w:r>
                                <w:t>и</w:t>
                              </w:r>
                            </w:p>
                          </w:txbxContent>
                        </wps:txbx>
                        <wps:bodyPr horzOverflow="overflow" vert="horz" lIns="0" tIns="0" rIns="0" bIns="0" rtlCol="0">
                          <a:noAutofit/>
                        </wps:bodyPr>
                      </wps:wsp>
                      <wps:wsp>
                        <wps:cNvPr id="1901" name="Rectangle 1901"/>
                        <wps:cNvSpPr/>
                        <wps:spPr>
                          <a:xfrm>
                            <a:off x="1433576" y="118378"/>
                            <a:ext cx="50120" cy="155513"/>
                          </a:xfrm>
                          <a:prstGeom prst="rect">
                            <a:avLst/>
                          </a:prstGeom>
                          <a:ln>
                            <a:noFill/>
                          </a:ln>
                        </wps:spPr>
                        <wps:txbx>
                          <w:txbxContent>
                            <w:p w14:paraId="522BE1D1" w14:textId="77777777" w:rsidR="00BB4784" w:rsidRDefault="00BB4784" w:rsidP="00BB4784">
                              <w:r>
                                <w:t xml:space="preserve"> </w:t>
                              </w:r>
                            </w:p>
                          </w:txbxContent>
                        </wps:txbx>
                        <wps:bodyPr horzOverflow="overflow" vert="horz" lIns="0" tIns="0" rIns="0" bIns="0" rtlCol="0">
                          <a:noAutofit/>
                        </wps:bodyPr>
                      </wps:wsp>
                      <wps:wsp>
                        <wps:cNvPr id="1902" name="Rectangle 1902"/>
                        <wps:cNvSpPr/>
                        <wps:spPr>
                          <a:xfrm>
                            <a:off x="2247392" y="118378"/>
                            <a:ext cx="420012" cy="155513"/>
                          </a:xfrm>
                          <a:prstGeom prst="rect">
                            <a:avLst/>
                          </a:prstGeom>
                          <a:ln>
                            <a:noFill/>
                          </a:ln>
                        </wps:spPr>
                        <wps:txbx>
                          <w:txbxContent>
                            <w:p w14:paraId="7882FC3E" w14:textId="77777777" w:rsidR="00BB4784" w:rsidRDefault="00BB4784" w:rsidP="00BB4784">
                              <w:r>
                                <w:t>, где</w:t>
                              </w:r>
                            </w:p>
                          </w:txbxContent>
                        </wps:txbx>
                        <wps:bodyPr horzOverflow="overflow" vert="horz" lIns="0" tIns="0" rIns="0" bIns="0" rtlCol="0">
                          <a:noAutofit/>
                        </wps:bodyPr>
                      </wps:wsp>
                      <wps:wsp>
                        <wps:cNvPr id="1903" name="Rectangle 1903"/>
                        <wps:cNvSpPr/>
                        <wps:spPr>
                          <a:xfrm>
                            <a:off x="2579624" y="118378"/>
                            <a:ext cx="50120" cy="155513"/>
                          </a:xfrm>
                          <a:prstGeom prst="rect">
                            <a:avLst/>
                          </a:prstGeom>
                          <a:ln>
                            <a:noFill/>
                          </a:ln>
                        </wps:spPr>
                        <wps:txbx>
                          <w:txbxContent>
                            <w:p w14:paraId="5413D740" w14:textId="77777777" w:rsidR="00BB4784" w:rsidRDefault="00BB4784" w:rsidP="00BB4784">
                              <w:r>
                                <w:t xml:space="preserve"> </w:t>
                              </w:r>
                            </w:p>
                          </w:txbxContent>
                        </wps:txbx>
                        <wps:bodyPr horzOverflow="overflow" vert="horz" lIns="0" tIns="0" rIns="0" bIns="0" rtlCol="0">
                          <a:noAutofit/>
                        </wps:bodyPr>
                      </wps:wsp>
                      <pic:pic xmlns:pic="http://schemas.openxmlformats.org/drawingml/2006/picture">
                        <pic:nvPicPr>
                          <pic:cNvPr id="1999" name="Picture 1999"/>
                          <pic:cNvPicPr/>
                        </pic:nvPicPr>
                        <pic:blipFill>
                          <a:blip r:embed="rId58"/>
                          <a:stretch>
                            <a:fillRect/>
                          </a:stretch>
                        </pic:blipFill>
                        <pic:spPr>
                          <a:xfrm>
                            <a:off x="0" y="0"/>
                            <a:ext cx="1285875" cy="276225"/>
                          </a:xfrm>
                          <a:prstGeom prst="rect">
                            <a:avLst/>
                          </a:prstGeom>
                        </pic:spPr>
                      </pic:pic>
                      <pic:pic xmlns:pic="http://schemas.openxmlformats.org/drawingml/2006/picture">
                        <pic:nvPicPr>
                          <pic:cNvPr id="2001" name="Picture 2001"/>
                          <pic:cNvPicPr/>
                        </pic:nvPicPr>
                        <pic:blipFill>
                          <a:blip r:embed="rId59"/>
                          <a:stretch>
                            <a:fillRect/>
                          </a:stretch>
                        </pic:blipFill>
                        <pic:spPr>
                          <a:xfrm>
                            <a:off x="1484503" y="0"/>
                            <a:ext cx="762000" cy="276225"/>
                          </a:xfrm>
                          <a:prstGeom prst="rect">
                            <a:avLst/>
                          </a:prstGeom>
                        </pic:spPr>
                      </pic:pic>
                      <pic:pic xmlns:pic="http://schemas.openxmlformats.org/drawingml/2006/picture">
                        <pic:nvPicPr>
                          <pic:cNvPr id="2003" name="Picture 2003"/>
                          <pic:cNvPicPr/>
                        </pic:nvPicPr>
                        <pic:blipFill>
                          <a:blip r:embed="rId60"/>
                          <a:stretch>
                            <a:fillRect/>
                          </a:stretch>
                        </pic:blipFill>
                        <pic:spPr>
                          <a:xfrm>
                            <a:off x="2630805" y="38100"/>
                            <a:ext cx="1114425" cy="238125"/>
                          </a:xfrm>
                          <a:prstGeom prst="rect">
                            <a:avLst/>
                          </a:prstGeom>
                        </pic:spPr>
                      </pic:pic>
                    </wpg:wgp>
                  </a:graphicData>
                </a:graphic>
              </wp:inline>
            </w:drawing>
          </mc:Choice>
          <mc:Fallback>
            <w:pict>
              <v:group w14:anchorId="6944E857" id="Group 12691" o:spid="_x0000_s1045" style="width:294.9pt;height:21.75pt;mso-position-horizontal-relative:char;mso-position-vertical-relative:line" coordsize="37452,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">
                <v:rect id="Rectangle 1899" o:spid="_x0000_s1046" style="position:absolute;left:12964;top:1183;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4871A495" w14:textId="77777777" w:rsidR="00BB4784" w:rsidRDefault="00BB4784" w:rsidP="00BB4784">
                        <w:r>
                          <w:t xml:space="preserve"> </w:t>
                        </w:r>
                      </w:p>
                    </w:txbxContent>
                  </v:textbox>
                </v:rect>
                <v:rect id="Rectangle 1900" o:spid="_x0000_s1047" style="position:absolute;left:13497;top:1183;width:90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4AC3BCB9" w14:textId="77777777" w:rsidR="00BB4784" w:rsidRDefault="00BB4784" w:rsidP="00BB4784">
                        <w:r>
                          <w:t>и</w:t>
                        </w:r>
                      </w:p>
                    </w:txbxContent>
                  </v:textbox>
                </v:rect>
                <v:rect id="Rectangle 1901" o:spid="_x0000_s1048" style="position:absolute;left:14335;top:1183;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522BE1D1" w14:textId="77777777" w:rsidR="00BB4784" w:rsidRDefault="00BB4784" w:rsidP="00BB4784">
                        <w:r>
                          <w:t xml:space="preserve"> </w:t>
                        </w:r>
                      </w:p>
                    </w:txbxContent>
                  </v:textbox>
                </v:rect>
                <v:rect id="Rectangle 1902" o:spid="_x0000_s1049" style="position:absolute;left:22473;top:1183;width:42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7882FC3E" w14:textId="77777777" w:rsidR="00BB4784" w:rsidRDefault="00BB4784" w:rsidP="00BB4784">
                        <w:r>
                          <w:t>, где</w:t>
                        </w:r>
                      </w:p>
                    </w:txbxContent>
                  </v:textbox>
                </v:rect>
                <v:rect id="Rectangle 1903" o:spid="_x0000_s1050" style="position:absolute;left:25796;top:1183;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5413D740" w14:textId="77777777" w:rsidR="00BB4784" w:rsidRDefault="00BB4784" w:rsidP="00BB4784">
                        <w:r>
                          <w:t xml:space="preserve"> </w:t>
                        </w:r>
                      </w:p>
                    </w:txbxContent>
                  </v:textbox>
                </v:rect>
                <v:shape id="Picture 1999" o:spid="_x0000_s1051" type="#_x0000_t75" style="position:absolute;width:1285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">
                  <v:imagedata r:id="rId61" o:title=""/>
                </v:shape>
                <v:shape id="Picture 2001" o:spid="_x0000_s1052" type="#_x0000_t75" style="position:absolute;left:14845;width:7620;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">
                  <v:imagedata r:id="rId62" o:title=""/>
                </v:shape>
                <v:shape id="Picture 2003" o:spid="_x0000_s1053" type="#_x0000_t75" style="position:absolute;left:26308;top:381;width:11144;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">
                  <v:imagedata r:id="rId63" o:title=""/>
                </v:shape>
                <w10:anchorlock/>
              </v:group>
            </w:pict>
          </mc:Fallback>
        </mc:AlternateContent>
      </w:r>
      <w:r w:rsidRPr="00BB4784">
        <w:rPr>
          <w:rFonts w:ascii="Tahoma" w:eastAsia="Tahoma" w:hAnsi="Tahoma" w:cs="Tahoma"/>
          <w:color w:val="000000"/>
          <w:sz w:val="19"/>
          <w:lang w:val="ru-RU"/>
        </w:rPr>
        <w:t xml:space="preserve">  </w:t>
      </w:r>
    </w:p>
    <w:p w14:paraId="752B6E9E" w14:textId="77777777" w:rsidR="00BB4784" w:rsidRPr="00BB4784" w:rsidRDefault="00BB4784" w:rsidP="00BB4784">
      <w:pPr>
        <w:spacing w:after="267"/>
        <w:ind w:left="469"/>
        <w:jc w:val="center"/>
        <w:rPr>
          <w:rFonts w:ascii="Tahoma" w:eastAsia="Tahoma" w:hAnsi="Tahoma" w:cs="Tahoma"/>
          <w:color w:val="000000"/>
          <w:sz w:val="19"/>
          <w:lang w:val="ru-RU"/>
        </w:rPr>
      </w:pPr>
      <w:r w:rsidRPr="00BB4784">
        <w:rPr>
          <w:rFonts w:ascii="Tahoma" w:eastAsia="Tahoma" w:hAnsi="Tahoma" w:cs="Tahoma"/>
          <w:noProof/>
          <w:color w:val="000000"/>
          <w:sz w:val="19"/>
        </w:rPr>
        <w:lastRenderedPageBreak/>
        <w:drawing>
          <wp:inline distT="0" distB="0" distL="0" distR="0" wp14:anchorId="6B87EFD7" wp14:editId="5908F893">
            <wp:extent cx="2676525" cy="1457325"/>
            <wp:effectExtent l="0" t="0" r="0" b="0"/>
            <wp:docPr id="2005" name="Picture 2005"/>
            <wp:cNvGraphicFramePr/>
            <a:graphic xmlns:a="http://schemas.openxmlformats.org/drawingml/2006/main">
              <a:graphicData uri="http://schemas.openxmlformats.org/drawingml/2006/picture">
                <pic:pic xmlns:pic="http://schemas.openxmlformats.org/drawingml/2006/picture">
                  <pic:nvPicPr>
                    <pic:cNvPr id="2005" name="Picture 2005"/>
                    <pic:cNvPicPr/>
                  </pic:nvPicPr>
                  <pic:blipFill>
                    <a:blip r:embed="rId64"/>
                    <a:stretch>
                      <a:fillRect/>
                    </a:stretch>
                  </pic:blipFill>
                  <pic:spPr>
                    <a:xfrm>
                      <a:off x="0" y="0"/>
                      <a:ext cx="2676525" cy="1457325"/>
                    </a:xfrm>
                    <a:prstGeom prst="rect">
                      <a:avLst/>
                    </a:prstGeom>
                  </pic:spPr>
                </pic:pic>
              </a:graphicData>
            </a:graphic>
          </wp:inline>
        </w:drawing>
      </w:r>
      <w:r w:rsidRPr="00BB4784">
        <w:rPr>
          <w:rFonts w:ascii="Tahoma" w:eastAsia="Tahoma" w:hAnsi="Tahoma" w:cs="Tahoma"/>
          <w:color w:val="000000"/>
          <w:sz w:val="19"/>
          <w:lang w:val="ru-RU"/>
        </w:rPr>
        <w:t xml:space="preserve">  </w:t>
      </w:r>
    </w:p>
    <w:p w14:paraId="1E3F9B36"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Из точек с координатами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выбирают те, которые попали “под колокол” функции </w:t>
      </w:r>
      <w:r w:rsidRPr="00BB4784">
        <w:rPr>
          <w:rFonts w:ascii="Tahoma" w:eastAsia="Tahoma" w:hAnsi="Tahoma" w:cs="Tahoma"/>
          <w:color w:val="000000"/>
          <w:sz w:val="20"/>
        </w:rPr>
        <w:t>f</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lang w:val="ru-RU"/>
        </w:rPr>
        <w:t>)</w:t>
      </w:r>
      <w:r w:rsidRPr="00BB4784">
        <w:rPr>
          <w:rFonts w:ascii="Tahoma" w:eastAsia="Tahoma" w:hAnsi="Tahoma" w:cs="Tahoma"/>
          <w:color w:val="000000"/>
          <w:sz w:val="19"/>
          <w:lang w:val="ru-RU"/>
        </w:rPr>
        <w:t xml:space="preserve">, то есть те точки, для которых </w:t>
      </w:r>
      <w:r w:rsidRPr="00BB4784">
        <w:rPr>
          <w:rFonts w:ascii="Tahoma" w:eastAsia="Tahoma" w:hAnsi="Tahoma" w:cs="Tahoma"/>
          <w:color w:val="000000"/>
          <w:sz w:val="19"/>
        </w:rPr>
        <w:t>f</w:t>
      </w:r>
      <w:r w:rsidRPr="00BB4784">
        <w:rPr>
          <w:rFonts w:ascii="Tahoma" w:eastAsia="Tahoma" w:hAnsi="Tahoma" w:cs="Tahoma"/>
          <w:color w:val="000000"/>
          <w:sz w:val="19"/>
          <w:lang w:val="ru-RU"/>
        </w:rPr>
        <w:t>(</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*)&lt;</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w:t>
      </w:r>
    </w:p>
    <w:p w14:paraId="09322B2E" w14:textId="77777777" w:rsidR="00BB4784" w:rsidRPr="00BB4784" w:rsidRDefault="00BB4784" w:rsidP="00BB4784">
      <w:pPr>
        <w:spacing w:after="273"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Если условие выполнено, то искомое значение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полагают равным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 xml:space="preserve">*.  </w:t>
      </w:r>
    </w:p>
    <w:p w14:paraId="64AF3EE7" w14:textId="77777777" w:rsidR="00BB4784" w:rsidRPr="00BB4784" w:rsidRDefault="00BB4784" w:rsidP="00BB4784">
      <w:pPr>
        <w:spacing w:after="273" w:line="248" w:lineRule="auto"/>
        <w:ind w:left="1104" w:hanging="540"/>
        <w:rPr>
          <w:rFonts w:ascii="Tahoma" w:eastAsia="Tahoma" w:hAnsi="Tahoma" w:cs="Tahoma"/>
          <w:color w:val="000000"/>
          <w:sz w:val="19"/>
          <w:lang w:val="ru-RU"/>
        </w:rPr>
      </w:pPr>
      <w:r w:rsidRPr="00BB4784">
        <w:rPr>
          <w:rFonts w:ascii="Tahoma" w:eastAsia="Tahoma" w:hAnsi="Tahoma" w:cs="Tahoma"/>
          <w:b/>
          <w:color w:val="000000"/>
          <w:sz w:val="19"/>
          <w:lang w:val="ru-RU"/>
        </w:rPr>
        <w:t xml:space="preserve">4.4.3. </w:t>
      </w:r>
      <w:r w:rsidRPr="00BB4784">
        <w:rPr>
          <w:rFonts w:ascii="Tahoma" w:eastAsia="Tahoma" w:hAnsi="Tahoma" w:cs="Tahoma"/>
          <w:b/>
          <w:color w:val="000000"/>
          <w:sz w:val="19"/>
          <w:highlight w:val="yellow"/>
          <w:lang w:val="ru-RU"/>
        </w:rPr>
        <w:t>Алгоритм получения значения нормально распределенной случайной величины.</w:t>
      </w:r>
      <w:r w:rsidRPr="00BB4784">
        <w:rPr>
          <w:rFonts w:ascii="Tahoma" w:eastAsia="Tahoma" w:hAnsi="Tahoma" w:cs="Tahoma"/>
          <w:color w:val="000000"/>
          <w:sz w:val="19"/>
          <w:lang w:val="ru-RU"/>
        </w:rPr>
        <w:t xml:space="preserve"> </w:t>
      </w:r>
    </w:p>
    <w:p w14:paraId="320D10CA" w14:textId="77777777" w:rsidR="00BB4784" w:rsidRPr="00BB4784" w:rsidRDefault="00BB4784" w:rsidP="00BB4784">
      <w:pPr>
        <w:spacing w:after="228"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Нормальное распределение является наиболее часто встречающимся. Функция плотности распределения вероятностей для него имеет вид:  </w:t>
      </w:r>
    </w:p>
    <w:p w14:paraId="3A49EC4D" w14:textId="77777777" w:rsidR="00BB4784" w:rsidRPr="00BB4784" w:rsidRDefault="00BB4784" w:rsidP="00BB4784">
      <w:pPr>
        <w:spacing w:after="273"/>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483507C7" wp14:editId="3578381B">
            <wp:extent cx="2238375" cy="495300"/>
            <wp:effectExtent l="0" t="0" r="0" b="0"/>
            <wp:docPr id="2007" name="Picture 2007" descr="Изображение выглядит как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007" name="Picture 2007" descr="Изображение выглядит как ночное небо&#10;&#10;Автоматически созданное описание"/>
                    <pic:cNvPicPr/>
                  </pic:nvPicPr>
                  <pic:blipFill>
                    <a:blip r:embed="rId65"/>
                    <a:stretch>
                      <a:fillRect/>
                    </a:stretch>
                  </pic:blipFill>
                  <pic:spPr>
                    <a:xfrm>
                      <a:off x="0" y="0"/>
                      <a:ext cx="2238375" cy="495300"/>
                    </a:xfrm>
                    <a:prstGeom prst="rect">
                      <a:avLst/>
                    </a:prstGeom>
                  </pic:spPr>
                </pic:pic>
              </a:graphicData>
            </a:graphic>
          </wp:inline>
        </w:drawing>
      </w:r>
      <w:r w:rsidRPr="00BB4784">
        <w:rPr>
          <w:rFonts w:ascii="Tahoma" w:eastAsia="Tahoma" w:hAnsi="Tahoma" w:cs="Tahoma"/>
          <w:color w:val="000000"/>
          <w:sz w:val="19"/>
          <w:lang w:val="ru-RU"/>
        </w:rPr>
        <w:t xml:space="preserve"> </w:t>
      </w:r>
    </w:p>
    <w:p w14:paraId="40FB146C" w14:textId="77777777" w:rsidR="00BB4784" w:rsidRPr="00BB4784" w:rsidRDefault="00BB4784" w:rsidP="00BB4784">
      <w:pPr>
        <w:spacing w:after="224"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r w:rsidRPr="00BB4784">
        <w:rPr>
          <w:rFonts w:ascii="Tahoma" w:eastAsia="Tahoma" w:hAnsi="Tahoma" w:cs="Tahoma"/>
          <w:color w:val="000000"/>
          <w:sz w:val="20"/>
        </w:rPr>
        <w:t>m</w:t>
      </w:r>
      <w:r w:rsidRPr="00BB4784">
        <w:rPr>
          <w:rFonts w:ascii="Tahoma" w:eastAsia="Tahoma" w:hAnsi="Tahoma" w:cs="Tahoma"/>
          <w:color w:val="000000"/>
          <w:sz w:val="19"/>
          <w:lang w:val="ru-RU"/>
        </w:rPr>
        <w:t xml:space="preserve"> – математическое ожидание, а </w:t>
      </w:r>
      <w:r w:rsidRPr="00BB4784">
        <w:rPr>
          <w:rFonts w:ascii="Tahoma" w:eastAsia="Tahoma" w:hAnsi="Tahoma" w:cs="Tahoma"/>
          <w:color w:val="000000"/>
          <w:sz w:val="19"/>
        </w:rPr>
        <w:t>σ</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vertAlign w:val="superscript"/>
          <w:lang w:val="ru-RU"/>
        </w:rPr>
        <w:t>2</w:t>
      </w:r>
      <w:r w:rsidRPr="00BB4784">
        <w:rPr>
          <w:rFonts w:ascii="Tahoma" w:eastAsia="Tahoma" w:hAnsi="Tahoma" w:cs="Tahoma"/>
          <w:color w:val="000000"/>
          <w:sz w:val="19"/>
          <w:lang w:val="ru-RU"/>
        </w:rPr>
        <w:t xml:space="preserve">– дисперсия. Согласно центральной предельной теореме теории вероятностей  </w:t>
      </w:r>
    </w:p>
    <w:p w14:paraId="7B4B53E3" w14:textId="77777777" w:rsidR="00BB4784" w:rsidRPr="00BB4784" w:rsidRDefault="00BB4784" w:rsidP="00BB4784">
      <w:pPr>
        <w:spacing w:after="230"/>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600D4357" wp14:editId="77DD5125">
            <wp:extent cx="714375" cy="466725"/>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66"/>
                    <a:stretch>
                      <a:fillRect/>
                    </a:stretch>
                  </pic:blipFill>
                  <pic:spPr>
                    <a:xfrm>
                      <a:off x="0" y="0"/>
                      <a:ext cx="714375" cy="466725"/>
                    </a:xfrm>
                    <a:prstGeom prst="rect">
                      <a:avLst/>
                    </a:prstGeom>
                  </pic:spPr>
                </pic:pic>
              </a:graphicData>
            </a:graphic>
          </wp:inline>
        </w:drawing>
      </w:r>
      <w:r w:rsidRPr="00BB4784">
        <w:rPr>
          <w:rFonts w:ascii="Tahoma" w:eastAsia="Tahoma" w:hAnsi="Tahoma" w:cs="Tahoma"/>
          <w:color w:val="000000"/>
          <w:sz w:val="19"/>
          <w:lang w:val="ru-RU"/>
        </w:rPr>
        <w:t xml:space="preserve"> </w:t>
      </w:r>
    </w:p>
    <w:p w14:paraId="13DE37CF" w14:textId="77777777" w:rsidR="00BB4784" w:rsidRPr="00BB4784" w:rsidRDefault="00BB4784" w:rsidP="00BB4784">
      <w:pPr>
        <w:spacing w:after="224"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распределена асимптотически нормально, если </w:t>
      </w:r>
      <w:r w:rsidRPr="00BB4784">
        <w:rPr>
          <w:rFonts w:ascii="Tahoma" w:eastAsia="Tahoma" w:hAnsi="Tahoma" w:cs="Tahoma"/>
          <w:noProof/>
          <w:color w:val="000000"/>
          <w:sz w:val="19"/>
        </w:rPr>
        <w:drawing>
          <wp:inline distT="0" distB="0" distL="0" distR="0" wp14:anchorId="007EF1E8" wp14:editId="2112EF54">
            <wp:extent cx="152400" cy="228600"/>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67"/>
                    <a:stretch>
                      <a:fillRect/>
                    </a:stretch>
                  </pic:blipFill>
                  <pic:spPr>
                    <a:xfrm>
                      <a:off x="0" y="0"/>
                      <a:ext cx="152400" cy="228600"/>
                    </a:xfrm>
                    <a:prstGeom prst="rect">
                      <a:avLst/>
                    </a:prstGeom>
                  </pic:spPr>
                </pic:pic>
              </a:graphicData>
            </a:graphic>
          </wp:inline>
        </w:drawing>
      </w:r>
      <w:r w:rsidRPr="00BB4784">
        <w:rPr>
          <w:rFonts w:ascii="Tahoma" w:eastAsia="Tahoma" w:hAnsi="Tahoma" w:cs="Tahoma"/>
          <w:color w:val="000000"/>
          <w:sz w:val="19"/>
          <w:lang w:val="ru-RU"/>
        </w:rPr>
        <w:t xml:space="preserve">распределены одинаково.  </w:t>
      </w:r>
    </w:p>
    <w:p w14:paraId="4F0FBBEB" w14:textId="77777777" w:rsidR="00BB4784" w:rsidRPr="00BB4784" w:rsidRDefault="00BB4784" w:rsidP="00BB4784">
      <w:pPr>
        <w:spacing w:after="237"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Для практического получения значений </w:t>
      </w:r>
      <w:r w:rsidRPr="00BB4784">
        <w:rPr>
          <w:rFonts w:ascii="Tahoma" w:eastAsia="Tahoma" w:hAnsi="Tahoma" w:cs="Tahoma"/>
          <w:color w:val="000000"/>
          <w:sz w:val="20"/>
        </w:rPr>
        <w:t>X</w:t>
      </w:r>
      <w:r w:rsidRPr="00BB4784">
        <w:rPr>
          <w:rFonts w:ascii="Tahoma" w:eastAsia="Tahoma" w:hAnsi="Tahoma" w:cs="Tahoma"/>
          <w:color w:val="000000"/>
          <w:sz w:val="19"/>
          <w:lang w:val="ru-RU"/>
        </w:rPr>
        <w:t xml:space="preserve"> в качестве и </w:t>
      </w:r>
      <w:r w:rsidRPr="00BB4784">
        <w:rPr>
          <w:rFonts w:ascii="Tahoma" w:eastAsia="Tahoma" w:hAnsi="Tahoma" w:cs="Tahoma"/>
          <w:noProof/>
          <w:color w:val="000000"/>
          <w:sz w:val="19"/>
        </w:rPr>
        <w:drawing>
          <wp:inline distT="0" distB="0" distL="0" distR="0" wp14:anchorId="6E743D22" wp14:editId="7C5A41F6">
            <wp:extent cx="152400" cy="228600"/>
            <wp:effectExtent l="0" t="0" r="0" b="0"/>
            <wp:docPr id="2013" name="Picture 2013"/>
            <wp:cNvGraphicFramePr/>
            <a:graphic xmlns:a="http://schemas.openxmlformats.org/drawingml/2006/main">
              <a:graphicData uri="http://schemas.openxmlformats.org/drawingml/2006/picture">
                <pic:pic xmlns:pic="http://schemas.openxmlformats.org/drawingml/2006/picture">
                  <pic:nvPicPr>
                    <pic:cNvPr id="2013" name="Picture 2013"/>
                    <pic:cNvPicPr/>
                  </pic:nvPicPr>
                  <pic:blipFill>
                    <a:blip r:embed="rId67"/>
                    <a:stretch>
                      <a:fillRect/>
                    </a:stretch>
                  </pic:blipFill>
                  <pic:spPr>
                    <a:xfrm>
                      <a:off x="0" y="0"/>
                      <a:ext cx="152400" cy="228600"/>
                    </a:xfrm>
                    <a:prstGeom prst="rect">
                      <a:avLst/>
                    </a:prstGeom>
                  </pic:spPr>
                </pic:pic>
              </a:graphicData>
            </a:graphic>
          </wp:inline>
        </w:drawing>
      </w:r>
      <w:r w:rsidRPr="00BB4784">
        <w:rPr>
          <w:rFonts w:ascii="Tahoma" w:eastAsia="Tahoma" w:hAnsi="Tahoma" w:cs="Tahoma"/>
          <w:color w:val="000000"/>
          <w:sz w:val="19"/>
          <w:lang w:val="ru-RU"/>
        </w:rPr>
        <w:t xml:space="preserve">выбирают равномерно распределенные случайные величины. При этом наиболее часто используют преобразование </w:t>
      </w:r>
    </w:p>
    <w:p w14:paraId="29A8F74C" w14:textId="77777777" w:rsidR="00BB4784" w:rsidRPr="00BB4784" w:rsidRDefault="00BB4784" w:rsidP="00BB4784">
      <w:pPr>
        <w:tabs>
          <w:tab w:val="center" w:pos="5179"/>
          <w:tab w:val="center" w:pos="7296"/>
          <w:tab w:val="center" w:pos="8004"/>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2DA185A9" wp14:editId="289171A6">
            <wp:extent cx="1447800" cy="457200"/>
            <wp:effectExtent l="0" t="0" r="0" b="0"/>
            <wp:docPr id="2015" name="Picture 2015"/>
            <wp:cNvGraphicFramePr/>
            <a:graphic xmlns:a="http://schemas.openxmlformats.org/drawingml/2006/main">
              <a:graphicData uri="http://schemas.openxmlformats.org/drawingml/2006/picture">
                <pic:pic xmlns:pic="http://schemas.openxmlformats.org/drawingml/2006/picture">
                  <pic:nvPicPr>
                    <pic:cNvPr id="2015" name="Picture 2015"/>
                    <pic:cNvPicPr/>
                  </pic:nvPicPr>
                  <pic:blipFill>
                    <a:blip r:embed="rId68"/>
                    <a:stretch>
                      <a:fillRect/>
                    </a:stretch>
                  </pic:blipFill>
                  <pic:spPr>
                    <a:xfrm>
                      <a:off x="0" y="0"/>
                      <a:ext cx="1447800" cy="45720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(4.10) </w:t>
      </w:r>
    </w:p>
    <w:p w14:paraId="5223D8AE" w14:textId="77777777" w:rsidR="00BB4784" w:rsidRPr="00BB4784" w:rsidRDefault="00BB4784" w:rsidP="00BB4784">
      <w:pPr>
        <w:spacing w:after="265"/>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443C5C49" w14:textId="77777777" w:rsidR="00BB4784" w:rsidRPr="00BB4784" w:rsidRDefault="00BB4784" w:rsidP="00BB4784">
      <w:pPr>
        <w:spacing w:after="251"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i</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равномерно распределенные на (0,1) случайные числа. При к=12 формула приобретает вид наиболее удобной для расчетов, но она дает достаточно точные результаты уже для </w:t>
      </w:r>
      <w:r w:rsidRPr="00BB4784">
        <w:rPr>
          <w:rFonts w:ascii="Tahoma" w:eastAsia="Tahoma" w:hAnsi="Tahoma" w:cs="Tahoma"/>
          <w:color w:val="000000"/>
          <w:sz w:val="19"/>
        </w:rPr>
        <w:t>k</w:t>
      </w:r>
      <w:r w:rsidRPr="00BB4784">
        <w:rPr>
          <w:rFonts w:ascii="Tahoma" w:eastAsia="Tahoma" w:hAnsi="Tahoma" w:cs="Tahoma"/>
          <w:color w:val="000000"/>
          <w:sz w:val="19"/>
          <w:lang w:val="ru-RU"/>
        </w:rPr>
        <w:t>=3,4. Формула (4.10) верна для центрированной (</w:t>
      </w:r>
      <w:r w:rsidRPr="00BB4784">
        <w:rPr>
          <w:rFonts w:ascii="Tahoma" w:eastAsia="Tahoma" w:hAnsi="Tahoma" w:cs="Tahoma"/>
          <w:color w:val="000000"/>
          <w:sz w:val="19"/>
        </w:rPr>
        <w:t>m</w:t>
      </w:r>
      <w:r w:rsidRPr="00BB4784">
        <w:rPr>
          <w:rFonts w:ascii="Tahoma" w:eastAsia="Tahoma" w:hAnsi="Tahoma" w:cs="Tahoma"/>
          <w:color w:val="000000"/>
          <w:sz w:val="19"/>
          <w:lang w:val="ru-RU"/>
        </w:rPr>
        <w:t>=0) и нормированной (</w:t>
      </w:r>
      <w:r w:rsidRPr="00BB4784">
        <w:rPr>
          <w:rFonts w:ascii="Tahoma" w:eastAsia="Tahoma" w:hAnsi="Tahoma" w:cs="Tahoma"/>
          <w:color w:val="000000"/>
          <w:sz w:val="29"/>
          <w:vertAlign w:val="subscript"/>
          <w:lang w:val="ru-RU"/>
        </w:rPr>
        <w:t xml:space="preserve"> </w:t>
      </w:r>
      <w:r w:rsidRPr="00BB4784">
        <w:rPr>
          <w:rFonts w:ascii="Tahoma" w:eastAsia="Tahoma" w:hAnsi="Tahoma" w:cs="Tahoma"/>
          <w:noProof/>
          <w:color w:val="000000"/>
          <w:sz w:val="19"/>
        </w:rPr>
        <w:drawing>
          <wp:inline distT="0" distB="0" distL="0" distR="0" wp14:anchorId="6EC1AB31" wp14:editId="16D1785B">
            <wp:extent cx="152400" cy="142875"/>
            <wp:effectExtent l="0" t="0" r="0" b="0"/>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69"/>
                    <a:stretch>
                      <a:fillRect/>
                    </a:stretch>
                  </pic:blipFill>
                  <pic:spPr>
                    <a:xfrm>
                      <a:off x="0" y="0"/>
                      <a:ext cx="152400" cy="142875"/>
                    </a:xfrm>
                    <a:prstGeom prst="rect">
                      <a:avLst/>
                    </a:prstGeom>
                  </pic:spPr>
                </pic:pic>
              </a:graphicData>
            </a:graphic>
          </wp:inline>
        </w:drawing>
      </w:r>
      <w:r w:rsidRPr="00BB4784">
        <w:rPr>
          <w:rFonts w:ascii="Tahoma" w:eastAsia="Tahoma" w:hAnsi="Tahoma" w:cs="Tahoma"/>
          <w:color w:val="000000"/>
          <w:sz w:val="19"/>
          <w:lang w:val="ru-RU"/>
        </w:rPr>
        <w:t xml:space="preserve"> =1) случайной величины. </w:t>
      </w:r>
    </w:p>
    <w:p w14:paraId="5AAD2486"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Для получения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распределенного нормально с произвольными </w:t>
      </w:r>
      <w:r w:rsidRPr="00BB4784">
        <w:rPr>
          <w:rFonts w:ascii="Tahoma" w:eastAsia="Tahoma" w:hAnsi="Tahoma" w:cs="Tahoma"/>
          <w:color w:val="000000"/>
          <w:sz w:val="19"/>
        </w:rPr>
        <w:t>m</w:t>
      </w:r>
      <w:r w:rsidRPr="00BB4784">
        <w:rPr>
          <w:rFonts w:ascii="Tahoma" w:eastAsia="Tahoma" w:hAnsi="Tahoma" w:cs="Tahoma"/>
          <w:color w:val="000000"/>
          <w:sz w:val="19"/>
          <w:lang w:val="ru-RU"/>
        </w:rPr>
        <w:t xml:space="preserve"> и </w:t>
      </w:r>
      <w:r w:rsidRPr="00BB4784">
        <w:rPr>
          <w:rFonts w:ascii="Tahoma" w:eastAsia="Tahoma" w:hAnsi="Tahoma" w:cs="Tahoma"/>
          <w:color w:val="000000"/>
          <w:sz w:val="19"/>
        </w:rPr>
        <w:t>σ</w:t>
      </w:r>
      <w:r w:rsidRPr="00BB4784">
        <w:rPr>
          <w:rFonts w:ascii="Tahoma" w:eastAsia="Tahoma" w:hAnsi="Tahoma" w:cs="Tahoma"/>
          <w:color w:val="000000"/>
          <w:sz w:val="19"/>
          <w:lang w:val="ru-RU"/>
        </w:rPr>
        <w:t xml:space="preserve">, пользуются дополнительно преобразованием  </w:t>
      </w:r>
    </w:p>
    <w:p w14:paraId="3F5F17E0" w14:textId="77777777" w:rsidR="00BB4784" w:rsidRPr="00BB4784" w:rsidRDefault="00BB4784" w:rsidP="00BB4784">
      <w:pPr>
        <w:tabs>
          <w:tab w:val="center" w:pos="4285"/>
          <w:tab w:val="center" w:pos="5378"/>
          <w:tab w:val="center" w:pos="6086"/>
          <w:tab w:val="center" w:pos="6794"/>
          <w:tab w:val="center" w:pos="7503"/>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color w:val="000000"/>
          <w:sz w:val="19"/>
        </w:rPr>
        <w:t>y</w:t>
      </w:r>
      <w:r w:rsidRPr="00BB4784">
        <w:rPr>
          <w:rFonts w:ascii="Tahoma" w:eastAsia="Tahoma" w:hAnsi="Tahoma" w:cs="Tahoma"/>
          <w:color w:val="000000"/>
          <w:sz w:val="19"/>
          <w:lang w:val="ru-RU"/>
        </w:rPr>
        <w:t>*=</w:t>
      </w:r>
      <w:r w:rsidRPr="00BB4784">
        <w:rPr>
          <w:rFonts w:ascii="Tahoma" w:eastAsia="Tahoma" w:hAnsi="Tahoma" w:cs="Tahoma"/>
          <w:color w:val="000000"/>
          <w:sz w:val="19"/>
        </w:rPr>
        <w:t>m</w:t>
      </w:r>
      <w:r w:rsidRPr="00BB4784">
        <w:rPr>
          <w:rFonts w:ascii="Tahoma" w:eastAsia="Tahoma" w:hAnsi="Tahoma" w:cs="Tahoma"/>
          <w:color w:val="000000"/>
          <w:sz w:val="19"/>
          <w:lang w:val="ru-RU"/>
        </w:rPr>
        <w:t>+</w:t>
      </w:r>
      <w:r w:rsidRPr="00BB4784">
        <w:rPr>
          <w:rFonts w:ascii="Tahoma" w:eastAsia="Tahoma" w:hAnsi="Tahoma" w:cs="Tahoma"/>
          <w:color w:val="000000"/>
          <w:sz w:val="19"/>
        </w:rPr>
        <w:t>σy</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(4.11) </w:t>
      </w:r>
    </w:p>
    <w:p w14:paraId="3E23B521" w14:textId="77777777" w:rsidR="00BB4784" w:rsidRPr="00BB4784" w:rsidRDefault="00BB4784" w:rsidP="00BB4784">
      <w:pPr>
        <w:spacing w:after="273" w:line="248" w:lineRule="auto"/>
        <w:ind w:left="924" w:hanging="360"/>
        <w:rPr>
          <w:rFonts w:ascii="Tahoma" w:eastAsia="Tahoma" w:hAnsi="Tahoma" w:cs="Tahoma"/>
          <w:color w:val="000000"/>
          <w:sz w:val="19"/>
          <w:lang w:val="ru-RU"/>
        </w:rPr>
      </w:pPr>
      <w:r w:rsidRPr="00BB4784">
        <w:rPr>
          <w:rFonts w:ascii="Tahoma" w:eastAsia="Tahoma" w:hAnsi="Tahoma" w:cs="Tahoma"/>
          <w:b/>
          <w:color w:val="000000"/>
          <w:sz w:val="19"/>
          <w:lang w:val="ru-RU"/>
        </w:rPr>
        <w:t>4.5</w:t>
      </w:r>
      <w:r w:rsidRPr="00BB4784">
        <w:rPr>
          <w:rFonts w:ascii="Tahoma" w:eastAsia="Tahoma" w:hAnsi="Tahoma" w:cs="Tahoma"/>
          <w:b/>
          <w:color w:val="000000"/>
          <w:sz w:val="19"/>
          <w:highlight w:val="red"/>
          <w:lang w:val="ru-RU"/>
        </w:rPr>
        <w:t>. Алгоритмы получения значений систем случайных величин (случайных векторов).</w:t>
      </w:r>
      <w:r w:rsidRPr="00BB4784">
        <w:rPr>
          <w:rFonts w:ascii="Tahoma" w:eastAsia="Tahoma" w:hAnsi="Tahoma" w:cs="Tahoma"/>
          <w:color w:val="000000"/>
          <w:sz w:val="19"/>
          <w:lang w:val="ru-RU"/>
        </w:rPr>
        <w:t xml:space="preserve"> </w:t>
      </w:r>
    </w:p>
    <w:p w14:paraId="7AE89B23" w14:textId="77777777" w:rsidR="00BB4784" w:rsidRPr="00BB4784" w:rsidRDefault="00BB4784" w:rsidP="00BB4784">
      <w:pPr>
        <w:spacing w:after="273" w:line="248" w:lineRule="auto"/>
        <w:ind w:left="574" w:hanging="10"/>
        <w:rPr>
          <w:rFonts w:ascii="Tahoma" w:eastAsia="Tahoma" w:hAnsi="Tahoma" w:cs="Tahoma"/>
          <w:color w:val="000000"/>
          <w:sz w:val="19"/>
          <w:lang w:val="ru-RU"/>
        </w:rPr>
      </w:pPr>
      <w:r w:rsidRPr="00BB4784">
        <w:rPr>
          <w:rFonts w:ascii="Tahoma" w:eastAsia="Tahoma" w:hAnsi="Tahoma" w:cs="Tahoma"/>
          <w:b/>
          <w:color w:val="000000"/>
          <w:sz w:val="19"/>
          <w:highlight w:val="yellow"/>
          <w:lang w:val="ru-RU"/>
        </w:rPr>
        <w:lastRenderedPageBreak/>
        <w:t>4.5.1. Метод аналитических преобразований.</w:t>
      </w:r>
      <w:r w:rsidRPr="00BB4784">
        <w:rPr>
          <w:rFonts w:ascii="Tahoma" w:eastAsia="Tahoma" w:hAnsi="Tahoma" w:cs="Tahoma"/>
          <w:color w:val="000000"/>
          <w:sz w:val="19"/>
          <w:lang w:val="ru-RU"/>
        </w:rPr>
        <w:t xml:space="preserve"> </w:t>
      </w:r>
    </w:p>
    <w:p w14:paraId="489479FC" w14:textId="77777777" w:rsidR="00BB4784" w:rsidRPr="00BB4784" w:rsidRDefault="00BB4784" w:rsidP="00BB4784">
      <w:pPr>
        <w:spacing w:after="295"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Пусть системы непрерывных случайных величин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 xml:space="preserve">, …,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n</w:t>
      </w:r>
      <w:r w:rsidRPr="00BB4784">
        <w:rPr>
          <w:rFonts w:ascii="Tahoma" w:eastAsia="Tahoma" w:hAnsi="Tahoma" w:cs="Tahoma"/>
          <w:color w:val="000000"/>
          <w:sz w:val="19"/>
          <w:lang w:val="ru-RU"/>
        </w:rPr>
        <w:t xml:space="preserve">) задана условными законами распределения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w:t>
      </w:r>
      <w:r w:rsidRPr="00BB4784">
        <w:rPr>
          <w:rFonts w:ascii="Tahoma" w:eastAsia="Tahoma" w:hAnsi="Tahoma" w:cs="Tahoma"/>
          <w:color w:val="000000"/>
          <w:sz w:val="20"/>
        </w:rPr>
        <w:t>i</w:t>
      </w:r>
      <w:r w:rsidRPr="00BB4784">
        <w:rPr>
          <w:rFonts w:ascii="Tahoma" w:eastAsia="Tahoma" w:hAnsi="Tahoma" w:cs="Tahoma"/>
          <w:color w:val="000000"/>
          <w:sz w:val="19"/>
          <w:lang w:val="ru-RU"/>
        </w:rPr>
        <w:t>=1,</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По теореме умножения плотностей распределения: совместная функция плотности распределения вероятностей  </w:t>
      </w:r>
    </w:p>
    <w:p w14:paraId="0318A486" w14:textId="77777777" w:rsidR="00BB4784" w:rsidRPr="00BB4784" w:rsidRDefault="00BB4784" w:rsidP="00BB4784">
      <w:pPr>
        <w:spacing w:after="253"/>
        <w:ind w:left="1140"/>
        <w:rPr>
          <w:rFonts w:ascii="Tahoma" w:eastAsia="Tahoma" w:hAnsi="Tahoma" w:cs="Tahoma"/>
          <w:color w:val="000000"/>
          <w:sz w:val="19"/>
          <w:lang w:val="ru-RU"/>
        </w:rPr>
      </w:pPr>
      <w:r w:rsidRPr="00BB4784">
        <w:rPr>
          <w:rFonts w:ascii="Tahoma" w:eastAsia="Tahoma" w:hAnsi="Tahoma" w:cs="Tahoma"/>
          <w:color w:val="000000"/>
          <w:sz w:val="20"/>
        </w:rPr>
        <w:t>f</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 xml:space="preserve">, . . .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n</w:t>
      </w:r>
      <w:r w:rsidRPr="00BB4784">
        <w:rPr>
          <w:rFonts w:ascii="Tahoma" w:eastAsia="Tahoma" w:hAnsi="Tahoma" w:cs="Tahoma"/>
          <w:color w:val="000000"/>
          <w:sz w:val="20"/>
          <w:lang w:val="ru-RU"/>
        </w:rPr>
        <w:t>)=</w:t>
      </w:r>
      <w:r w:rsidRPr="00BB4784">
        <w:rPr>
          <w:rFonts w:ascii="Tahoma" w:eastAsia="Tahoma" w:hAnsi="Tahoma" w:cs="Tahoma"/>
          <w:color w:val="000000"/>
          <w:sz w:val="20"/>
        </w:rPr>
        <w:t>f</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f</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f</w:t>
      </w:r>
      <w:r w:rsidRPr="00BB4784">
        <w:rPr>
          <w:rFonts w:ascii="Tahoma" w:eastAsia="Tahoma" w:hAnsi="Tahoma" w:cs="Tahoma"/>
          <w:color w:val="000000"/>
          <w:sz w:val="20"/>
          <w:vertAlign w:val="subscript"/>
          <w:lang w:val="ru-RU"/>
        </w:rPr>
        <w:t>3</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3</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 xml:space="preserve">) . . . </w:t>
      </w:r>
      <w:r w:rsidRPr="00BB4784">
        <w:rPr>
          <w:rFonts w:ascii="Tahoma" w:eastAsia="Tahoma" w:hAnsi="Tahoma" w:cs="Tahoma"/>
          <w:color w:val="000000"/>
          <w:sz w:val="20"/>
        </w:rPr>
        <w:t>f</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n</w:t>
      </w:r>
      <w:r w:rsidRPr="00BB4784">
        <w:rPr>
          <w:rFonts w:ascii="Tahoma" w:eastAsia="Tahoma" w:hAnsi="Tahoma" w:cs="Tahoma"/>
          <w:color w:val="000000"/>
          <w:sz w:val="20"/>
          <w:lang w:val="ru-RU"/>
        </w:rPr>
        <w:t xml:space="preserve">|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20"/>
          <w:lang w:val="ru-RU"/>
        </w:rPr>
        <w:t xml:space="preserve">, . . .,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n</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 xml:space="preserve">). </w:t>
      </w:r>
      <w:r w:rsidRPr="00BB4784">
        <w:rPr>
          <w:rFonts w:ascii="Tahoma" w:eastAsia="Tahoma" w:hAnsi="Tahoma" w:cs="Tahoma"/>
          <w:color w:val="000000"/>
          <w:sz w:val="19"/>
          <w:lang w:val="ru-RU"/>
        </w:rPr>
        <w:t xml:space="preserve"> </w:t>
      </w:r>
    </w:p>
    <w:p w14:paraId="636C5257"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Для системы двух случайных величин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20"/>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алгоритм получения вектора ее значений сводится к следующему: </w:t>
      </w:r>
    </w:p>
    <w:p w14:paraId="4D9FAD26" w14:textId="77777777" w:rsidR="00BB4784" w:rsidRPr="00BB4784" w:rsidRDefault="00BB4784" w:rsidP="00BB4784">
      <w:pPr>
        <w:spacing w:after="212"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Вычисление частной функции плотности для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w:t>
      </w:r>
    </w:p>
    <w:p w14:paraId="01C2579C" w14:textId="77777777" w:rsidR="00BB4784" w:rsidRPr="00BB4784" w:rsidRDefault="00BB4784" w:rsidP="00BB4784">
      <w:pPr>
        <w:spacing w:after="285"/>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7D02F0C7" wp14:editId="74DC0B8F">
            <wp:extent cx="1628775" cy="523875"/>
            <wp:effectExtent l="0" t="0" r="0" b="0"/>
            <wp:docPr id="2213" name="Picture 2213" descr="Изображение выглядит как внутренний,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213" name="Picture 2213" descr="Изображение выглядит как внутренний, ночное небо&#10;&#10;Автоматически созданное описание"/>
                    <pic:cNvPicPr/>
                  </pic:nvPicPr>
                  <pic:blipFill>
                    <a:blip r:embed="rId70"/>
                    <a:stretch>
                      <a:fillRect/>
                    </a:stretch>
                  </pic:blipFill>
                  <pic:spPr>
                    <a:xfrm>
                      <a:off x="0" y="0"/>
                      <a:ext cx="1628775" cy="523875"/>
                    </a:xfrm>
                    <a:prstGeom prst="rect">
                      <a:avLst/>
                    </a:prstGeom>
                  </pic:spPr>
                </pic:pic>
              </a:graphicData>
            </a:graphic>
          </wp:inline>
        </w:drawing>
      </w:r>
      <w:r w:rsidRPr="00BB4784">
        <w:rPr>
          <w:rFonts w:ascii="Tahoma" w:eastAsia="Tahoma" w:hAnsi="Tahoma" w:cs="Tahoma"/>
          <w:color w:val="000000"/>
          <w:sz w:val="19"/>
          <w:lang w:val="ru-RU"/>
        </w:rPr>
        <w:t xml:space="preserve"> </w:t>
      </w:r>
    </w:p>
    <w:p w14:paraId="17A7B61E"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Получение значения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в соответствии с </w:t>
      </w:r>
      <w:r w:rsidRPr="00BB4784">
        <w:rPr>
          <w:rFonts w:ascii="Tahoma" w:eastAsia="Tahoma" w:hAnsi="Tahoma" w:cs="Tahoma"/>
          <w:color w:val="000000"/>
          <w:sz w:val="20"/>
        </w:rPr>
        <w:t>f</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1</w:t>
      </w:r>
      <w:r w:rsidRPr="00BB4784">
        <w:rPr>
          <w:rFonts w:ascii="Tahoma" w:eastAsia="Tahoma" w:hAnsi="Tahoma" w:cs="Tahoma"/>
          <w:color w:val="000000"/>
          <w:sz w:val="19"/>
          <w:lang w:val="ru-RU"/>
        </w:rPr>
        <w:t xml:space="preserve">) согласно любому методу, например, одному из описанных в предыдущем разделе.  </w:t>
      </w:r>
    </w:p>
    <w:p w14:paraId="18026A74" w14:textId="77777777" w:rsidR="00BB4784" w:rsidRPr="00BB4784" w:rsidRDefault="00BB4784" w:rsidP="00BB4784">
      <w:pPr>
        <w:spacing w:after="226"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Вычисление частной функции плотности для второй компоненты </w:t>
      </w:r>
      <w:r w:rsidRPr="00BB4784">
        <w:rPr>
          <w:rFonts w:ascii="Tahoma" w:eastAsia="Tahoma" w:hAnsi="Tahoma" w:cs="Tahoma"/>
          <w:color w:val="000000"/>
          <w:sz w:val="20"/>
        </w:rPr>
        <w:t>x</w:t>
      </w:r>
      <w:r w:rsidRPr="00BB4784">
        <w:rPr>
          <w:rFonts w:ascii="Tahoma" w:eastAsia="Tahoma" w:hAnsi="Tahoma" w:cs="Tahoma"/>
          <w:color w:val="000000"/>
          <w:sz w:val="20"/>
          <w:vertAlign w:val="subscript"/>
          <w:lang w:val="ru-RU"/>
        </w:rPr>
        <w:t>2</w:t>
      </w:r>
      <w:r w:rsidRPr="00BB4784">
        <w:rPr>
          <w:rFonts w:ascii="Tahoma" w:eastAsia="Tahoma" w:hAnsi="Tahoma" w:cs="Tahoma"/>
          <w:color w:val="000000"/>
          <w:sz w:val="19"/>
          <w:lang w:val="ru-RU"/>
        </w:rPr>
        <w:t xml:space="preserve"> системы. Она может быть получена на основании теоремы умножения законов распределения:  </w:t>
      </w:r>
    </w:p>
    <w:p w14:paraId="2FBAAE8C" w14:textId="77777777" w:rsidR="00BB4784" w:rsidRPr="00BB4784" w:rsidRDefault="00BB4784" w:rsidP="00BB4784">
      <w:pPr>
        <w:spacing w:after="267"/>
        <w:ind w:left="47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38B46429" wp14:editId="7B73526E">
            <wp:extent cx="1552575" cy="495300"/>
            <wp:effectExtent l="0" t="0" r="0" b="0"/>
            <wp:docPr id="2215" name="Picture 2215" descr="Изображение выглядит как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215" name="Picture 2215" descr="Изображение выглядит как ночное небо&#10;&#10;Автоматически созданное описание"/>
                    <pic:cNvPicPr/>
                  </pic:nvPicPr>
                  <pic:blipFill>
                    <a:blip r:embed="rId71"/>
                    <a:stretch>
                      <a:fillRect/>
                    </a:stretch>
                  </pic:blipFill>
                  <pic:spPr>
                    <a:xfrm>
                      <a:off x="0" y="0"/>
                      <a:ext cx="1552575" cy="495300"/>
                    </a:xfrm>
                    <a:prstGeom prst="rect">
                      <a:avLst/>
                    </a:prstGeom>
                  </pic:spPr>
                </pic:pic>
              </a:graphicData>
            </a:graphic>
          </wp:inline>
        </w:drawing>
      </w:r>
      <w:r w:rsidRPr="00BB4784">
        <w:rPr>
          <w:rFonts w:ascii="Tahoma" w:eastAsia="Tahoma" w:hAnsi="Tahoma" w:cs="Tahoma"/>
          <w:color w:val="000000"/>
          <w:sz w:val="19"/>
          <w:lang w:val="ru-RU"/>
        </w:rPr>
        <w:t xml:space="preserve"> </w:t>
      </w:r>
    </w:p>
    <w:p w14:paraId="27C6F280"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Получение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 значения СВ </w:t>
      </w:r>
      <w:r w:rsidRPr="00BB4784">
        <w:rPr>
          <w:rFonts w:ascii="Tahoma" w:eastAsia="Tahoma" w:hAnsi="Tahoma" w:cs="Tahoma"/>
          <w:color w:val="000000"/>
          <w:sz w:val="19"/>
        </w:rPr>
        <w:t>X</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любым известным методом в соответствии с найденным законом ее распределения.  </w:t>
      </w:r>
    </w:p>
    <w:p w14:paraId="1651D079"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Алгоритм может быть обобщен для любого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Однако, практические работы, выполняемые по этому методу, связаны с большими вычислительными трудностями, за исключением тех редких случаев, когда интегралы берутся. Поэтому разработаны другие методы, позволяющие решать задачу получения значений системы непрерывных случайных величин.  </w:t>
      </w:r>
    </w:p>
    <w:p w14:paraId="5BB77FBB" w14:textId="77777777" w:rsidR="00BB4784" w:rsidRPr="00BB4784" w:rsidRDefault="00BB4784" w:rsidP="00BB4784">
      <w:pPr>
        <w:spacing w:after="260"/>
        <w:ind w:right="277"/>
        <w:jc w:val="center"/>
        <w:rPr>
          <w:rFonts w:ascii="Tahoma" w:eastAsia="Tahoma" w:hAnsi="Tahoma" w:cs="Tahoma"/>
          <w:color w:val="000000"/>
          <w:sz w:val="19"/>
          <w:lang w:val="ru-RU"/>
        </w:rPr>
      </w:pPr>
      <w:r w:rsidRPr="00BB4784">
        <w:rPr>
          <w:rFonts w:ascii="Tahoma" w:eastAsia="Tahoma" w:hAnsi="Tahoma" w:cs="Tahoma"/>
          <w:b/>
          <w:color w:val="000000"/>
          <w:sz w:val="19"/>
          <w:highlight w:val="yellow"/>
          <w:lang w:val="ru-RU"/>
        </w:rPr>
        <w:t>4.5.2. Метод разложения по координатным случайным величинам.</w:t>
      </w:r>
      <w:r w:rsidRPr="00BB4784">
        <w:rPr>
          <w:rFonts w:ascii="Tahoma" w:eastAsia="Tahoma" w:hAnsi="Tahoma" w:cs="Tahoma"/>
          <w:color w:val="000000"/>
          <w:sz w:val="19"/>
          <w:lang w:val="ru-RU"/>
        </w:rPr>
        <w:t xml:space="preserve"> </w:t>
      </w:r>
    </w:p>
    <w:p w14:paraId="29AC179B" w14:textId="77777777" w:rsidR="00BB4784" w:rsidRPr="00BB4784" w:rsidRDefault="00BB4784" w:rsidP="00BB4784">
      <w:pPr>
        <w:spacing w:after="273"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Пусть СНСВ задана в рамках теории корреляций: математическими ожиданиями компонент (</w:t>
      </w:r>
      <w:r w:rsidRPr="00BB4784">
        <w:rPr>
          <w:rFonts w:ascii="Tahoma" w:eastAsia="Tahoma" w:hAnsi="Tahoma" w:cs="Tahoma"/>
          <w:color w:val="000000"/>
          <w:sz w:val="19"/>
        </w:rPr>
        <w:t>m</w:t>
      </w:r>
      <w:r w:rsidRPr="00BB4784">
        <w:rPr>
          <w:rFonts w:ascii="Tahoma" w:eastAsia="Tahoma" w:hAnsi="Tahoma" w:cs="Tahoma"/>
          <w:color w:val="000000"/>
          <w:sz w:val="19"/>
          <w:vertAlign w:val="subscript"/>
          <w:lang w:val="ru-RU"/>
        </w:rPr>
        <w:t>1</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m</w:t>
      </w:r>
      <w:r w:rsidRPr="00BB4784">
        <w:rPr>
          <w:rFonts w:ascii="Tahoma" w:eastAsia="Tahoma" w:hAnsi="Tahoma" w:cs="Tahoma"/>
          <w:color w:val="000000"/>
          <w:sz w:val="19"/>
          <w:vertAlign w:val="subscript"/>
          <w:lang w:val="ru-RU"/>
        </w:rPr>
        <w:t>2</w:t>
      </w:r>
      <w:r w:rsidRPr="00BB4784">
        <w:rPr>
          <w:rFonts w:ascii="Tahoma" w:eastAsia="Tahoma" w:hAnsi="Tahoma" w:cs="Tahoma"/>
          <w:color w:val="000000"/>
          <w:sz w:val="19"/>
          <w:lang w:val="ru-RU"/>
        </w:rPr>
        <w:t xml:space="preserve">, . . . </w:t>
      </w:r>
      <w:r w:rsidRPr="00BB4784">
        <w:rPr>
          <w:rFonts w:ascii="Tahoma" w:eastAsia="Tahoma" w:hAnsi="Tahoma" w:cs="Tahoma"/>
          <w:color w:val="000000"/>
          <w:sz w:val="19"/>
        </w:rPr>
        <w:t>m</w:t>
      </w:r>
      <w:r w:rsidRPr="00BB4784">
        <w:rPr>
          <w:rFonts w:ascii="Tahoma" w:eastAsia="Tahoma" w:hAnsi="Tahoma" w:cs="Tahoma"/>
          <w:color w:val="000000"/>
          <w:sz w:val="19"/>
          <w:vertAlign w:val="subscript"/>
        </w:rPr>
        <w:t>n</w:t>
      </w:r>
      <w:r w:rsidRPr="00BB4784">
        <w:rPr>
          <w:rFonts w:ascii="Tahoma" w:eastAsia="Tahoma" w:hAnsi="Tahoma" w:cs="Tahoma"/>
          <w:color w:val="000000"/>
          <w:sz w:val="19"/>
          <w:lang w:val="ru-RU"/>
        </w:rPr>
        <w:t xml:space="preserve">) и матрицей корреляционных моментов: </w:t>
      </w:r>
    </w:p>
    <w:p w14:paraId="4A1253A6" w14:textId="77777777" w:rsidR="00BB4784" w:rsidRPr="00BB4784" w:rsidRDefault="00BB4784" w:rsidP="00BB4784">
      <w:pPr>
        <w:spacing w:after="261"/>
        <w:ind w:right="1577"/>
        <w:jc w:val="right"/>
        <w:rPr>
          <w:rFonts w:ascii="Tahoma" w:eastAsia="Tahoma" w:hAnsi="Tahoma" w:cs="Tahoma"/>
          <w:color w:val="000000"/>
          <w:sz w:val="19"/>
          <w:lang w:val="ru-RU"/>
        </w:rPr>
      </w:pPr>
      <w:r w:rsidRPr="00BB4784">
        <w:rPr>
          <w:rFonts w:ascii="Calibri" w:eastAsia="Calibri" w:hAnsi="Calibri" w:cs="Calibri"/>
          <w:noProof/>
          <w:color w:val="000000"/>
        </w:rPr>
        <mc:AlternateContent>
          <mc:Choice Requires="wpg">
            <w:drawing>
              <wp:inline distT="0" distB="0" distL="0" distR="0" wp14:anchorId="122E487D" wp14:editId="149FA713">
                <wp:extent cx="3691382" cy="1314450"/>
                <wp:effectExtent l="0" t="0" r="0" b="0"/>
                <wp:docPr id="12447" name="Group 12447"/>
                <wp:cNvGraphicFramePr/>
                <a:graphic xmlns:a="http://schemas.openxmlformats.org/drawingml/2006/main">
                  <a:graphicData uri="http://schemas.microsoft.com/office/word/2010/wordprocessingGroup">
                    <wpg:wgp>
                      <wpg:cNvGrpSpPr/>
                      <wpg:grpSpPr>
                        <a:xfrm>
                          <a:off x="0" y="0"/>
                          <a:ext cx="3691382" cy="1314450"/>
                          <a:chOff x="0" y="0"/>
                          <a:chExt cx="3691382" cy="1314450"/>
                        </a:xfrm>
                      </wpg:grpSpPr>
                      <wps:wsp>
                        <wps:cNvPr id="2252" name="Rectangle 2252"/>
                        <wps:cNvSpPr/>
                        <wps:spPr>
                          <a:xfrm>
                            <a:off x="2116201" y="727343"/>
                            <a:ext cx="119076" cy="155513"/>
                          </a:xfrm>
                          <a:prstGeom prst="rect">
                            <a:avLst/>
                          </a:prstGeom>
                          <a:ln>
                            <a:noFill/>
                          </a:ln>
                        </wps:spPr>
                        <wps:txbx>
                          <w:txbxContent>
                            <w:p w14:paraId="18358E7D" w14:textId="77777777" w:rsidR="00BB4784" w:rsidRDefault="00BB4784" w:rsidP="00BB4784">
                              <w:r>
                                <w:t xml:space="preserve">, </w:t>
                              </w:r>
                            </w:p>
                          </w:txbxContent>
                        </wps:txbx>
                        <wps:bodyPr horzOverflow="overflow" vert="horz" lIns="0" tIns="0" rIns="0" bIns="0" rtlCol="0">
                          <a:noAutofit/>
                        </wps:bodyPr>
                      </wps:wsp>
                      <wps:wsp>
                        <wps:cNvPr id="2253" name="Rectangle 2253"/>
                        <wps:cNvSpPr/>
                        <wps:spPr>
                          <a:xfrm>
                            <a:off x="2221357" y="727343"/>
                            <a:ext cx="50120" cy="155513"/>
                          </a:xfrm>
                          <a:prstGeom prst="rect">
                            <a:avLst/>
                          </a:prstGeom>
                          <a:ln>
                            <a:noFill/>
                          </a:ln>
                        </wps:spPr>
                        <wps:txbx>
                          <w:txbxContent>
                            <w:p w14:paraId="59A81BE3" w14:textId="77777777" w:rsidR="00BB4784" w:rsidRDefault="00BB4784" w:rsidP="00BB4784">
                              <w:r>
                                <w:t xml:space="preserve"> </w:t>
                              </w:r>
                            </w:p>
                          </w:txbxContent>
                        </wps:txbx>
                        <wps:bodyPr horzOverflow="overflow" vert="horz" lIns="0" tIns="0" rIns="0" bIns="0" rtlCol="0">
                          <a:noAutofit/>
                        </wps:bodyPr>
                      </wps:wsp>
                      <pic:pic xmlns:pic="http://schemas.openxmlformats.org/drawingml/2006/picture">
                        <pic:nvPicPr>
                          <pic:cNvPr id="2366" name="Picture 2366"/>
                          <pic:cNvPicPr/>
                        </pic:nvPicPr>
                        <pic:blipFill>
                          <a:blip r:embed="rId72"/>
                          <a:stretch>
                            <a:fillRect/>
                          </a:stretch>
                        </pic:blipFill>
                        <pic:spPr>
                          <a:xfrm>
                            <a:off x="0" y="0"/>
                            <a:ext cx="2114550" cy="1314450"/>
                          </a:xfrm>
                          <a:prstGeom prst="rect">
                            <a:avLst/>
                          </a:prstGeom>
                        </pic:spPr>
                      </pic:pic>
                      <pic:pic xmlns:pic="http://schemas.openxmlformats.org/drawingml/2006/picture">
                        <pic:nvPicPr>
                          <pic:cNvPr id="2368" name="Picture 2368"/>
                          <pic:cNvPicPr/>
                        </pic:nvPicPr>
                        <pic:blipFill>
                          <a:blip r:embed="rId73"/>
                          <a:stretch>
                            <a:fillRect/>
                          </a:stretch>
                        </pic:blipFill>
                        <pic:spPr>
                          <a:xfrm>
                            <a:off x="2272157" y="635000"/>
                            <a:ext cx="1419225" cy="276225"/>
                          </a:xfrm>
                          <a:prstGeom prst="rect">
                            <a:avLst/>
                          </a:prstGeom>
                        </pic:spPr>
                      </pic:pic>
                    </wpg:wgp>
                  </a:graphicData>
                </a:graphic>
              </wp:inline>
            </w:drawing>
          </mc:Choice>
          <mc:Fallback>
            <w:pict>
              <v:group w14:anchorId="122E487D" id="Group 12447" o:spid="_x0000_s1054" style="width:290.65pt;height:103.5pt;mso-position-horizontal-relative:char;mso-position-vertical-relative:line" coordsize="36913,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">
                <v:rect id="Rectangle 2252" o:spid="_x0000_s1055" style="position:absolute;left:21162;top:7273;width:119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14:paraId="18358E7D" w14:textId="77777777" w:rsidR="00BB4784" w:rsidRDefault="00BB4784" w:rsidP="00BB4784">
                        <w:r>
                          <w:t xml:space="preserve">, </w:t>
                        </w:r>
                      </w:p>
                    </w:txbxContent>
                  </v:textbox>
                </v:rect>
                <v:rect id="Rectangle 2253" o:spid="_x0000_s1056" style="position:absolute;left:22213;top:7273;width:50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14:paraId="59A81BE3" w14:textId="77777777" w:rsidR="00BB4784" w:rsidRDefault="00BB4784" w:rsidP="00BB4784">
                        <w:r>
                          <w:t xml:space="preserve"> </w:t>
                        </w:r>
                      </w:p>
                    </w:txbxContent>
                  </v:textbox>
                </v:rect>
                <v:shape id="Picture 2366" o:spid="_x0000_s1057" type="#_x0000_t75" style="position:absolute;width:21145;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">
                  <v:imagedata r:id="rId74" o:title=""/>
                </v:shape>
                <v:shape id="Picture 2368" o:spid="_x0000_s1058" type="#_x0000_t75" style="position:absolute;left:22721;top:6350;width:1419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">
                  <v:imagedata r:id="rId75" o:title=""/>
                </v:shape>
                <w10:anchorlock/>
              </v:group>
            </w:pict>
          </mc:Fallback>
        </mc:AlternateContent>
      </w:r>
      <w:r w:rsidRPr="00BB4784">
        <w:rPr>
          <w:rFonts w:ascii="Tahoma" w:eastAsia="Tahoma" w:hAnsi="Tahoma" w:cs="Tahoma"/>
          <w:color w:val="000000"/>
          <w:sz w:val="19"/>
          <w:lang w:val="ru-RU"/>
        </w:rPr>
        <w:t xml:space="preserve"> </w:t>
      </w:r>
    </w:p>
    <w:p w14:paraId="3C1FE5F1" w14:textId="77777777" w:rsidR="00BB4784" w:rsidRPr="00BB4784" w:rsidRDefault="00BB4784" w:rsidP="00BB4784">
      <w:pPr>
        <w:spacing w:after="214"/>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2EC511D6" w14:textId="77777777" w:rsidR="00BB4784" w:rsidRPr="00BB4784" w:rsidRDefault="00BB4784" w:rsidP="00BB4784">
      <w:pPr>
        <w:spacing w:after="237"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Доказано, что </w:t>
      </w:r>
      <w:r w:rsidRPr="00BB4784">
        <w:rPr>
          <w:rFonts w:ascii="Tahoma" w:eastAsia="Tahoma" w:hAnsi="Tahoma" w:cs="Tahoma"/>
          <w:noProof/>
          <w:color w:val="000000"/>
          <w:sz w:val="19"/>
        </w:rPr>
        <w:drawing>
          <wp:inline distT="0" distB="0" distL="0" distR="0" wp14:anchorId="4BD93834" wp14:editId="674DF47C">
            <wp:extent cx="762000" cy="276225"/>
            <wp:effectExtent l="0" t="0" r="0" b="0"/>
            <wp:docPr id="2370" name="Picture 2370"/>
            <wp:cNvGraphicFramePr/>
            <a:graphic xmlns:a="http://schemas.openxmlformats.org/drawingml/2006/main">
              <a:graphicData uri="http://schemas.openxmlformats.org/drawingml/2006/picture">
                <pic:pic xmlns:pic="http://schemas.openxmlformats.org/drawingml/2006/picture">
                  <pic:nvPicPr>
                    <pic:cNvPr id="2370" name="Picture 2370"/>
                    <pic:cNvPicPr/>
                  </pic:nvPicPr>
                  <pic:blipFill>
                    <a:blip r:embed="rId76"/>
                    <a:stretch>
                      <a:fillRect/>
                    </a:stretch>
                  </pic:blipFill>
                  <pic:spPr>
                    <a:xfrm>
                      <a:off x="0" y="0"/>
                      <a:ext cx="762000" cy="276225"/>
                    </a:xfrm>
                    <a:prstGeom prst="rect">
                      <a:avLst/>
                    </a:prstGeom>
                  </pic:spPr>
                </pic:pic>
              </a:graphicData>
            </a:graphic>
          </wp:inline>
        </w:drawing>
      </w:r>
      <w:r w:rsidRPr="00BB4784">
        <w:rPr>
          <w:rFonts w:ascii="Tahoma" w:eastAsia="Tahoma" w:hAnsi="Tahoma" w:cs="Tahoma"/>
          <w:color w:val="000000"/>
          <w:sz w:val="19"/>
          <w:lang w:val="ru-RU"/>
        </w:rPr>
        <w:t xml:space="preserve"> можно получить с помощью их разложения по координатам СВ </w:t>
      </w:r>
      <w:r w:rsidRPr="00BB4784">
        <w:rPr>
          <w:rFonts w:ascii="Tahoma" w:eastAsia="Tahoma" w:hAnsi="Tahoma" w:cs="Tahoma"/>
          <w:color w:val="000000"/>
          <w:sz w:val="19"/>
        </w:rPr>
        <w:t>x</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w:t>
      </w:r>
    </w:p>
    <w:p w14:paraId="594A1CED" w14:textId="77777777" w:rsidR="00BB4784" w:rsidRPr="00BB4784" w:rsidRDefault="00BB4784" w:rsidP="00BB4784">
      <w:pPr>
        <w:tabs>
          <w:tab w:val="center" w:pos="4497"/>
          <w:tab w:val="center" w:pos="6588"/>
          <w:tab w:val="center" w:pos="7296"/>
          <w:tab w:val="center" w:pos="8004"/>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lastRenderedPageBreak/>
        <w:tab/>
      </w:r>
      <w:r w:rsidRPr="00BB4784">
        <w:rPr>
          <w:rFonts w:ascii="Tahoma" w:eastAsia="Tahoma" w:hAnsi="Tahoma" w:cs="Tahoma"/>
          <w:noProof/>
          <w:color w:val="000000"/>
          <w:sz w:val="19"/>
        </w:rPr>
        <w:drawing>
          <wp:inline distT="0" distB="0" distL="0" distR="0" wp14:anchorId="34A931D5" wp14:editId="59E98AB9">
            <wp:extent cx="1905000" cy="1057275"/>
            <wp:effectExtent l="0" t="0" r="0" b="0"/>
            <wp:docPr id="2372" name="Picture 2372" descr="Изображение выглядит как ночь&#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372" name="Picture 2372" descr="Изображение выглядит как ночь&#10;&#10;Автоматически созданное описание"/>
                    <pic:cNvPicPr/>
                  </pic:nvPicPr>
                  <pic:blipFill>
                    <a:blip r:embed="rId77"/>
                    <a:stretch>
                      <a:fillRect/>
                    </a:stretch>
                  </pic:blipFill>
                  <pic:spPr>
                    <a:xfrm>
                      <a:off x="0" y="0"/>
                      <a:ext cx="1905000" cy="1057275"/>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(4.12) </w:t>
      </w:r>
    </w:p>
    <w:p w14:paraId="0B44964E" w14:textId="77777777" w:rsidR="00BB4784" w:rsidRPr="00BB4784" w:rsidRDefault="00BB4784" w:rsidP="00BB4784">
      <w:pPr>
        <w:spacing w:after="9" w:line="248" w:lineRule="auto"/>
        <w:ind w:left="563"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где </w:t>
      </w:r>
      <w:r w:rsidRPr="00BB4784">
        <w:rPr>
          <w:rFonts w:ascii="Tahoma" w:eastAsia="Tahoma" w:hAnsi="Tahoma" w:cs="Tahoma"/>
          <w:color w:val="000000"/>
          <w:sz w:val="20"/>
        </w:rPr>
        <w:t>x</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 некоррелированные, центрированные, нормированные нормально </w:t>
      </w:r>
    </w:p>
    <w:p w14:paraId="6146D885" w14:textId="77777777" w:rsidR="00BB4784" w:rsidRPr="00BB4784" w:rsidRDefault="00BB4784" w:rsidP="00BB4784">
      <w:pPr>
        <w:spacing w:after="22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распределенные СВ. </w:t>
      </w:r>
    </w:p>
    <w:p w14:paraId="75ED4A45" w14:textId="77777777" w:rsidR="00BB4784" w:rsidRPr="00BB4784" w:rsidRDefault="00BB4784" w:rsidP="00BB4784">
      <w:pPr>
        <w:spacing w:after="234"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Коэффициенты </w:t>
      </w:r>
      <w:r w:rsidRPr="00BB4784">
        <w:rPr>
          <w:rFonts w:ascii="Tahoma" w:eastAsia="Tahoma" w:hAnsi="Tahoma" w:cs="Tahoma"/>
          <w:noProof/>
          <w:color w:val="000000"/>
          <w:sz w:val="19"/>
        </w:rPr>
        <w:drawing>
          <wp:inline distT="0" distB="0" distL="0" distR="0" wp14:anchorId="6F7BCCF2" wp14:editId="7B7255C6">
            <wp:extent cx="1381125" cy="295275"/>
            <wp:effectExtent l="0" t="0" r="0" b="0"/>
            <wp:docPr id="2374" name="Picture 2374"/>
            <wp:cNvGraphicFramePr/>
            <a:graphic xmlns:a="http://schemas.openxmlformats.org/drawingml/2006/main">
              <a:graphicData uri="http://schemas.openxmlformats.org/drawingml/2006/picture">
                <pic:pic xmlns:pic="http://schemas.openxmlformats.org/drawingml/2006/picture">
                  <pic:nvPicPr>
                    <pic:cNvPr id="2374" name="Picture 2374"/>
                    <pic:cNvPicPr/>
                  </pic:nvPicPr>
                  <pic:blipFill>
                    <a:blip r:embed="rId78"/>
                    <a:stretch>
                      <a:fillRect/>
                    </a:stretch>
                  </pic:blipFill>
                  <pic:spPr>
                    <a:xfrm>
                      <a:off x="0" y="0"/>
                      <a:ext cx="1381125" cy="295275"/>
                    </a:xfrm>
                    <a:prstGeom prst="rect">
                      <a:avLst/>
                    </a:prstGeom>
                  </pic:spPr>
                </pic:pic>
              </a:graphicData>
            </a:graphic>
          </wp:inline>
        </w:drawing>
      </w:r>
      <w:r w:rsidRPr="00BB4784">
        <w:rPr>
          <w:rFonts w:ascii="Tahoma" w:eastAsia="Tahoma" w:hAnsi="Tahoma" w:cs="Tahoma"/>
          <w:color w:val="000000"/>
          <w:sz w:val="19"/>
          <w:lang w:val="ru-RU"/>
        </w:rPr>
        <w:t xml:space="preserve"> могут быть достаточно просто получены решением системы уравнений:  </w:t>
      </w:r>
    </w:p>
    <w:p w14:paraId="2B471EBF" w14:textId="77777777" w:rsidR="00BB4784" w:rsidRPr="00BB4784" w:rsidRDefault="00BB4784" w:rsidP="00BB4784">
      <w:pPr>
        <w:tabs>
          <w:tab w:val="center" w:pos="5172"/>
          <w:tab w:val="right" w:pos="9511"/>
        </w:tabs>
        <w:spacing w:after="268"/>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noProof/>
          <w:color w:val="000000"/>
          <w:sz w:val="19"/>
        </w:rPr>
        <w:drawing>
          <wp:inline distT="0" distB="0" distL="0" distR="0" wp14:anchorId="6C51827D" wp14:editId="0E07F577">
            <wp:extent cx="3238500" cy="285750"/>
            <wp:effectExtent l="0" t="0" r="0" b="0"/>
            <wp:docPr id="2376" name="Picture 2376"/>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79"/>
                    <a:stretch>
                      <a:fillRect/>
                    </a:stretch>
                  </pic:blipFill>
                  <pic:spPr>
                    <a:xfrm>
                      <a:off x="0" y="0"/>
                      <a:ext cx="3238500" cy="285750"/>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(4.13) </w:t>
      </w:r>
    </w:p>
    <w:p w14:paraId="62734B98" w14:textId="77777777" w:rsidR="00BB4784" w:rsidRPr="00BB4784" w:rsidRDefault="00BB4784" w:rsidP="00BB4784">
      <w:pPr>
        <w:spacing w:after="2" w:line="530" w:lineRule="auto"/>
        <w:ind w:left="563" w:right="1947"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Алгоритм получения значений СНСВ сводится к следующему:  </w:t>
      </w:r>
      <w:r w:rsidRPr="00BB4784">
        <w:rPr>
          <w:rFonts w:ascii="Tahoma" w:eastAsia="Tahoma" w:hAnsi="Tahoma" w:cs="Tahoma"/>
          <w:color w:val="000000"/>
          <w:sz w:val="19"/>
        </w:rPr>
        <w:t>q</w:t>
      </w:r>
      <w:r w:rsidRPr="00BB4784">
        <w:rPr>
          <w:rFonts w:ascii="Times New Roman" w:eastAsia="Times New Roman" w:hAnsi="Times New Roman" w:cs="Times New Roman"/>
          <w:color w:val="000000"/>
          <w:sz w:val="14"/>
          <w:lang w:val="ru-RU"/>
        </w:rPr>
        <w:t xml:space="preserve">  </w:t>
      </w:r>
      <w:r w:rsidRPr="00BB4784">
        <w:rPr>
          <w:rFonts w:ascii="Tahoma" w:eastAsia="Tahoma" w:hAnsi="Tahoma" w:cs="Tahoma"/>
          <w:color w:val="000000"/>
          <w:sz w:val="19"/>
          <w:lang w:val="ru-RU"/>
        </w:rPr>
        <w:t xml:space="preserve">Решение системы нелинейных уравнений (4.13).  </w:t>
      </w:r>
    </w:p>
    <w:p w14:paraId="7C27E79F" w14:textId="77777777" w:rsidR="00BB4784" w:rsidRPr="00BB4784" w:rsidRDefault="00BB4784" w:rsidP="00BB4784">
      <w:pPr>
        <w:spacing w:after="273" w:line="248" w:lineRule="auto"/>
        <w:ind w:left="913" w:right="159" w:hanging="360"/>
        <w:jc w:val="both"/>
        <w:rPr>
          <w:rFonts w:ascii="Tahoma" w:eastAsia="Tahoma" w:hAnsi="Tahoma" w:cs="Tahoma"/>
          <w:color w:val="000000"/>
          <w:sz w:val="19"/>
          <w:lang w:val="ru-RU"/>
        </w:rPr>
      </w:pPr>
      <w:r w:rsidRPr="00BB4784">
        <w:rPr>
          <w:rFonts w:ascii="Tahoma" w:eastAsia="Tahoma" w:hAnsi="Tahoma" w:cs="Tahoma"/>
          <w:color w:val="000000"/>
          <w:sz w:val="19"/>
        </w:rPr>
        <w:t>q</w:t>
      </w:r>
      <w:r w:rsidRPr="00BB4784">
        <w:rPr>
          <w:rFonts w:ascii="Times New Roman" w:eastAsia="Times New Roman" w:hAnsi="Times New Roman" w:cs="Times New Roman"/>
          <w:color w:val="000000"/>
          <w:sz w:val="14"/>
          <w:lang w:val="ru-RU"/>
        </w:rPr>
        <w:t xml:space="preserve">  </w:t>
      </w:r>
      <w:r w:rsidRPr="00BB4784">
        <w:rPr>
          <w:rFonts w:ascii="Tahoma" w:eastAsia="Tahoma" w:hAnsi="Tahoma" w:cs="Tahoma"/>
          <w:color w:val="000000"/>
          <w:sz w:val="19"/>
          <w:lang w:val="ru-RU"/>
        </w:rPr>
        <w:t xml:space="preserve">Получение </w:t>
      </w:r>
      <w:r w:rsidRPr="00BB4784">
        <w:rPr>
          <w:rFonts w:ascii="Tahoma" w:eastAsia="Tahoma" w:hAnsi="Tahoma" w:cs="Tahoma"/>
          <w:color w:val="000000"/>
          <w:sz w:val="20"/>
        </w:rPr>
        <w:t>n</w:t>
      </w:r>
      <w:r w:rsidRPr="00BB4784">
        <w:rPr>
          <w:rFonts w:ascii="Tahoma" w:eastAsia="Tahoma" w:hAnsi="Tahoma" w:cs="Tahoma"/>
          <w:color w:val="000000"/>
          <w:sz w:val="19"/>
          <w:lang w:val="ru-RU"/>
        </w:rPr>
        <w:t xml:space="preserve"> значений </w:t>
      </w:r>
      <w:r w:rsidRPr="00BB4784">
        <w:rPr>
          <w:rFonts w:ascii="Tahoma" w:eastAsia="Tahoma" w:hAnsi="Tahoma" w:cs="Tahoma"/>
          <w:color w:val="000000"/>
          <w:sz w:val="20"/>
        </w:rPr>
        <w:t>y</w:t>
      </w:r>
      <w:r w:rsidRPr="00BB4784">
        <w:rPr>
          <w:rFonts w:ascii="Tahoma" w:eastAsia="Tahoma" w:hAnsi="Tahoma" w:cs="Tahoma"/>
          <w:color w:val="000000"/>
          <w:sz w:val="20"/>
          <w:vertAlign w:val="subscript"/>
        </w:rPr>
        <w:t>i</w:t>
      </w:r>
      <w:r w:rsidRPr="00BB4784">
        <w:rPr>
          <w:rFonts w:ascii="Tahoma" w:eastAsia="Tahoma" w:hAnsi="Tahoma" w:cs="Tahoma"/>
          <w:color w:val="000000"/>
          <w:sz w:val="19"/>
          <w:lang w:val="ru-RU"/>
        </w:rPr>
        <w:t xml:space="preserve"> нормированных, центрированных СВ, распределенных нормально.  </w:t>
      </w:r>
    </w:p>
    <w:p w14:paraId="21EDC410" w14:textId="77777777" w:rsidR="00BB4784" w:rsidRPr="00BB4784" w:rsidRDefault="00BB4784" w:rsidP="00BB4784">
      <w:pPr>
        <w:spacing w:after="273" w:line="248" w:lineRule="auto"/>
        <w:ind w:left="913" w:right="159" w:hanging="360"/>
        <w:jc w:val="both"/>
        <w:rPr>
          <w:rFonts w:ascii="Tahoma" w:eastAsia="Tahoma" w:hAnsi="Tahoma" w:cs="Tahoma"/>
          <w:color w:val="000000"/>
          <w:sz w:val="19"/>
          <w:lang w:val="ru-RU"/>
        </w:rPr>
      </w:pPr>
      <w:r w:rsidRPr="00BB4784">
        <w:rPr>
          <w:rFonts w:ascii="Tahoma" w:eastAsia="Tahoma" w:hAnsi="Tahoma" w:cs="Tahoma"/>
          <w:color w:val="000000"/>
          <w:sz w:val="19"/>
        </w:rPr>
        <w:t>q</w:t>
      </w:r>
      <w:r w:rsidRPr="00BB4784">
        <w:rPr>
          <w:rFonts w:ascii="Times New Roman" w:eastAsia="Times New Roman" w:hAnsi="Times New Roman" w:cs="Times New Roman"/>
          <w:color w:val="000000"/>
          <w:sz w:val="14"/>
          <w:lang w:val="ru-RU"/>
        </w:rPr>
        <w:t xml:space="preserve">  </w:t>
      </w:r>
      <w:r w:rsidRPr="00BB4784">
        <w:rPr>
          <w:rFonts w:ascii="Tahoma" w:eastAsia="Tahoma" w:hAnsi="Tahoma" w:cs="Tahoma"/>
          <w:color w:val="000000"/>
          <w:sz w:val="19"/>
          <w:lang w:val="ru-RU"/>
        </w:rPr>
        <w:t xml:space="preserve">Вычисление </w:t>
      </w:r>
      <w:r w:rsidRPr="00BB4784">
        <w:rPr>
          <w:rFonts w:ascii="Tahoma" w:eastAsia="Tahoma" w:hAnsi="Tahoma" w:cs="Tahoma"/>
          <w:color w:val="000000"/>
          <w:sz w:val="19"/>
        </w:rPr>
        <w:t>x</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rPr>
        <w:t>i</w:t>
      </w:r>
      <w:r w:rsidRPr="00BB4784">
        <w:rPr>
          <w:rFonts w:ascii="Tahoma" w:eastAsia="Tahoma" w:hAnsi="Tahoma" w:cs="Tahoma"/>
          <w:color w:val="000000"/>
          <w:sz w:val="19"/>
          <w:lang w:val="ru-RU"/>
        </w:rPr>
        <w:t>=(1,…,</w:t>
      </w:r>
      <w:r w:rsidRPr="00BB4784">
        <w:rPr>
          <w:rFonts w:ascii="Tahoma" w:eastAsia="Tahoma" w:hAnsi="Tahoma" w:cs="Tahoma"/>
          <w:color w:val="000000"/>
          <w:sz w:val="19"/>
        </w:rPr>
        <w:t>n</w:t>
      </w:r>
      <w:r w:rsidRPr="00BB4784">
        <w:rPr>
          <w:rFonts w:ascii="Tahoma" w:eastAsia="Tahoma" w:hAnsi="Tahoma" w:cs="Tahoma"/>
          <w:color w:val="000000"/>
          <w:sz w:val="19"/>
          <w:lang w:val="ru-RU"/>
        </w:rPr>
        <w:t xml:space="preserve">) значений СВ, образующих систему непрерывных случайных величин в соответствии с (4.12).  </w:t>
      </w:r>
    </w:p>
    <w:p w14:paraId="398752AF" w14:textId="77777777" w:rsidR="00BB4784" w:rsidRPr="00BB4784" w:rsidRDefault="00BB4784" w:rsidP="00BB4784">
      <w:pPr>
        <w:spacing w:after="273" w:line="248" w:lineRule="auto"/>
        <w:ind w:left="1284" w:hanging="720"/>
        <w:rPr>
          <w:rFonts w:ascii="Tahoma" w:eastAsia="Tahoma" w:hAnsi="Tahoma" w:cs="Tahoma"/>
          <w:color w:val="000000"/>
          <w:sz w:val="19"/>
          <w:lang w:val="ru-RU"/>
        </w:rPr>
      </w:pPr>
      <w:r w:rsidRPr="00BB4784">
        <w:rPr>
          <w:rFonts w:ascii="Tahoma" w:eastAsia="Tahoma" w:hAnsi="Tahoma" w:cs="Tahoma"/>
          <w:b/>
          <w:color w:val="000000"/>
          <w:sz w:val="19"/>
          <w:highlight w:val="yellow"/>
          <w:lang w:val="ru-RU"/>
        </w:rPr>
        <w:t>4.5.3. Алгоритм получения значений системы дискретных случайных величин</w:t>
      </w:r>
      <w:r w:rsidRPr="00BB4784">
        <w:rPr>
          <w:rFonts w:ascii="Tahoma" w:eastAsia="Tahoma" w:hAnsi="Tahoma" w:cs="Tahoma"/>
          <w:color w:val="000000"/>
          <w:sz w:val="19"/>
          <w:lang w:val="ru-RU"/>
        </w:rPr>
        <w:t xml:space="preserve"> </w:t>
      </w:r>
    </w:p>
    <w:p w14:paraId="177BD83F" w14:textId="77777777" w:rsidR="00BB4784" w:rsidRPr="00BB4784" w:rsidRDefault="00BB4784" w:rsidP="00BB4784">
      <w:pPr>
        <w:spacing w:after="238"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Дискретный двумерный вектор </w:t>
      </w:r>
      <w:r w:rsidRPr="00BB4784">
        <w:rPr>
          <w:rFonts w:ascii="Tahoma" w:eastAsia="Tahoma" w:hAnsi="Tahoma" w:cs="Tahoma"/>
          <w:color w:val="000000"/>
          <w:sz w:val="19"/>
        </w:rPr>
        <w:t>CB</w:t>
      </w:r>
      <w:r w:rsidRPr="00BB4784">
        <w:rPr>
          <w:rFonts w:ascii="Tahoma" w:eastAsia="Tahoma" w:hAnsi="Tahoma" w:cs="Tahoma"/>
          <w:color w:val="000000"/>
          <w:sz w:val="19"/>
          <w:lang w:val="ru-RU"/>
        </w:rPr>
        <w:t xml:space="preserve"> задается двумерным законом распределения, т.е.  </w:t>
      </w:r>
    </w:p>
    <w:p w14:paraId="0523A61B" w14:textId="77777777" w:rsidR="00BB4784" w:rsidRPr="00BB4784" w:rsidRDefault="00BB4784" w:rsidP="00BB4784">
      <w:pPr>
        <w:tabs>
          <w:tab w:val="center" w:pos="652"/>
          <w:tab w:val="center" w:pos="1522"/>
          <w:tab w:val="center" w:pos="3020"/>
          <w:tab w:val="center" w:pos="5157"/>
          <w:tab w:val="center" w:pos="6734"/>
          <w:tab w:val="center" w:pos="7277"/>
          <w:tab w:val="center" w:pos="7706"/>
          <w:tab w:val="right" w:pos="9511"/>
        </w:tabs>
        <w:spacing w:after="12" w:line="248" w:lineRule="auto"/>
        <w:rPr>
          <w:rFonts w:ascii="Tahoma" w:eastAsia="Tahoma" w:hAnsi="Tahoma" w:cs="Tahoma"/>
          <w:color w:val="000000"/>
          <w:sz w:val="19"/>
          <w:lang w:val="ru-RU"/>
        </w:rPr>
      </w:pPr>
      <w:r w:rsidRPr="00BB4784">
        <w:rPr>
          <w:rFonts w:ascii="Calibri" w:eastAsia="Calibri" w:hAnsi="Calibri" w:cs="Calibri"/>
          <w:color w:val="000000"/>
          <w:lang w:val="ru-RU"/>
        </w:rPr>
        <w:tab/>
      </w:r>
      <w:r w:rsidRPr="00BB4784">
        <w:rPr>
          <w:rFonts w:ascii="Tahoma" w:eastAsia="Tahoma" w:hAnsi="Tahoma" w:cs="Tahoma"/>
          <w:color w:val="000000"/>
          <w:sz w:val="19"/>
          <w:lang w:val="ru-RU"/>
        </w:rPr>
        <w:t xml:space="preserve">а) </w:t>
      </w:r>
      <w:r w:rsidRPr="00BB4784">
        <w:rPr>
          <w:rFonts w:ascii="Tahoma" w:eastAsia="Tahoma" w:hAnsi="Tahoma" w:cs="Tahoma"/>
          <w:color w:val="000000"/>
          <w:sz w:val="19"/>
          <w:lang w:val="ru-RU"/>
        </w:rPr>
        <w:tab/>
        <w:t xml:space="preserve">матрицей </w:t>
      </w:r>
      <w:r w:rsidRPr="00BB4784">
        <w:rPr>
          <w:rFonts w:ascii="Tahoma" w:eastAsia="Tahoma" w:hAnsi="Tahoma" w:cs="Tahoma"/>
          <w:color w:val="000000"/>
          <w:sz w:val="19"/>
          <w:lang w:val="ru-RU"/>
        </w:rPr>
        <w:tab/>
        <w:t xml:space="preserve">вероятностей </w:t>
      </w:r>
      <w:r w:rsidRPr="00BB4784">
        <w:rPr>
          <w:rFonts w:ascii="Tahoma" w:eastAsia="Tahoma" w:hAnsi="Tahoma" w:cs="Tahoma"/>
          <w:color w:val="000000"/>
          <w:sz w:val="19"/>
          <w:lang w:val="ru-RU"/>
        </w:rPr>
        <w:tab/>
      </w:r>
      <w:r w:rsidRPr="00BB4784">
        <w:rPr>
          <w:rFonts w:ascii="Tahoma" w:eastAsia="Tahoma" w:hAnsi="Tahoma" w:cs="Tahoma"/>
          <w:noProof/>
          <w:color w:val="000000"/>
          <w:sz w:val="19"/>
        </w:rPr>
        <w:drawing>
          <wp:inline distT="0" distB="0" distL="0" distR="0" wp14:anchorId="62609A0A" wp14:editId="2F025A3C">
            <wp:extent cx="1409700" cy="314325"/>
            <wp:effectExtent l="0" t="0" r="0" b="0"/>
            <wp:docPr id="2378" name="Picture 2378"/>
            <wp:cNvGraphicFramePr/>
            <a:graphic xmlns:a="http://schemas.openxmlformats.org/drawingml/2006/main">
              <a:graphicData uri="http://schemas.openxmlformats.org/drawingml/2006/picture">
                <pic:pic xmlns:pic="http://schemas.openxmlformats.org/drawingml/2006/picture">
                  <pic:nvPicPr>
                    <pic:cNvPr id="2378" name="Picture 2378"/>
                    <pic:cNvPicPr/>
                  </pic:nvPicPr>
                  <pic:blipFill>
                    <a:blip r:embed="rId80"/>
                    <a:stretch>
                      <a:fillRect/>
                    </a:stretch>
                  </pic:blipFill>
                  <pic:spPr>
                    <a:xfrm>
                      <a:off x="0" y="0"/>
                      <a:ext cx="1409700" cy="314325"/>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где </w:t>
      </w:r>
      <w:r w:rsidRPr="00BB4784">
        <w:rPr>
          <w:rFonts w:ascii="Tahoma" w:eastAsia="Tahoma" w:hAnsi="Tahoma" w:cs="Tahoma"/>
          <w:color w:val="000000"/>
          <w:sz w:val="19"/>
          <w:lang w:val="ru-RU"/>
        </w:rPr>
        <w:tab/>
      </w:r>
      <w:r w:rsidRPr="00BB4784">
        <w:rPr>
          <w:rFonts w:ascii="Tahoma" w:eastAsia="Tahoma" w:hAnsi="Tahoma" w:cs="Tahoma"/>
          <w:color w:val="000000"/>
          <w:sz w:val="19"/>
        </w:rPr>
        <w:t>P</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vertAlign w:val="subscript"/>
        </w:rPr>
        <w:t>ij</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lang w:val="ru-RU"/>
        </w:rPr>
        <w:tab/>
        <w:t xml:space="preserve">– </w:t>
      </w:r>
      <w:r w:rsidRPr="00BB4784">
        <w:rPr>
          <w:rFonts w:ascii="Tahoma" w:eastAsia="Tahoma" w:hAnsi="Tahoma" w:cs="Tahoma"/>
          <w:color w:val="000000"/>
          <w:sz w:val="19"/>
          <w:lang w:val="ru-RU"/>
        </w:rPr>
        <w:tab/>
        <w:t xml:space="preserve">вероятность </w:t>
      </w:r>
    </w:p>
    <w:p w14:paraId="43A81CA5" w14:textId="77777777" w:rsidR="00BB4784" w:rsidRPr="00BB4784" w:rsidRDefault="00BB4784" w:rsidP="00BB4784">
      <w:pPr>
        <w:spacing w:after="227"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совместного появления </w:t>
      </w:r>
      <w:r w:rsidRPr="00BB4784">
        <w:rPr>
          <w:rFonts w:ascii="Tahoma" w:eastAsia="Tahoma" w:hAnsi="Tahoma" w:cs="Tahoma"/>
          <w:color w:val="000000"/>
          <w:sz w:val="19"/>
        </w:rPr>
        <w:t>i</w:t>
      </w:r>
      <w:r w:rsidRPr="00BB4784">
        <w:rPr>
          <w:rFonts w:ascii="Tahoma" w:eastAsia="Tahoma" w:hAnsi="Tahoma" w:cs="Tahoma"/>
          <w:color w:val="000000"/>
          <w:sz w:val="19"/>
          <w:lang w:val="ru-RU"/>
        </w:rPr>
        <w:t xml:space="preserve">-ого и </w:t>
      </w:r>
      <w:r w:rsidRPr="00BB4784">
        <w:rPr>
          <w:rFonts w:ascii="Tahoma" w:eastAsia="Tahoma" w:hAnsi="Tahoma" w:cs="Tahoma"/>
          <w:color w:val="000000"/>
          <w:sz w:val="19"/>
        </w:rPr>
        <w:t>j</w:t>
      </w:r>
      <w:r w:rsidRPr="00BB4784">
        <w:rPr>
          <w:rFonts w:ascii="Tahoma" w:eastAsia="Tahoma" w:hAnsi="Tahoma" w:cs="Tahoma"/>
          <w:color w:val="000000"/>
          <w:sz w:val="19"/>
          <w:lang w:val="ru-RU"/>
        </w:rPr>
        <w:t xml:space="preserve">-ого значений соответственной первой и второй компоненты, причем: </w:t>
      </w:r>
    </w:p>
    <w:p w14:paraId="235FC0AF" w14:textId="77777777" w:rsidR="00BB4784" w:rsidRPr="00BB4784" w:rsidRDefault="00BB4784" w:rsidP="00BB4784">
      <w:pPr>
        <w:spacing w:after="276"/>
        <w:ind w:left="396" w:right="1"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anchor distT="0" distB="0" distL="114300" distR="114300" simplePos="0" relativeHeight="251662336" behindDoc="0" locked="0" layoutInCell="1" allowOverlap="0" wp14:anchorId="084C7928" wp14:editId="78D0A056">
            <wp:simplePos x="0" y="0"/>
            <wp:positionH relativeFrom="margin">
              <wp:posOffset>4733925</wp:posOffset>
            </wp:positionH>
            <wp:positionV relativeFrom="paragraph">
              <wp:posOffset>569595</wp:posOffset>
            </wp:positionV>
            <wp:extent cx="1076325" cy="285750"/>
            <wp:effectExtent l="0" t="0" r="9525" b="0"/>
            <wp:wrapNone/>
            <wp:docPr id="2510" name="Picture 2510"/>
            <wp:cNvGraphicFramePr/>
            <a:graphic xmlns:a="http://schemas.openxmlformats.org/drawingml/2006/main">
              <a:graphicData uri="http://schemas.openxmlformats.org/drawingml/2006/picture">
                <pic:pic xmlns:pic="http://schemas.openxmlformats.org/drawingml/2006/picture">
                  <pic:nvPicPr>
                    <pic:cNvPr id="2510" name="Picture 2510"/>
                    <pic:cNvPicPr/>
                  </pic:nvPicPr>
                  <pic:blipFill>
                    <a:blip r:embed="rId81"/>
                    <a:stretch>
                      <a:fillRect/>
                    </a:stretch>
                  </pic:blipFill>
                  <pic:spPr>
                    <a:xfrm>
                      <a:off x="0" y="0"/>
                      <a:ext cx="1076325" cy="285750"/>
                    </a:xfrm>
                    <a:prstGeom prst="rect">
                      <a:avLst/>
                    </a:prstGeom>
                  </pic:spPr>
                </pic:pic>
              </a:graphicData>
            </a:graphic>
          </wp:anchor>
        </w:drawing>
      </w:r>
      <w:r w:rsidRPr="00BB4784">
        <w:rPr>
          <w:rFonts w:ascii="Tahoma" w:eastAsia="Tahoma" w:hAnsi="Tahoma" w:cs="Tahoma"/>
          <w:noProof/>
          <w:color w:val="000000"/>
          <w:sz w:val="19"/>
        </w:rPr>
        <w:drawing>
          <wp:inline distT="0" distB="0" distL="0" distR="0" wp14:anchorId="76A3F4E8" wp14:editId="0AF75741">
            <wp:extent cx="866775" cy="495300"/>
            <wp:effectExtent l="0" t="0" r="0" b="0"/>
            <wp:docPr id="2380" name="Picture 2380" descr="Изображение выглядит как внутренний, ночное неб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380" name="Picture 2380" descr="Изображение выглядит как внутренний, ночное небо&#10;&#10;Автоматически созданное описание"/>
                    <pic:cNvPicPr/>
                  </pic:nvPicPr>
                  <pic:blipFill>
                    <a:blip r:embed="rId82"/>
                    <a:stretch>
                      <a:fillRect/>
                    </a:stretch>
                  </pic:blipFill>
                  <pic:spPr>
                    <a:xfrm>
                      <a:off x="0" y="0"/>
                      <a:ext cx="866775" cy="495300"/>
                    </a:xfrm>
                    <a:prstGeom prst="rect">
                      <a:avLst/>
                    </a:prstGeom>
                  </pic:spPr>
                </pic:pic>
              </a:graphicData>
            </a:graphic>
          </wp:inline>
        </w:drawing>
      </w:r>
      <w:r w:rsidRPr="00BB4784">
        <w:rPr>
          <w:rFonts w:ascii="Tahoma" w:eastAsia="Tahoma" w:hAnsi="Tahoma" w:cs="Tahoma"/>
          <w:color w:val="000000"/>
          <w:sz w:val="19"/>
          <w:lang w:val="ru-RU"/>
        </w:rPr>
        <w:t xml:space="preserve">. </w:t>
      </w:r>
    </w:p>
    <w:p w14:paraId="2B6FABC7" w14:textId="77777777" w:rsidR="00BB4784" w:rsidRPr="00BB4784" w:rsidRDefault="00BB4784" w:rsidP="00BB4784">
      <w:pPr>
        <w:spacing w:after="123"/>
        <w:ind w:left="10" w:right="157"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б) двумя векторами возможных значений первой и второй компоненты {</w:t>
      </w:r>
      <w:r w:rsidRPr="00BB4784">
        <w:rPr>
          <w:rFonts w:ascii="Tahoma" w:eastAsia="Tahoma" w:hAnsi="Tahoma" w:cs="Tahoma"/>
          <w:color w:val="000000"/>
          <w:sz w:val="19"/>
        </w:rPr>
        <w:t>A</w:t>
      </w:r>
      <w:r w:rsidRPr="00BB4784">
        <w:rPr>
          <w:rFonts w:ascii="Tahoma" w:eastAsia="Tahoma" w:hAnsi="Tahoma" w:cs="Tahoma"/>
          <w:color w:val="000000"/>
          <w:sz w:val="19"/>
          <w:lang w:val="ru-RU"/>
        </w:rPr>
        <w:t xml:space="preserve"> </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w:t>
      </w:r>
      <w:r w:rsidRPr="00BB4784">
        <w:rPr>
          <w:rFonts w:ascii="Tahoma" w:eastAsia="Tahoma" w:hAnsi="Tahoma" w:cs="Tahoma"/>
          <w:color w:val="000000"/>
          <w:sz w:val="19"/>
        </w:rPr>
        <w:t>B</w:t>
      </w:r>
      <w:r w:rsidRPr="00BB4784">
        <w:rPr>
          <w:rFonts w:ascii="Tahoma" w:eastAsia="Tahoma" w:hAnsi="Tahoma" w:cs="Tahoma"/>
          <w:color w:val="000000"/>
          <w:sz w:val="19"/>
          <w:vertAlign w:val="subscript"/>
        </w:rPr>
        <w:t>i</w:t>
      </w:r>
      <w:r w:rsidRPr="00BB4784">
        <w:rPr>
          <w:rFonts w:ascii="Tahoma" w:eastAsia="Tahoma" w:hAnsi="Tahoma" w:cs="Tahoma"/>
          <w:color w:val="000000"/>
          <w:sz w:val="19"/>
          <w:lang w:val="ru-RU"/>
        </w:rPr>
        <w:t xml:space="preserve">}, </w:t>
      </w:r>
    </w:p>
    <w:p w14:paraId="761DBF97" w14:textId="77777777" w:rsidR="00BB4784" w:rsidRPr="00BB4784" w:rsidRDefault="00BB4784" w:rsidP="00BB4784">
      <w:pPr>
        <w:spacing w:after="301"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Для получения значений двумерной дискретной системы случайных величин вычисляют ряд распределения и функцию распределения составляющей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w:t>
      </w:r>
    </w:p>
    <w:p w14:paraId="6E4BFCF0" w14:textId="77777777" w:rsidR="00BB4784" w:rsidRPr="00BB4784" w:rsidRDefault="00BB4784" w:rsidP="00BB4784">
      <w:pPr>
        <w:spacing w:after="144"/>
        <w:ind w:left="470"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4DDB0C8A" wp14:editId="677CDF40">
            <wp:extent cx="714375" cy="447675"/>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83"/>
                    <a:stretch>
                      <a:fillRect/>
                    </a:stretch>
                  </pic:blipFill>
                  <pic:spPr>
                    <a:xfrm>
                      <a:off x="0" y="0"/>
                      <a:ext cx="714375" cy="447675"/>
                    </a:xfrm>
                    <a:prstGeom prst="rect">
                      <a:avLst/>
                    </a:prstGeom>
                  </pic:spPr>
                </pic:pic>
              </a:graphicData>
            </a:graphic>
          </wp:inline>
        </w:drawing>
      </w:r>
      <w:r w:rsidRPr="00BB4784">
        <w:rPr>
          <w:rFonts w:ascii="Tahoma" w:eastAsia="Tahoma" w:hAnsi="Tahoma" w:cs="Tahoma"/>
          <w:color w:val="000000"/>
          <w:sz w:val="19"/>
          <w:lang w:val="ru-RU"/>
        </w:rPr>
        <w:t xml:space="preserve">  </w:t>
      </w:r>
      <w:r w:rsidRPr="00BB4784">
        <w:rPr>
          <w:rFonts w:ascii="Tahoma" w:eastAsia="Tahoma" w:hAnsi="Tahoma" w:cs="Tahoma"/>
          <w:color w:val="000000"/>
          <w:sz w:val="30"/>
          <w:vertAlign w:val="subscript"/>
          <w:lang w:val="ru-RU"/>
        </w:rPr>
        <w:t xml:space="preserve">и </w:t>
      </w:r>
      <w:r w:rsidRPr="00BB4784">
        <w:rPr>
          <w:rFonts w:ascii="Cambria Math" w:eastAsia="Cambria Math" w:hAnsi="Cambria Math" w:cs="Cambria Math"/>
          <w:color w:val="000000"/>
          <w:sz w:val="30"/>
        </w:rPr>
        <w:t>F</w:t>
      </w:r>
      <w:r w:rsidRPr="00BB4784">
        <w:rPr>
          <w:rFonts w:ascii="Cambria Math" w:eastAsia="Cambria Math" w:hAnsi="Cambria Math" w:cs="Cambria Math"/>
          <w:color w:val="000000"/>
          <w:sz w:val="30"/>
          <w:lang w:val="ru-RU"/>
        </w:rPr>
        <w:t>(</w:t>
      </w:r>
      <w:r w:rsidRPr="00BB4784">
        <w:rPr>
          <w:rFonts w:ascii="Cambria Math" w:eastAsia="Cambria Math" w:hAnsi="Cambria Math" w:cs="Cambria Math"/>
          <w:color w:val="000000"/>
          <w:sz w:val="30"/>
        </w:rPr>
        <w:t>xi</w:t>
      </w:r>
      <w:r w:rsidRPr="00BB4784">
        <w:rPr>
          <w:rFonts w:ascii="Cambria Math" w:eastAsia="Cambria Math" w:hAnsi="Cambria Math" w:cs="Cambria Math"/>
          <w:color w:val="000000"/>
          <w:sz w:val="30"/>
          <w:lang w:val="ru-RU"/>
        </w:rPr>
        <w:t>)=</w:t>
      </w:r>
      <w:r w:rsidRPr="00BB4784">
        <w:rPr>
          <w:rFonts w:ascii="Cambria Math" w:eastAsia="Cambria Math" w:hAnsi="Cambria Math" w:cs="Cambria Math"/>
          <w:color w:val="000000"/>
          <w:sz w:val="30"/>
        </w:rPr>
        <w:t>k</w:t>
      </w:r>
      <w:r w:rsidRPr="00BB4784">
        <w:rPr>
          <w:rFonts w:ascii="Cambria Math" w:eastAsia="Cambria Math" w:hAnsi="Cambria Math" w:cs="Cambria Math"/>
          <w:color w:val="000000"/>
          <w:sz w:val="30"/>
          <w:lang w:val="ru-RU"/>
        </w:rPr>
        <w:t>=0</w:t>
      </w:r>
      <w:r w:rsidRPr="00BB4784">
        <w:rPr>
          <w:rFonts w:ascii="Cambria Math" w:eastAsia="Cambria Math" w:hAnsi="Cambria Math" w:cs="Cambria Math"/>
          <w:color w:val="000000"/>
          <w:sz w:val="30"/>
        </w:rPr>
        <w:t>i</w:t>
      </w:r>
      <w:r w:rsidRPr="00BB4784">
        <w:rPr>
          <w:rFonts w:ascii="Cambria Math" w:eastAsia="Cambria Math" w:hAnsi="Cambria Math" w:cs="Cambria Math"/>
          <w:color w:val="000000"/>
          <w:sz w:val="30"/>
          <w:lang w:val="ru-RU"/>
        </w:rPr>
        <w:t>-1</w:t>
      </w:r>
      <w:r w:rsidRPr="00BB4784">
        <w:rPr>
          <w:rFonts w:ascii="Cambria Math" w:eastAsia="Cambria Math" w:hAnsi="Cambria Math" w:cs="Cambria Math"/>
          <w:color w:val="000000"/>
          <w:sz w:val="30"/>
        </w:rPr>
        <w:t>PXi</w:t>
      </w:r>
      <w:r w:rsidRPr="00BB4784">
        <w:rPr>
          <w:rFonts w:ascii="Tahoma" w:eastAsia="Tahoma" w:hAnsi="Tahoma" w:cs="Tahoma"/>
          <w:color w:val="000000"/>
          <w:sz w:val="19"/>
          <w:lang w:val="ru-RU"/>
        </w:rPr>
        <w:t xml:space="preserve"> </w:t>
      </w:r>
    </w:p>
    <w:p w14:paraId="74337167" w14:textId="77777777" w:rsidR="00BB4784" w:rsidRPr="00BB4784" w:rsidRDefault="00BB4784" w:rsidP="00BB4784">
      <w:pPr>
        <w:spacing w:after="350"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и  условные ряды и функции распределения составляющей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w:t>
      </w:r>
    </w:p>
    <w:p w14:paraId="7492841C" w14:textId="77777777" w:rsidR="00BB4784" w:rsidRPr="00BB4784" w:rsidRDefault="00BB4784" w:rsidP="00BB4784">
      <w:pPr>
        <w:keepNext/>
        <w:keepLines/>
        <w:spacing w:after="144"/>
        <w:ind w:left="470" w:right="21" w:hanging="10"/>
        <w:jc w:val="center"/>
        <w:outlineLvl w:val="0"/>
        <w:rPr>
          <w:rFonts w:ascii="Cambria Math" w:eastAsia="Cambria Math" w:hAnsi="Cambria Math" w:cs="Cambria Math"/>
          <w:color w:val="000000"/>
          <w:sz w:val="30"/>
          <w:lang w:val="ru-RU"/>
        </w:rPr>
      </w:pPr>
      <w:r w:rsidRPr="00BB4784">
        <w:rPr>
          <w:rFonts w:ascii="Cambria Math" w:eastAsia="Cambria Math" w:hAnsi="Cambria Math" w:cs="Cambria Math"/>
          <w:color w:val="000000"/>
          <w:sz w:val="30"/>
        </w:rPr>
        <w:lastRenderedPageBreak/>
        <w:t>PYjXi</w:t>
      </w:r>
      <w:r w:rsidRPr="00BB4784">
        <w:rPr>
          <w:rFonts w:ascii="Cambria Math" w:eastAsia="Cambria Math" w:hAnsi="Cambria Math" w:cs="Cambria Math"/>
          <w:color w:val="000000"/>
          <w:sz w:val="30"/>
          <w:lang w:val="ru-RU"/>
        </w:rPr>
        <w:t>=</w:t>
      </w:r>
      <w:r w:rsidRPr="00BB4784">
        <w:rPr>
          <w:rFonts w:ascii="Cambria Math" w:eastAsia="Cambria Math" w:hAnsi="Cambria Math" w:cs="Cambria Math"/>
          <w:color w:val="000000"/>
          <w:sz w:val="30"/>
        </w:rPr>
        <w:t>PijPXi</w:t>
      </w:r>
      <w:r w:rsidRPr="00BB4784">
        <w:rPr>
          <w:rFonts w:ascii="Tahoma" w:eastAsia="Tahoma" w:hAnsi="Tahoma" w:cs="Tahoma"/>
          <w:color w:val="000000"/>
          <w:sz w:val="19"/>
          <w:lang w:val="ru-RU"/>
        </w:rPr>
        <w:t xml:space="preserve">  </w:t>
      </w:r>
      <w:r w:rsidRPr="00BB4784">
        <w:rPr>
          <w:rFonts w:ascii="Tahoma" w:eastAsia="Tahoma" w:hAnsi="Tahoma" w:cs="Tahoma"/>
          <w:color w:val="000000"/>
          <w:sz w:val="30"/>
          <w:vertAlign w:val="subscript"/>
          <w:lang w:val="ru-RU"/>
        </w:rPr>
        <w:t xml:space="preserve">и  </w:t>
      </w:r>
      <w:r w:rsidRPr="00BB4784">
        <w:rPr>
          <w:rFonts w:ascii="Cambria Math" w:eastAsia="Cambria Math" w:hAnsi="Cambria Math" w:cs="Cambria Math"/>
          <w:color w:val="000000"/>
          <w:sz w:val="30"/>
        </w:rPr>
        <w:t>FXiyj</w:t>
      </w:r>
      <w:r w:rsidRPr="00BB4784">
        <w:rPr>
          <w:rFonts w:ascii="Cambria Math" w:eastAsia="Cambria Math" w:hAnsi="Cambria Math" w:cs="Cambria Math"/>
          <w:color w:val="000000"/>
          <w:sz w:val="30"/>
          <w:lang w:val="ru-RU"/>
        </w:rPr>
        <w:t>=</w:t>
      </w:r>
      <w:r w:rsidRPr="00BB4784">
        <w:rPr>
          <w:rFonts w:ascii="Cambria Math" w:eastAsia="Cambria Math" w:hAnsi="Cambria Math" w:cs="Cambria Math"/>
          <w:color w:val="000000"/>
          <w:sz w:val="30"/>
        </w:rPr>
        <w:t>k</w:t>
      </w:r>
      <w:r w:rsidRPr="00BB4784">
        <w:rPr>
          <w:rFonts w:ascii="Cambria Math" w:eastAsia="Cambria Math" w:hAnsi="Cambria Math" w:cs="Cambria Math"/>
          <w:color w:val="000000"/>
          <w:sz w:val="30"/>
          <w:lang w:val="ru-RU"/>
        </w:rPr>
        <w:t>=0</w:t>
      </w:r>
      <w:r w:rsidRPr="00BB4784">
        <w:rPr>
          <w:rFonts w:ascii="Cambria Math" w:eastAsia="Cambria Math" w:hAnsi="Cambria Math" w:cs="Cambria Math"/>
          <w:color w:val="000000"/>
          <w:sz w:val="30"/>
        </w:rPr>
        <w:t>j</w:t>
      </w:r>
      <w:r w:rsidRPr="00BB4784">
        <w:rPr>
          <w:rFonts w:ascii="Cambria Math" w:eastAsia="Cambria Math" w:hAnsi="Cambria Math" w:cs="Cambria Math"/>
          <w:color w:val="000000"/>
          <w:sz w:val="30"/>
          <w:lang w:val="ru-RU"/>
        </w:rPr>
        <w:t>-1</w:t>
      </w:r>
      <w:r w:rsidRPr="00BB4784">
        <w:rPr>
          <w:rFonts w:ascii="Cambria Math" w:eastAsia="Cambria Math" w:hAnsi="Cambria Math" w:cs="Cambria Math"/>
          <w:color w:val="000000"/>
          <w:sz w:val="30"/>
        </w:rPr>
        <w:t>PYjXi</w:t>
      </w:r>
      <w:r w:rsidRPr="00BB4784">
        <w:rPr>
          <w:rFonts w:ascii="Tahoma" w:eastAsia="Tahoma" w:hAnsi="Tahoma" w:cs="Tahoma"/>
          <w:color w:val="000000"/>
          <w:sz w:val="19"/>
          <w:lang w:val="ru-RU"/>
        </w:rPr>
        <w:t xml:space="preserve"> </w:t>
      </w:r>
    </w:p>
    <w:p w14:paraId="33E32494" w14:textId="77777777" w:rsidR="00BB4784" w:rsidRPr="00BB4784" w:rsidRDefault="00BB4784" w:rsidP="00BB4784">
      <w:pPr>
        <w:spacing w:after="230"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Формирование случайной величины происходит в два этапа. На первом этапе разыгрывается значение составляющей Х. Если </w:t>
      </w:r>
      <w:r w:rsidRPr="00BB4784">
        <w:rPr>
          <w:rFonts w:ascii="Tahoma" w:eastAsia="Tahoma" w:hAnsi="Tahoma" w:cs="Tahoma"/>
          <w:color w:val="000000"/>
          <w:sz w:val="20"/>
        </w:rPr>
        <w:t>ξ</w:t>
      </w:r>
      <w:r w:rsidRPr="00BB4784">
        <w:rPr>
          <w:rFonts w:ascii="Tahoma" w:eastAsia="Tahoma" w:hAnsi="Tahoma" w:cs="Tahoma"/>
          <w:color w:val="000000"/>
          <w:sz w:val="19"/>
          <w:lang w:val="ru-RU"/>
        </w:rPr>
        <w:t xml:space="preserve"> - равномерно распределенное случайное число из интервала (0,1) такое, что  </w:t>
      </w:r>
    </w:p>
    <w:p w14:paraId="2BFF05BA" w14:textId="77777777" w:rsidR="00BB4784" w:rsidRPr="00BB4784" w:rsidRDefault="00BB4784" w:rsidP="00BB4784">
      <w:pPr>
        <w:spacing w:after="276"/>
        <w:ind w:left="396" w:right="2" w:hanging="10"/>
        <w:jc w:val="center"/>
        <w:rPr>
          <w:rFonts w:ascii="Tahoma" w:eastAsia="Tahoma" w:hAnsi="Tahoma" w:cs="Tahoma"/>
          <w:color w:val="000000"/>
          <w:sz w:val="19"/>
          <w:lang w:val="ru-RU"/>
        </w:rPr>
      </w:pPr>
      <w:r w:rsidRPr="00BB4784">
        <w:rPr>
          <w:rFonts w:ascii="Tahoma" w:eastAsia="Tahoma" w:hAnsi="Tahoma" w:cs="Tahoma"/>
          <w:noProof/>
          <w:color w:val="000000"/>
          <w:sz w:val="19"/>
        </w:rPr>
        <w:drawing>
          <wp:inline distT="0" distB="0" distL="0" distR="0" wp14:anchorId="3C8D8147" wp14:editId="1BA55145">
            <wp:extent cx="1466850" cy="257175"/>
            <wp:effectExtent l="0" t="0" r="0" b="0"/>
            <wp:docPr id="2514" name="Picture 2514"/>
            <wp:cNvGraphicFramePr/>
            <a:graphic xmlns:a="http://schemas.openxmlformats.org/drawingml/2006/main">
              <a:graphicData uri="http://schemas.openxmlformats.org/drawingml/2006/picture">
                <pic:pic xmlns:pic="http://schemas.openxmlformats.org/drawingml/2006/picture">
                  <pic:nvPicPr>
                    <pic:cNvPr id="2514" name="Picture 2514"/>
                    <pic:cNvPicPr/>
                  </pic:nvPicPr>
                  <pic:blipFill>
                    <a:blip r:embed="rId84"/>
                    <a:stretch>
                      <a:fillRect/>
                    </a:stretch>
                  </pic:blipFill>
                  <pic:spPr>
                    <a:xfrm>
                      <a:off x="0" y="0"/>
                      <a:ext cx="1466850" cy="257175"/>
                    </a:xfrm>
                    <a:prstGeom prst="rect">
                      <a:avLst/>
                    </a:prstGeom>
                  </pic:spPr>
                </pic:pic>
              </a:graphicData>
            </a:graphic>
          </wp:inline>
        </w:drawing>
      </w:r>
      <w:r w:rsidRPr="00BB4784">
        <w:rPr>
          <w:rFonts w:ascii="Tahoma" w:eastAsia="Tahoma" w:hAnsi="Tahoma" w:cs="Tahoma"/>
          <w:color w:val="000000"/>
          <w:sz w:val="19"/>
          <w:lang w:val="ru-RU"/>
        </w:rPr>
        <w:t xml:space="preserve">, </w:t>
      </w:r>
    </w:p>
    <w:p w14:paraId="718B80BE" w14:textId="77777777" w:rsidR="00BB4784" w:rsidRPr="00BB4784" w:rsidRDefault="00BB4784" w:rsidP="00BB4784">
      <w:pPr>
        <w:spacing w:after="273"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то считают, что </w:t>
      </w:r>
      <w:r w:rsidRPr="00BB4784">
        <w:rPr>
          <w:rFonts w:ascii="Tahoma" w:eastAsia="Tahoma" w:hAnsi="Tahoma" w:cs="Tahoma"/>
          <w:color w:val="000000"/>
          <w:sz w:val="20"/>
        </w:rPr>
        <w:t>X</w:t>
      </w:r>
      <w:r w:rsidRPr="00BB4784">
        <w:rPr>
          <w:rFonts w:ascii="Tahoma" w:eastAsia="Tahoma" w:hAnsi="Tahoma" w:cs="Tahoma"/>
          <w:color w:val="000000"/>
          <w:sz w:val="19"/>
          <w:lang w:val="ru-RU"/>
        </w:rPr>
        <w:t xml:space="preserve"> компонента двумерной дискретной случайной величины получила </w:t>
      </w:r>
      <w:r w:rsidRPr="00BB4784">
        <w:rPr>
          <w:rFonts w:ascii="Tahoma" w:eastAsia="Tahoma" w:hAnsi="Tahoma" w:cs="Tahoma"/>
          <w:color w:val="000000"/>
          <w:sz w:val="19"/>
        </w:rPr>
        <w:t>k</w:t>
      </w:r>
      <w:r w:rsidRPr="00BB4784">
        <w:rPr>
          <w:rFonts w:ascii="Tahoma" w:eastAsia="Tahoma" w:hAnsi="Tahoma" w:cs="Tahoma"/>
          <w:color w:val="000000"/>
          <w:sz w:val="19"/>
          <w:lang w:val="ru-RU"/>
        </w:rPr>
        <w:t xml:space="preserve">-ое значение.  </w:t>
      </w:r>
    </w:p>
    <w:p w14:paraId="0FD6E081" w14:textId="77777777" w:rsidR="00BB4784" w:rsidRPr="00BB4784" w:rsidRDefault="00BB4784" w:rsidP="00BB4784">
      <w:pPr>
        <w:spacing w:after="351" w:line="248" w:lineRule="auto"/>
        <w:ind w:left="-2" w:right="159" w:firstLine="54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Сформированное значение составляющей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определяет условный закон распределения составляющей </w:t>
      </w:r>
      <w:r w:rsidRPr="00BB4784">
        <w:rPr>
          <w:rFonts w:ascii="Tahoma" w:eastAsia="Tahoma" w:hAnsi="Tahoma" w:cs="Tahoma"/>
          <w:color w:val="000000"/>
          <w:sz w:val="19"/>
        </w:rPr>
        <w:t>Y</w:t>
      </w:r>
      <w:r w:rsidRPr="00BB4784">
        <w:rPr>
          <w:rFonts w:ascii="Tahoma" w:eastAsia="Tahoma" w:hAnsi="Tahoma" w:cs="Tahoma"/>
          <w:color w:val="000000"/>
          <w:sz w:val="19"/>
          <w:lang w:val="ru-RU"/>
        </w:rPr>
        <w:t xml:space="preserve">  </w:t>
      </w:r>
    </w:p>
    <w:p w14:paraId="416F627F" w14:textId="77777777" w:rsidR="00BB4784" w:rsidRPr="00BB4784" w:rsidRDefault="00BB4784" w:rsidP="00BB4784">
      <w:pPr>
        <w:keepNext/>
        <w:keepLines/>
        <w:spacing w:after="144"/>
        <w:ind w:left="470" w:right="93" w:hanging="10"/>
        <w:jc w:val="center"/>
        <w:outlineLvl w:val="0"/>
        <w:rPr>
          <w:rFonts w:ascii="Cambria Math" w:eastAsia="Cambria Math" w:hAnsi="Cambria Math" w:cs="Cambria Math"/>
          <w:color w:val="000000"/>
          <w:sz w:val="30"/>
          <w:lang w:val="ru-RU"/>
        </w:rPr>
      </w:pPr>
      <w:r w:rsidRPr="00BB4784">
        <w:rPr>
          <w:rFonts w:ascii="Cambria Math" w:eastAsia="Cambria Math" w:hAnsi="Cambria Math" w:cs="Cambria Math"/>
          <w:color w:val="000000"/>
          <w:sz w:val="30"/>
        </w:rPr>
        <w:t>FXkyj</w:t>
      </w:r>
      <w:r w:rsidRPr="00BB4784">
        <w:rPr>
          <w:rFonts w:ascii="Cambria Math" w:eastAsia="Cambria Math" w:hAnsi="Cambria Math" w:cs="Cambria Math"/>
          <w:color w:val="000000"/>
          <w:sz w:val="30"/>
          <w:lang w:val="ru-RU"/>
        </w:rPr>
        <w:t>=</w:t>
      </w:r>
      <w:r w:rsidRPr="00BB4784">
        <w:rPr>
          <w:rFonts w:ascii="Cambria Math" w:eastAsia="Cambria Math" w:hAnsi="Cambria Math" w:cs="Cambria Math"/>
          <w:color w:val="000000"/>
          <w:sz w:val="30"/>
        </w:rPr>
        <w:t>k</w:t>
      </w:r>
      <w:r w:rsidRPr="00BB4784">
        <w:rPr>
          <w:rFonts w:ascii="Cambria Math" w:eastAsia="Cambria Math" w:hAnsi="Cambria Math" w:cs="Cambria Math"/>
          <w:color w:val="000000"/>
          <w:sz w:val="30"/>
          <w:lang w:val="ru-RU"/>
        </w:rPr>
        <w:t>=0</w:t>
      </w:r>
      <w:r w:rsidRPr="00BB4784">
        <w:rPr>
          <w:rFonts w:ascii="Cambria Math" w:eastAsia="Cambria Math" w:hAnsi="Cambria Math" w:cs="Cambria Math"/>
          <w:color w:val="000000"/>
          <w:sz w:val="30"/>
        </w:rPr>
        <w:t>j</w:t>
      </w:r>
      <w:r w:rsidRPr="00BB4784">
        <w:rPr>
          <w:rFonts w:ascii="Cambria Math" w:eastAsia="Cambria Math" w:hAnsi="Cambria Math" w:cs="Cambria Math"/>
          <w:color w:val="000000"/>
          <w:sz w:val="30"/>
          <w:lang w:val="ru-RU"/>
        </w:rPr>
        <w:t>-1</w:t>
      </w:r>
      <w:r w:rsidRPr="00BB4784">
        <w:rPr>
          <w:rFonts w:ascii="Cambria Math" w:eastAsia="Cambria Math" w:hAnsi="Cambria Math" w:cs="Cambria Math"/>
          <w:color w:val="000000"/>
          <w:sz w:val="30"/>
        </w:rPr>
        <w:t>PYjXk</w:t>
      </w:r>
      <w:r w:rsidRPr="00BB4784">
        <w:rPr>
          <w:rFonts w:ascii="Tahoma" w:eastAsia="Tahoma" w:hAnsi="Tahoma" w:cs="Tahoma"/>
          <w:color w:val="000000"/>
          <w:sz w:val="19"/>
          <w:lang w:val="ru-RU"/>
        </w:rPr>
        <w:t>,</w:t>
      </w:r>
      <w:r w:rsidRPr="00BB4784">
        <w:rPr>
          <w:rFonts w:ascii="Tahoma" w:eastAsia="Tahoma" w:hAnsi="Tahoma" w:cs="Tahoma"/>
          <w:color w:val="000000"/>
          <w:sz w:val="30"/>
          <w:vertAlign w:val="subscript"/>
          <w:lang w:val="ru-RU"/>
        </w:rPr>
        <w:t xml:space="preserve"> </w:t>
      </w:r>
    </w:p>
    <w:p w14:paraId="69226D5D" w14:textId="77777777" w:rsidR="00BB4784" w:rsidRPr="00BB4784" w:rsidRDefault="00BB4784" w:rsidP="00BB4784">
      <w:pPr>
        <w:spacing w:after="262"/>
        <w:ind w:left="553"/>
        <w:rPr>
          <w:rFonts w:ascii="Tahoma" w:eastAsia="Tahoma" w:hAnsi="Tahoma" w:cs="Tahoma"/>
          <w:color w:val="000000"/>
          <w:sz w:val="19"/>
          <w:lang w:val="ru-RU"/>
        </w:rPr>
      </w:pPr>
      <w:r w:rsidRPr="00BB4784">
        <w:rPr>
          <w:rFonts w:ascii="Tahoma" w:eastAsia="Tahoma" w:hAnsi="Tahoma" w:cs="Tahoma"/>
          <w:color w:val="000000"/>
          <w:sz w:val="19"/>
          <w:lang w:val="ru-RU"/>
        </w:rPr>
        <w:t xml:space="preserve">   </w:t>
      </w:r>
    </w:p>
    <w:p w14:paraId="68CA70B5" w14:textId="77777777" w:rsidR="00BB4784" w:rsidRPr="00BB4784" w:rsidRDefault="00BB4784" w:rsidP="00BB4784">
      <w:pPr>
        <w:spacing w:after="351" w:line="248" w:lineRule="auto"/>
        <w:ind w:left="8" w:right="159" w:hanging="10"/>
        <w:jc w:val="both"/>
        <w:rPr>
          <w:rFonts w:ascii="Tahoma" w:eastAsia="Tahoma" w:hAnsi="Tahoma" w:cs="Tahoma"/>
          <w:color w:val="000000"/>
          <w:sz w:val="19"/>
          <w:lang w:val="ru-RU"/>
        </w:rPr>
      </w:pPr>
      <w:r w:rsidRPr="00BB4784">
        <w:rPr>
          <w:rFonts w:ascii="Tahoma" w:eastAsia="Tahoma" w:hAnsi="Tahoma" w:cs="Tahoma"/>
          <w:color w:val="000000"/>
          <w:sz w:val="19"/>
          <w:lang w:val="ru-RU"/>
        </w:rPr>
        <w:t xml:space="preserve"> которая формируется аналогично составляющей </w:t>
      </w:r>
      <w:r w:rsidRPr="00BB4784">
        <w:rPr>
          <w:rFonts w:ascii="Tahoma" w:eastAsia="Tahoma" w:hAnsi="Tahoma" w:cs="Tahoma"/>
          <w:color w:val="000000"/>
          <w:sz w:val="19"/>
        </w:rPr>
        <w:t>X</w:t>
      </w:r>
      <w:r w:rsidRPr="00BB4784">
        <w:rPr>
          <w:rFonts w:ascii="Tahoma" w:eastAsia="Tahoma" w:hAnsi="Tahoma" w:cs="Tahoma"/>
          <w:color w:val="000000"/>
          <w:sz w:val="19"/>
          <w:lang w:val="ru-RU"/>
        </w:rPr>
        <w:t xml:space="preserve">. </w:t>
      </w:r>
    </w:p>
    <w:p w14:paraId="1980A25A" w14:textId="77777777" w:rsidR="000A7CAB" w:rsidRPr="000A7CAB" w:rsidRDefault="000A7CAB" w:rsidP="000A7CAB">
      <w:pPr>
        <w:rPr>
          <w:lang w:val="ru-RU"/>
        </w:rPr>
      </w:pPr>
    </w:p>
    <w:sectPr w:rsidR="000A7CAB" w:rsidRPr="000A7CA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C8AE" w14:textId="77777777" w:rsidR="006F05E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613FEE5" wp14:editId="68266CAF">
              <wp:simplePos x="0" y="0"/>
              <wp:positionH relativeFrom="page">
                <wp:posOffset>0</wp:posOffset>
              </wp:positionH>
              <wp:positionV relativeFrom="page">
                <wp:posOffset>0</wp:posOffset>
              </wp:positionV>
              <wp:extent cx="7560564" cy="10692383"/>
              <wp:effectExtent l="0" t="0" r="0" b="0"/>
              <wp:wrapNone/>
              <wp:docPr id="12083" name="Group 1208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90" name="Shape 12490"/>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solidFill>
                          <a:srgbClr val="FFFBFB"/>
                        </a:solidFill>
                        <a:ln w="0" cap="flat">
                          <a:noFill/>
                          <a:miter lim="127000"/>
                        </a:ln>
                        <a:effectLst/>
                      </wps:spPr>
                      <wps:bodyPr/>
                    </wps:wsp>
                  </wpg:wgp>
                </a:graphicData>
              </a:graphic>
            </wp:anchor>
          </w:drawing>
        </mc:Choice>
        <mc:Fallback>
          <w:pict>
            <v:group w14:anchorId="1EA8C676" id="Group 12083"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">
              <v:shape id="Shape 12490"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" path="m,l7560564,r,10692383l,10692383,,e" fillcolor="#fffbfb" stroked="f" strokeweight="0">
                <v:stroke miterlimit="83231f" joinstyle="miter"/>
                <v:path arrowok="t" textboxrect="0,0,7560564,1069238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DE35" w14:textId="77777777" w:rsidR="006F05E1"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25245915" wp14:editId="7E7A367E">
              <wp:simplePos x="0" y="0"/>
              <wp:positionH relativeFrom="page">
                <wp:posOffset>0</wp:posOffset>
              </wp:positionH>
              <wp:positionV relativeFrom="page">
                <wp:posOffset>0</wp:posOffset>
              </wp:positionV>
              <wp:extent cx="7560564" cy="10692383"/>
              <wp:effectExtent l="0" t="0" r="0" b="0"/>
              <wp:wrapNone/>
              <wp:docPr id="12080" name="Group 12080"/>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88" name="Shape 12488"/>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solidFill>
                          <a:srgbClr val="FFFBFB"/>
                        </a:solidFill>
                        <a:ln w="0" cap="flat">
                          <a:noFill/>
                          <a:miter lim="127000"/>
                        </a:ln>
                        <a:effectLst/>
                      </wps:spPr>
                      <wps:bodyPr/>
                    </wps:wsp>
                  </wpg:wgp>
                </a:graphicData>
              </a:graphic>
            </wp:anchor>
          </w:drawing>
        </mc:Choice>
        <mc:Fallback>
          <w:pict>
            <v:group w14:anchorId="7275AFCF" id="Group 12080" o:spid="_x0000_s1026" style="position:absolute;margin-left:0;margin-top:0;width:595.3pt;height:841.9pt;z-index:-251656192;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">
              <v:shape id="Shape 12488"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" path="m,l7560564,r,10692383l,10692383,,e" fillcolor="#fffbfb" stroked="f" strokeweight="0">
                <v:stroke miterlimit="83231f" joinstyle="miter"/>
                <v:path arrowok="t" textboxrect="0,0,7560564,1069238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1A2A" w14:textId="77777777" w:rsidR="006F05E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318984FF" wp14:editId="03C002FB">
              <wp:simplePos x="0" y="0"/>
              <wp:positionH relativeFrom="page">
                <wp:posOffset>0</wp:posOffset>
              </wp:positionH>
              <wp:positionV relativeFrom="page">
                <wp:posOffset>0</wp:posOffset>
              </wp:positionV>
              <wp:extent cx="7560564" cy="10692383"/>
              <wp:effectExtent l="0" t="0" r="0" b="0"/>
              <wp:wrapNone/>
              <wp:docPr id="12077" name="Group 1207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86" name="Shape 12486"/>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solidFill>
                          <a:srgbClr val="FFFBFB"/>
                        </a:solidFill>
                        <a:ln w="0" cap="flat">
                          <a:noFill/>
                          <a:miter lim="127000"/>
                        </a:ln>
                        <a:effectLst/>
                      </wps:spPr>
                      <wps:bodyPr/>
                    </wps:wsp>
                  </wpg:wgp>
                </a:graphicData>
              </a:graphic>
            </wp:anchor>
          </w:drawing>
        </mc:Choice>
        <mc:Fallback>
          <w:pict>
            <v:group w14:anchorId="0FA42050" id="Group 1207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">
              <v:shape id="Shape 12486"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" path="m,l7560564,r,10692383l,10692383,,e" fillcolor="#fffbfb" stroked="f" strokeweight="0">
                <v:stroke miterlimit="83231f" joinstyle="miter"/>
                <v:path arrowok="t" textboxrect="0,0,7560564,1069238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7B"/>
    <w:multiLevelType w:val="hybridMultilevel"/>
    <w:tmpl w:val="5ED0ECD6"/>
    <w:lvl w:ilvl="0" w:tplc="937A1E60">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A7E4409A">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B1966250">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16CCE6CC">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A2D695E2">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73C235B8">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4A06539A">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A4C94D2">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BA98EB30">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21334FD"/>
    <w:multiLevelType w:val="hybridMultilevel"/>
    <w:tmpl w:val="284C4A28"/>
    <w:lvl w:ilvl="0" w:tplc="4B76596A">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9C088ABA">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95AED998">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2564D694">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9B0A6820">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2EA0F7EA">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7DA6C6C6">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2D800D9E">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A6767F46">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9B35A31"/>
    <w:multiLevelType w:val="hybridMultilevel"/>
    <w:tmpl w:val="88907060"/>
    <w:lvl w:ilvl="0" w:tplc="6E3C5C36">
      <w:start w:val="1"/>
      <w:numFmt w:val="bullet"/>
      <w:lvlText w:val="•"/>
      <w:lvlJc w:val="left"/>
      <w:pPr>
        <w:ind w:left="36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68AF43C">
      <w:start w:val="1"/>
      <w:numFmt w:val="bullet"/>
      <w:lvlText w:val="o"/>
      <w:lvlJc w:val="left"/>
      <w:pPr>
        <w:ind w:left="180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605071B4">
      <w:start w:val="1"/>
      <w:numFmt w:val="bullet"/>
      <w:lvlText w:val="▪"/>
      <w:lvlJc w:val="left"/>
      <w:pPr>
        <w:ind w:left="252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CFEA8EA">
      <w:start w:val="1"/>
      <w:numFmt w:val="bullet"/>
      <w:lvlText w:val="•"/>
      <w:lvlJc w:val="left"/>
      <w:pPr>
        <w:ind w:left="324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CD1083BA">
      <w:start w:val="1"/>
      <w:numFmt w:val="bullet"/>
      <w:lvlText w:val="o"/>
      <w:lvlJc w:val="left"/>
      <w:pPr>
        <w:ind w:left="396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0C742938">
      <w:start w:val="1"/>
      <w:numFmt w:val="bullet"/>
      <w:lvlText w:val="▪"/>
      <w:lvlJc w:val="left"/>
      <w:pPr>
        <w:ind w:left="468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D354D3A0">
      <w:start w:val="1"/>
      <w:numFmt w:val="bullet"/>
      <w:lvlText w:val="•"/>
      <w:lvlJc w:val="left"/>
      <w:pPr>
        <w:ind w:left="540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4F64045E">
      <w:start w:val="1"/>
      <w:numFmt w:val="bullet"/>
      <w:lvlText w:val="o"/>
      <w:lvlJc w:val="left"/>
      <w:pPr>
        <w:ind w:left="612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D408CB16">
      <w:start w:val="1"/>
      <w:numFmt w:val="bullet"/>
      <w:lvlText w:val="▪"/>
      <w:lvlJc w:val="left"/>
      <w:pPr>
        <w:ind w:left="684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16C1BBC"/>
    <w:multiLevelType w:val="hybridMultilevel"/>
    <w:tmpl w:val="88549784"/>
    <w:lvl w:ilvl="0" w:tplc="1780EC5A">
      <w:start w:val="5"/>
      <w:numFmt w:val="decimal"/>
      <w:lvlText w:val="%1."/>
      <w:lvlJc w:val="left"/>
      <w:pPr>
        <w:ind w:left="9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C338F4D0">
      <w:start w:val="1"/>
      <w:numFmt w:val="lowerLetter"/>
      <w:lvlText w:val="%2"/>
      <w:lvlJc w:val="left"/>
      <w:pPr>
        <w:ind w:left="165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6609BD4">
      <w:start w:val="1"/>
      <w:numFmt w:val="lowerRoman"/>
      <w:lvlText w:val="%3"/>
      <w:lvlJc w:val="left"/>
      <w:pPr>
        <w:ind w:left="237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C18A6BF6">
      <w:start w:val="1"/>
      <w:numFmt w:val="decimal"/>
      <w:lvlText w:val="%4"/>
      <w:lvlJc w:val="left"/>
      <w:pPr>
        <w:ind w:left="309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2DBCF1AC">
      <w:start w:val="1"/>
      <w:numFmt w:val="lowerLetter"/>
      <w:lvlText w:val="%5"/>
      <w:lvlJc w:val="left"/>
      <w:pPr>
        <w:ind w:left="381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18C49288">
      <w:start w:val="1"/>
      <w:numFmt w:val="lowerRoman"/>
      <w:lvlText w:val="%6"/>
      <w:lvlJc w:val="left"/>
      <w:pPr>
        <w:ind w:left="453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0A387320">
      <w:start w:val="1"/>
      <w:numFmt w:val="decimal"/>
      <w:lvlText w:val="%7"/>
      <w:lvlJc w:val="left"/>
      <w:pPr>
        <w:ind w:left="525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14DE0478">
      <w:start w:val="1"/>
      <w:numFmt w:val="lowerLetter"/>
      <w:lvlText w:val="%8"/>
      <w:lvlJc w:val="left"/>
      <w:pPr>
        <w:ind w:left="597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C2025866">
      <w:start w:val="1"/>
      <w:numFmt w:val="lowerRoman"/>
      <w:lvlText w:val="%9"/>
      <w:lvlJc w:val="left"/>
      <w:pPr>
        <w:ind w:left="669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2B446E3"/>
    <w:multiLevelType w:val="hybridMultilevel"/>
    <w:tmpl w:val="5E8C87F2"/>
    <w:lvl w:ilvl="0" w:tplc="B1D823D6">
      <w:start w:val="1"/>
      <w:numFmt w:val="bullet"/>
      <w:lvlText w:val="•"/>
      <w:lvlJc w:val="left"/>
      <w:pPr>
        <w:ind w:left="13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10F4AEC4">
      <w:start w:val="1"/>
      <w:numFmt w:val="bullet"/>
      <w:lvlText w:val="o"/>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0BC4B8E8">
      <w:start w:val="1"/>
      <w:numFmt w:val="bullet"/>
      <w:lvlText w:val="▪"/>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1D58F9B0">
      <w:start w:val="1"/>
      <w:numFmt w:val="bullet"/>
      <w:lvlText w:val="•"/>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83C8ED92">
      <w:start w:val="1"/>
      <w:numFmt w:val="bullet"/>
      <w:lvlText w:val="o"/>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9686F9AE">
      <w:start w:val="1"/>
      <w:numFmt w:val="bullet"/>
      <w:lvlText w:val="▪"/>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556C7CB6">
      <w:start w:val="1"/>
      <w:numFmt w:val="bullet"/>
      <w:lvlText w:val="•"/>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ED00BBE6">
      <w:start w:val="1"/>
      <w:numFmt w:val="bullet"/>
      <w:lvlText w:val="o"/>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0BF4F780">
      <w:start w:val="1"/>
      <w:numFmt w:val="bullet"/>
      <w:lvlText w:val="▪"/>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DC825CE"/>
    <w:multiLevelType w:val="hybridMultilevel"/>
    <w:tmpl w:val="FCCEF884"/>
    <w:lvl w:ilvl="0" w:tplc="84EA71B6">
      <w:start w:val="1"/>
      <w:numFmt w:val="decimal"/>
      <w:lvlText w:val="%1)"/>
      <w:lvlJc w:val="left"/>
      <w:pPr>
        <w:ind w:left="8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D6CCCA34">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DBCCBB92">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7C400EAC">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132672E">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8B8E6CC">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9F8C3DEA">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85B4AEEE">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79B0B684">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EC2210E"/>
    <w:multiLevelType w:val="hybridMultilevel"/>
    <w:tmpl w:val="969A366E"/>
    <w:lvl w:ilvl="0" w:tplc="82EE548A">
      <w:start w:val="1"/>
      <w:numFmt w:val="decimal"/>
      <w:lvlText w:val="%1."/>
      <w:lvlJc w:val="left"/>
      <w:pPr>
        <w:ind w:left="89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835264EE">
      <w:start w:val="1"/>
      <w:numFmt w:val="lowerLetter"/>
      <w:lvlText w:val="%2"/>
      <w:lvlJc w:val="left"/>
      <w:pPr>
        <w:ind w:left="149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612C591C">
      <w:start w:val="1"/>
      <w:numFmt w:val="lowerRoman"/>
      <w:lvlText w:val="%3"/>
      <w:lvlJc w:val="left"/>
      <w:pPr>
        <w:ind w:left="221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04300BAA">
      <w:start w:val="1"/>
      <w:numFmt w:val="decimal"/>
      <w:lvlText w:val="%4"/>
      <w:lvlJc w:val="left"/>
      <w:pPr>
        <w:ind w:left="293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F57C53C6">
      <w:start w:val="1"/>
      <w:numFmt w:val="lowerLetter"/>
      <w:lvlText w:val="%5"/>
      <w:lvlJc w:val="left"/>
      <w:pPr>
        <w:ind w:left="365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3B34C416">
      <w:start w:val="1"/>
      <w:numFmt w:val="lowerRoman"/>
      <w:lvlText w:val="%6"/>
      <w:lvlJc w:val="left"/>
      <w:pPr>
        <w:ind w:left="43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3312C12C">
      <w:start w:val="1"/>
      <w:numFmt w:val="decimal"/>
      <w:lvlText w:val="%7"/>
      <w:lvlJc w:val="left"/>
      <w:pPr>
        <w:ind w:left="509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3A3A439E">
      <w:start w:val="1"/>
      <w:numFmt w:val="lowerLetter"/>
      <w:lvlText w:val="%8"/>
      <w:lvlJc w:val="left"/>
      <w:pPr>
        <w:ind w:left="581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55C82BBE">
      <w:start w:val="1"/>
      <w:numFmt w:val="lowerRoman"/>
      <w:lvlText w:val="%9"/>
      <w:lvlJc w:val="left"/>
      <w:pPr>
        <w:ind w:left="653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D957A3B"/>
    <w:multiLevelType w:val="hybridMultilevel"/>
    <w:tmpl w:val="E280085E"/>
    <w:lvl w:ilvl="0" w:tplc="3C82DB5E">
      <w:start w:val="1"/>
      <w:numFmt w:val="decimal"/>
      <w:lvlText w:val="%1."/>
      <w:lvlJc w:val="left"/>
      <w:pPr>
        <w:ind w:left="85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578C231E">
      <w:start w:val="1"/>
      <w:numFmt w:val="lowerLetter"/>
      <w:lvlText w:val="%2"/>
      <w:lvlJc w:val="left"/>
      <w:pPr>
        <w:ind w:left="16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452A2D6">
      <w:start w:val="1"/>
      <w:numFmt w:val="lowerRoman"/>
      <w:lvlText w:val="%3"/>
      <w:lvlJc w:val="left"/>
      <w:pPr>
        <w:ind w:left="23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7860586">
      <w:start w:val="1"/>
      <w:numFmt w:val="decimal"/>
      <w:lvlText w:val="%4"/>
      <w:lvlJc w:val="left"/>
      <w:pPr>
        <w:ind w:left="30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88456E6">
      <w:start w:val="1"/>
      <w:numFmt w:val="lowerLetter"/>
      <w:lvlText w:val="%5"/>
      <w:lvlJc w:val="left"/>
      <w:pPr>
        <w:ind w:left="37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0C020806">
      <w:start w:val="1"/>
      <w:numFmt w:val="lowerRoman"/>
      <w:lvlText w:val="%6"/>
      <w:lvlJc w:val="left"/>
      <w:pPr>
        <w:ind w:left="45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3182951E">
      <w:start w:val="1"/>
      <w:numFmt w:val="decimal"/>
      <w:lvlText w:val="%7"/>
      <w:lvlJc w:val="left"/>
      <w:pPr>
        <w:ind w:left="52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3AC02080">
      <w:start w:val="1"/>
      <w:numFmt w:val="lowerLetter"/>
      <w:lvlText w:val="%8"/>
      <w:lvlJc w:val="left"/>
      <w:pPr>
        <w:ind w:left="59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2B8C2904">
      <w:start w:val="1"/>
      <w:numFmt w:val="lowerRoman"/>
      <w:lvlText w:val="%9"/>
      <w:lvlJc w:val="left"/>
      <w:pPr>
        <w:ind w:left="66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314D10C0"/>
    <w:multiLevelType w:val="hybridMultilevel"/>
    <w:tmpl w:val="91FA8E7E"/>
    <w:lvl w:ilvl="0" w:tplc="FFBEAC28">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2DE05DE0">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F44002D0">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10C6F0A">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3C41EC2">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7B6C4F1E">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86BA1C7E">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928471C4">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E4BA73D4">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37631CC3"/>
    <w:multiLevelType w:val="hybridMultilevel"/>
    <w:tmpl w:val="43D22CA6"/>
    <w:lvl w:ilvl="0" w:tplc="2862B036">
      <w:start w:val="1"/>
      <w:numFmt w:val="decimal"/>
      <w:lvlText w:val="%1."/>
      <w:lvlJc w:val="left"/>
      <w:pPr>
        <w:ind w:left="138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8222EC3A">
      <w:start w:val="1"/>
      <w:numFmt w:val="lowerLetter"/>
      <w:lvlText w:val="%2"/>
      <w:lvlJc w:val="left"/>
      <w:pPr>
        <w:ind w:left="164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1C2E7344">
      <w:start w:val="1"/>
      <w:numFmt w:val="lowerRoman"/>
      <w:lvlText w:val="%3"/>
      <w:lvlJc w:val="left"/>
      <w:pPr>
        <w:ind w:left="236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87B0D502">
      <w:start w:val="1"/>
      <w:numFmt w:val="decimal"/>
      <w:lvlText w:val="%4"/>
      <w:lvlJc w:val="left"/>
      <w:pPr>
        <w:ind w:left="308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6567B18">
      <w:start w:val="1"/>
      <w:numFmt w:val="lowerLetter"/>
      <w:lvlText w:val="%5"/>
      <w:lvlJc w:val="left"/>
      <w:pPr>
        <w:ind w:left="380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DF42A494">
      <w:start w:val="1"/>
      <w:numFmt w:val="lowerRoman"/>
      <w:lvlText w:val="%6"/>
      <w:lvlJc w:val="left"/>
      <w:pPr>
        <w:ind w:left="452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4A6C61AA">
      <w:start w:val="1"/>
      <w:numFmt w:val="decimal"/>
      <w:lvlText w:val="%7"/>
      <w:lvlJc w:val="left"/>
      <w:pPr>
        <w:ind w:left="524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473C19CC">
      <w:start w:val="1"/>
      <w:numFmt w:val="lowerLetter"/>
      <w:lvlText w:val="%8"/>
      <w:lvlJc w:val="left"/>
      <w:pPr>
        <w:ind w:left="596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EC147B90">
      <w:start w:val="1"/>
      <w:numFmt w:val="lowerRoman"/>
      <w:lvlText w:val="%9"/>
      <w:lvlJc w:val="left"/>
      <w:pPr>
        <w:ind w:left="668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410E0285"/>
    <w:multiLevelType w:val="hybridMultilevel"/>
    <w:tmpl w:val="A15CE48C"/>
    <w:lvl w:ilvl="0" w:tplc="7E38D162">
      <w:start w:val="1"/>
      <w:numFmt w:val="bullet"/>
      <w:lvlText w:val="•"/>
      <w:lvlJc w:val="left"/>
      <w:pPr>
        <w:ind w:left="92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5ACA58B0">
      <w:start w:val="1"/>
      <w:numFmt w:val="bullet"/>
      <w:lvlText w:val="o"/>
      <w:lvlJc w:val="left"/>
      <w:pPr>
        <w:ind w:left="181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68654EC">
      <w:start w:val="1"/>
      <w:numFmt w:val="bullet"/>
      <w:lvlText w:val="▪"/>
      <w:lvlJc w:val="left"/>
      <w:pPr>
        <w:ind w:left="253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43BC0AB8">
      <w:start w:val="1"/>
      <w:numFmt w:val="bullet"/>
      <w:lvlText w:val="•"/>
      <w:lvlJc w:val="left"/>
      <w:pPr>
        <w:ind w:left="325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8AD8E748">
      <w:start w:val="1"/>
      <w:numFmt w:val="bullet"/>
      <w:lvlText w:val="o"/>
      <w:lvlJc w:val="left"/>
      <w:pPr>
        <w:ind w:left="39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3A2290FC">
      <w:start w:val="1"/>
      <w:numFmt w:val="bullet"/>
      <w:lvlText w:val="▪"/>
      <w:lvlJc w:val="left"/>
      <w:pPr>
        <w:ind w:left="469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B2F28C70">
      <w:start w:val="1"/>
      <w:numFmt w:val="bullet"/>
      <w:lvlText w:val="•"/>
      <w:lvlJc w:val="left"/>
      <w:pPr>
        <w:ind w:left="541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21AA0266">
      <w:start w:val="1"/>
      <w:numFmt w:val="bullet"/>
      <w:lvlText w:val="o"/>
      <w:lvlJc w:val="left"/>
      <w:pPr>
        <w:ind w:left="613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7924C9C4">
      <w:start w:val="1"/>
      <w:numFmt w:val="bullet"/>
      <w:lvlText w:val="▪"/>
      <w:lvlJc w:val="left"/>
      <w:pPr>
        <w:ind w:left="685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41146721"/>
    <w:multiLevelType w:val="hybridMultilevel"/>
    <w:tmpl w:val="488A4AC4"/>
    <w:lvl w:ilvl="0" w:tplc="D80CFC7C">
      <w:start w:val="1"/>
      <w:numFmt w:val="bullet"/>
      <w:lvlText w:val="•"/>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BCEDF9E">
      <w:start w:val="1"/>
      <w:numFmt w:val="bullet"/>
      <w:lvlText w:val="o"/>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2F86B066">
      <w:start w:val="1"/>
      <w:numFmt w:val="bullet"/>
      <w:lvlText w:val="▪"/>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B262EBC2">
      <w:start w:val="1"/>
      <w:numFmt w:val="bullet"/>
      <w:lvlText w:val="•"/>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18E8F83C">
      <w:start w:val="1"/>
      <w:numFmt w:val="bullet"/>
      <w:lvlText w:val="o"/>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C8D08A70">
      <w:start w:val="1"/>
      <w:numFmt w:val="bullet"/>
      <w:lvlText w:val="▪"/>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8C60CA44">
      <w:start w:val="1"/>
      <w:numFmt w:val="bullet"/>
      <w:lvlText w:val="•"/>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20163218">
      <w:start w:val="1"/>
      <w:numFmt w:val="bullet"/>
      <w:lvlText w:val="o"/>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1078144C">
      <w:start w:val="1"/>
      <w:numFmt w:val="bullet"/>
      <w:lvlText w:val="▪"/>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F147507"/>
    <w:multiLevelType w:val="hybridMultilevel"/>
    <w:tmpl w:val="D166B9A8"/>
    <w:lvl w:ilvl="0" w:tplc="DFE0472A">
      <w:start w:val="1"/>
      <w:numFmt w:val="decimal"/>
      <w:lvlText w:val="%1)"/>
      <w:lvlJc w:val="left"/>
      <w:pPr>
        <w:ind w:left="13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A21EDF72">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B2700242">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03AC35A2">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F44CA142">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DFC64770">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2AA8D8A8">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681ED378">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2D94EDBE">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9792FA8"/>
    <w:multiLevelType w:val="hybridMultilevel"/>
    <w:tmpl w:val="F7C60340"/>
    <w:lvl w:ilvl="0" w:tplc="0CFCA462">
      <w:start w:val="1"/>
      <w:numFmt w:val="decimal"/>
      <w:lvlText w:val="%1)"/>
      <w:lvlJc w:val="left"/>
      <w:pPr>
        <w:ind w:left="13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AEA213B6">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5CEA012">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47D66DC0">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F41A3F2C">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D04CAA58">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6AA6D030">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81AFF6C">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9C2A7D96">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64E165F9"/>
    <w:multiLevelType w:val="hybridMultilevel"/>
    <w:tmpl w:val="95F66814"/>
    <w:lvl w:ilvl="0" w:tplc="26749738">
      <w:start w:val="1"/>
      <w:numFmt w:val="decimal"/>
      <w:lvlText w:val="%1."/>
      <w:lvlJc w:val="left"/>
      <w:pPr>
        <w:ind w:left="9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8A47BAE">
      <w:start w:val="1"/>
      <w:numFmt w:val="lowerLetter"/>
      <w:lvlText w:val="%2"/>
      <w:lvlJc w:val="left"/>
      <w:pPr>
        <w:ind w:left="165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52A278F0">
      <w:start w:val="1"/>
      <w:numFmt w:val="lowerRoman"/>
      <w:lvlText w:val="%3"/>
      <w:lvlJc w:val="left"/>
      <w:pPr>
        <w:ind w:left="237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FF52970E">
      <w:start w:val="1"/>
      <w:numFmt w:val="decimal"/>
      <w:lvlText w:val="%4"/>
      <w:lvlJc w:val="left"/>
      <w:pPr>
        <w:ind w:left="309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A1967896">
      <w:start w:val="1"/>
      <w:numFmt w:val="lowerLetter"/>
      <w:lvlText w:val="%5"/>
      <w:lvlJc w:val="left"/>
      <w:pPr>
        <w:ind w:left="381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71FADE94">
      <w:start w:val="1"/>
      <w:numFmt w:val="lowerRoman"/>
      <w:lvlText w:val="%6"/>
      <w:lvlJc w:val="left"/>
      <w:pPr>
        <w:ind w:left="453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520E656E">
      <w:start w:val="1"/>
      <w:numFmt w:val="decimal"/>
      <w:lvlText w:val="%7"/>
      <w:lvlJc w:val="left"/>
      <w:pPr>
        <w:ind w:left="525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F3627C0">
      <w:start w:val="1"/>
      <w:numFmt w:val="lowerLetter"/>
      <w:lvlText w:val="%8"/>
      <w:lvlJc w:val="left"/>
      <w:pPr>
        <w:ind w:left="597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4906BA8E">
      <w:start w:val="1"/>
      <w:numFmt w:val="lowerRoman"/>
      <w:lvlText w:val="%9"/>
      <w:lvlJc w:val="left"/>
      <w:pPr>
        <w:ind w:left="669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A702A74"/>
    <w:multiLevelType w:val="hybridMultilevel"/>
    <w:tmpl w:val="E2989D90"/>
    <w:lvl w:ilvl="0" w:tplc="0D085500">
      <w:start w:val="1"/>
      <w:numFmt w:val="bullet"/>
      <w:lvlText w:val="•"/>
      <w:lvlJc w:val="left"/>
      <w:pPr>
        <w:ind w:left="8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77043196">
      <w:start w:val="1"/>
      <w:numFmt w:val="bullet"/>
      <w:lvlText w:val="o"/>
      <w:lvlJc w:val="left"/>
      <w:pPr>
        <w:ind w:left="195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9F5E67E4">
      <w:start w:val="1"/>
      <w:numFmt w:val="bullet"/>
      <w:lvlText w:val="▪"/>
      <w:lvlJc w:val="left"/>
      <w:pPr>
        <w:ind w:left="26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FD1A76C2">
      <w:start w:val="1"/>
      <w:numFmt w:val="bullet"/>
      <w:lvlText w:val="•"/>
      <w:lvlJc w:val="left"/>
      <w:pPr>
        <w:ind w:left="339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6A04830E">
      <w:start w:val="1"/>
      <w:numFmt w:val="bullet"/>
      <w:lvlText w:val="o"/>
      <w:lvlJc w:val="left"/>
      <w:pPr>
        <w:ind w:left="411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1C7AFF96">
      <w:start w:val="1"/>
      <w:numFmt w:val="bullet"/>
      <w:lvlText w:val="▪"/>
      <w:lvlJc w:val="left"/>
      <w:pPr>
        <w:ind w:left="483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1631F6">
      <w:start w:val="1"/>
      <w:numFmt w:val="bullet"/>
      <w:lvlText w:val="•"/>
      <w:lvlJc w:val="left"/>
      <w:pPr>
        <w:ind w:left="555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0366BCA0">
      <w:start w:val="1"/>
      <w:numFmt w:val="bullet"/>
      <w:lvlText w:val="o"/>
      <w:lvlJc w:val="left"/>
      <w:pPr>
        <w:ind w:left="62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EB42CAB6">
      <w:start w:val="1"/>
      <w:numFmt w:val="bullet"/>
      <w:lvlText w:val="▪"/>
      <w:lvlJc w:val="left"/>
      <w:pPr>
        <w:ind w:left="699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BA72748"/>
    <w:multiLevelType w:val="hybridMultilevel"/>
    <w:tmpl w:val="66F8A7BE"/>
    <w:lvl w:ilvl="0" w:tplc="AEDCA914">
      <w:start w:val="1"/>
      <w:numFmt w:val="bullet"/>
      <w:lvlText w:val="•"/>
      <w:lvlJc w:val="left"/>
      <w:pPr>
        <w:ind w:left="13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07EF1AC">
      <w:start w:val="1"/>
      <w:numFmt w:val="bullet"/>
      <w:lvlText w:val="o"/>
      <w:lvlJc w:val="left"/>
      <w:pPr>
        <w:ind w:left="1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DD1E8B4A">
      <w:start w:val="1"/>
      <w:numFmt w:val="bullet"/>
      <w:lvlText w:val="▪"/>
      <w:lvlJc w:val="left"/>
      <w:pPr>
        <w:ind w:left="2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F974A3FA">
      <w:start w:val="1"/>
      <w:numFmt w:val="bullet"/>
      <w:lvlText w:val="•"/>
      <w:lvlJc w:val="left"/>
      <w:pPr>
        <w:ind w:left="3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1907DDC">
      <w:start w:val="1"/>
      <w:numFmt w:val="bullet"/>
      <w:lvlText w:val="o"/>
      <w:lvlJc w:val="left"/>
      <w:pPr>
        <w:ind w:left="4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032E588E">
      <w:start w:val="1"/>
      <w:numFmt w:val="bullet"/>
      <w:lvlText w:val="▪"/>
      <w:lvlJc w:val="left"/>
      <w:pPr>
        <w:ind w:left="4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B3FC6A2E">
      <w:start w:val="1"/>
      <w:numFmt w:val="bullet"/>
      <w:lvlText w:val="•"/>
      <w:lvlJc w:val="left"/>
      <w:pPr>
        <w:ind w:left="54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D24AEB8E">
      <w:start w:val="1"/>
      <w:numFmt w:val="bullet"/>
      <w:lvlText w:val="o"/>
      <w:lvlJc w:val="left"/>
      <w:pPr>
        <w:ind w:left="61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34B6987A">
      <w:start w:val="1"/>
      <w:numFmt w:val="bullet"/>
      <w:lvlText w:val="▪"/>
      <w:lvlJc w:val="left"/>
      <w:pPr>
        <w:ind w:left="69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73159E0"/>
    <w:multiLevelType w:val="hybridMultilevel"/>
    <w:tmpl w:val="6AF0FB5E"/>
    <w:lvl w:ilvl="0" w:tplc="EBB28BDC">
      <w:start w:val="1"/>
      <w:numFmt w:val="bullet"/>
      <w:lvlText w:val="•"/>
      <w:lvlJc w:val="left"/>
      <w:pPr>
        <w:ind w:left="871"/>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1BEEFE78">
      <w:start w:val="1"/>
      <w:numFmt w:val="bullet"/>
      <w:lvlText w:val="o"/>
      <w:lvlJc w:val="left"/>
      <w:pPr>
        <w:ind w:left="18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DFE4B7A2">
      <w:start w:val="1"/>
      <w:numFmt w:val="bullet"/>
      <w:lvlText w:val="▪"/>
      <w:lvlJc w:val="left"/>
      <w:pPr>
        <w:ind w:left="253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750CA8AE">
      <w:start w:val="1"/>
      <w:numFmt w:val="bullet"/>
      <w:lvlText w:val="•"/>
      <w:lvlJc w:val="left"/>
      <w:pPr>
        <w:ind w:left="325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CF021726">
      <w:start w:val="1"/>
      <w:numFmt w:val="bullet"/>
      <w:lvlText w:val="o"/>
      <w:lvlJc w:val="left"/>
      <w:pPr>
        <w:ind w:left="397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4D423BD6">
      <w:start w:val="1"/>
      <w:numFmt w:val="bullet"/>
      <w:lvlText w:val="▪"/>
      <w:lvlJc w:val="left"/>
      <w:pPr>
        <w:ind w:left="469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F08A8158">
      <w:start w:val="1"/>
      <w:numFmt w:val="bullet"/>
      <w:lvlText w:val="•"/>
      <w:lvlJc w:val="left"/>
      <w:pPr>
        <w:ind w:left="54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0FE9760">
      <w:start w:val="1"/>
      <w:numFmt w:val="bullet"/>
      <w:lvlText w:val="o"/>
      <w:lvlJc w:val="left"/>
      <w:pPr>
        <w:ind w:left="613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CE3C901C">
      <w:start w:val="1"/>
      <w:numFmt w:val="bullet"/>
      <w:lvlText w:val="▪"/>
      <w:lvlJc w:val="left"/>
      <w:pPr>
        <w:ind w:left="685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7B2F00E8"/>
    <w:multiLevelType w:val="hybridMultilevel"/>
    <w:tmpl w:val="E2FCA0D8"/>
    <w:lvl w:ilvl="0" w:tplc="F0BC06B6">
      <w:start w:val="1"/>
      <w:numFmt w:val="decimal"/>
      <w:lvlText w:val="%1)"/>
      <w:lvlJc w:val="left"/>
      <w:pPr>
        <w:ind w:left="13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B260B130">
      <w:start w:val="1"/>
      <w:numFmt w:val="lowerLetter"/>
      <w:lvlText w:val="%2"/>
      <w:lvlJc w:val="left"/>
      <w:pPr>
        <w:ind w:left="18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9D04D82">
      <w:start w:val="1"/>
      <w:numFmt w:val="lowerRoman"/>
      <w:lvlText w:val="%3"/>
      <w:lvlJc w:val="left"/>
      <w:pPr>
        <w:ind w:left="253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092BF68">
      <w:start w:val="1"/>
      <w:numFmt w:val="decimal"/>
      <w:lvlText w:val="%4"/>
      <w:lvlJc w:val="left"/>
      <w:pPr>
        <w:ind w:left="325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9A682670">
      <w:start w:val="1"/>
      <w:numFmt w:val="lowerLetter"/>
      <w:lvlText w:val="%5"/>
      <w:lvlJc w:val="left"/>
      <w:pPr>
        <w:ind w:left="397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10DC0E3A">
      <w:start w:val="1"/>
      <w:numFmt w:val="lowerRoman"/>
      <w:lvlText w:val="%6"/>
      <w:lvlJc w:val="left"/>
      <w:pPr>
        <w:ind w:left="469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424CF12E">
      <w:start w:val="1"/>
      <w:numFmt w:val="decimal"/>
      <w:lvlText w:val="%7"/>
      <w:lvlJc w:val="left"/>
      <w:pPr>
        <w:ind w:left="541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39D8A164">
      <w:start w:val="1"/>
      <w:numFmt w:val="lowerLetter"/>
      <w:lvlText w:val="%8"/>
      <w:lvlJc w:val="left"/>
      <w:pPr>
        <w:ind w:left="613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02860AF0">
      <w:start w:val="1"/>
      <w:numFmt w:val="lowerRoman"/>
      <w:lvlText w:val="%9"/>
      <w:lvlJc w:val="left"/>
      <w:pPr>
        <w:ind w:left="685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num w:numId="1" w16cid:durableId="1212230535">
    <w:abstractNumId w:val="6"/>
  </w:num>
  <w:num w:numId="2" w16cid:durableId="628168337">
    <w:abstractNumId w:val="13"/>
  </w:num>
  <w:num w:numId="3" w16cid:durableId="1715545894">
    <w:abstractNumId w:val="12"/>
  </w:num>
  <w:num w:numId="4" w16cid:durableId="388382423">
    <w:abstractNumId w:val="18"/>
  </w:num>
  <w:num w:numId="5" w16cid:durableId="2062242541">
    <w:abstractNumId w:val="17"/>
  </w:num>
  <w:num w:numId="6" w16cid:durableId="94794244">
    <w:abstractNumId w:val="15"/>
  </w:num>
  <w:num w:numId="7" w16cid:durableId="1659722424">
    <w:abstractNumId w:val="4"/>
  </w:num>
  <w:num w:numId="8" w16cid:durableId="246769155">
    <w:abstractNumId w:val="5"/>
  </w:num>
  <w:num w:numId="9" w16cid:durableId="1248076724">
    <w:abstractNumId w:val="16"/>
  </w:num>
  <w:num w:numId="10" w16cid:durableId="888419852">
    <w:abstractNumId w:val="2"/>
  </w:num>
  <w:num w:numId="11" w16cid:durableId="797335866">
    <w:abstractNumId w:val="11"/>
  </w:num>
  <w:num w:numId="12" w16cid:durableId="819201043">
    <w:abstractNumId w:val="0"/>
  </w:num>
  <w:num w:numId="13" w16cid:durableId="259728719">
    <w:abstractNumId w:val="8"/>
  </w:num>
  <w:num w:numId="14" w16cid:durableId="2101216155">
    <w:abstractNumId w:val="1"/>
  </w:num>
  <w:num w:numId="15" w16cid:durableId="1886403398">
    <w:abstractNumId w:val="9"/>
  </w:num>
  <w:num w:numId="16" w16cid:durableId="704449535">
    <w:abstractNumId w:val="10"/>
  </w:num>
  <w:num w:numId="17" w16cid:durableId="1443108111">
    <w:abstractNumId w:val="14"/>
  </w:num>
  <w:num w:numId="18" w16cid:durableId="600602653">
    <w:abstractNumId w:val="3"/>
  </w:num>
  <w:num w:numId="19" w16cid:durableId="1061513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7B"/>
    <w:rsid w:val="00072A49"/>
    <w:rsid w:val="000A7CAB"/>
    <w:rsid w:val="00442ABB"/>
    <w:rsid w:val="00702519"/>
    <w:rsid w:val="00B36DA5"/>
    <w:rsid w:val="00BB4784"/>
    <w:rsid w:val="00D0487B"/>
    <w:rsid w:val="00EC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B62"/>
  <w15:chartTrackingRefBased/>
  <w15:docId w15:val="{0D4AA80E-CC21-48B4-8DA2-10151B75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2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ABB"/>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72A49"/>
    <w:pPr>
      <w:ind w:left="720"/>
      <w:contextualSpacing/>
    </w:pPr>
  </w:style>
  <w:style w:type="table" w:customStyle="1" w:styleId="TableGrid">
    <w:name w:val="TableGrid"/>
    <w:rsid w:val="000A7CA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image" Target="media/image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header" Target="header2.xml"/><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jp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header" Target="header1.xm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8342</Words>
  <Characters>47555</Characters>
  <Application>Microsoft Office Word</Application>
  <DocSecurity>0</DocSecurity>
  <Lines>396</Lines>
  <Paragraphs>111</Paragraphs>
  <ScaleCrop>false</ScaleCrop>
  <Company/>
  <LinksUpToDate>false</LinksUpToDate>
  <CharactersWithSpaces>55786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7</cp:revision>
  <dcterms:created xsi:type="dcterms:W3CDTF">2022-09-24T10:58:00Z</dcterms:created>
  <dcterms:modified xsi:type="dcterms:W3CDTF">2022-09-24T11:01:00Z</dcterms:modified>
</cp:coreProperties>
</file>