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6134" w14:textId="77777777" w:rsidR="009B5A0C" w:rsidRPr="000818F2" w:rsidRDefault="00B06052">
      <w:pPr>
        <w:spacing w:after="262" w:line="259" w:lineRule="auto"/>
        <w:ind w:left="174" w:hanging="10"/>
        <w:jc w:val="left"/>
        <w:rPr>
          <w:lang w:val="ru-RU"/>
        </w:rPr>
      </w:pPr>
      <w:r w:rsidRPr="000818F2">
        <w:rPr>
          <w:b/>
          <w:lang w:val="ru-RU"/>
        </w:rPr>
        <w:t>Тема 9. ПЛАНИРОВАНИЕ МОДЕЛЬНЫХ ЭКСПЕРИМЕНТОВ</w:t>
      </w:r>
      <w:r w:rsidRPr="000818F2">
        <w:rPr>
          <w:lang w:val="ru-RU"/>
        </w:rPr>
        <w:t xml:space="preserve"> </w:t>
      </w:r>
    </w:p>
    <w:p w14:paraId="0024107D" w14:textId="77777777" w:rsidR="009B5A0C" w:rsidRPr="000818F2" w:rsidRDefault="00B06052">
      <w:pPr>
        <w:ind w:right="51" w:firstLine="0"/>
        <w:rPr>
          <w:lang w:val="ru-RU"/>
        </w:rPr>
      </w:pPr>
      <w:r w:rsidRPr="008B2CCA">
        <w:rPr>
          <w:highlight w:val="yellow"/>
          <w:lang w:val="ru-RU"/>
        </w:rPr>
        <w:t>Планирование</w:t>
      </w:r>
      <w:r w:rsidRPr="000818F2">
        <w:rPr>
          <w:lang w:val="ru-RU"/>
        </w:rPr>
        <w:t xml:space="preserve"> модельных экспериментов преследует </w:t>
      </w:r>
      <w:r w:rsidRPr="008B2CCA">
        <w:rPr>
          <w:highlight w:val="green"/>
          <w:lang w:val="ru-RU"/>
        </w:rPr>
        <w:t>две</w:t>
      </w:r>
      <w:r w:rsidRPr="000818F2">
        <w:rPr>
          <w:lang w:val="ru-RU"/>
        </w:rPr>
        <w:t xml:space="preserve"> основные </w:t>
      </w:r>
      <w:r w:rsidRPr="008B2CCA">
        <w:rPr>
          <w:highlight w:val="green"/>
          <w:lang w:val="ru-RU"/>
        </w:rPr>
        <w:t>цели</w:t>
      </w:r>
      <w:r w:rsidRPr="000818F2">
        <w:rPr>
          <w:lang w:val="ru-RU"/>
        </w:rPr>
        <w:t xml:space="preserve">:  </w:t>
      </w:r>
    </w:p>
    <w:p w14:paraId="029943FC" w14:textId="77777777" w:rsidR="009B5A0C" w:rsidRPr="000818F2" w:rsidRDefault="00B06052">
      <w:pPr>
        <w:spacing w:after="0"/>
        <w:ind w:left="-2" w:right="51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           </w:t>
      </w:r>
      <w:r w:rsidRPr="008B2CCA">
        <w:rPr>
          <w:highlight w:val="green"/>
          <w:lang w:val="ru-RU"/>
        </w:rPr>
        <w:t>сокращение общего объема испытаний</w:t>
      </w:r>
      <w:r w:rsidRPr="000818F2">
        <w:rPr>
          <w:lang w:val="ru-RU"/>
        </w:rPr>
        <w:t xml:space="preserve"> при соблюдении требований к достоверности и точности их результатов;  </w:t>
      </w:r>
    </w:p>
    <w:p w14:paraId="4CD1D358" w14:textId="77777777" w:rsidR="009B5A0C" w:rsidRPr="000818F2" w:rsidRDefault="00B06052">
      <w:pPr>
        <w:ind w:left="-2" w:right="51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           </w:t>
      </w:r>
      <w:r w:rsidRPr="008B2CCA">
        <w:rPr>
          <w:highlight w:val="green"/>
          <w:lang w:val="ru-RU"/>
        </w:rPr>
        <w:t>повышение информативности</w:t>
      </w:r>
      <w:r w:rsidRPr="000818F2">
        <w:rPr>
          <w:lang w:val="ru-RU"/>
        </w:rPr>
        <w:t xml:space="preserve"> каждого из э</w:t>
      </w:r>
      <w:r w:rsidRPr="008B2CCA">
        <w:rPr>
          <w:highlight w:val="green"/>
          <w:lang w:val="ru-RU"/>
        </w:rPr>
        <w:t>ксперимент</w:t>
      </w:r>
      <w:r w:rsidRPr="000818F2">
        <w:rPr>
          <w:lang w:val="ru-RU"/>
        </w:rPr>
        <w:t xml:space="preserve">ов </w:t>
      </w:r>
      <w:r w:rsidRPr="008B2CCA">
        <w:rPr>
          <w:highlight w:val="green"/>
          <w:lang w:val="ru-RU"/>
        </w:rPr>
        <w:t>в отдельности</w:t>
      </w:r>
      <w:r w:rsidRPr="000818F2">
        <w:rPr>
          <w:lang w:val="ru-RU"/>
        </w:rPr>
        <w:t xml:space="preserve">.  </w:t>
      </w:r>
    </w:p>
    <w:p w14:paraId="28A5B30C" w14:textId="77777777" w:rsidR="009B5A0C" w:rsidRPr="000818F2" w:rsidRDefault="00B06052">
      <w:pPr>
        <w:ind w:left="-2" w:right="51" w:firstLine="566"/>
        <w:rPr>
          <w:lang w:val="ru-RU"/>
        </w:rPr>
      </w:pPr>
      <w:r w:rsidRPr="000818F2">
        <w:rPr>
          <w:lang w:val="ru-RU"/>
        </w:rPr>
        <w:t xml:space="preserve">Поиск плана эксперимента производится в так называемом факторном пространстве.  </w:t>
      </w:r>
    </w:p>
    <w:p w14:paraId="77D28FF9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b/>
          <w:sz w:val="20"/>
          <w:lang w:val="ru-RU"/>
        </w:rPr>
        <w:t>Факторное пространство</w:t>
      </w:r>
      <w:r w:rsidRPr="000818F2">
        <w:rPr>
          <w:lang w:val="ru-RU"/>
        </w:rPr>
        <w:t xml:space="preserve"> – это множество внешних и внутренних параметров модели, значения которых исследователь может контролировать в ходе подготовки и проведения модельного эксперимента.  </w:t>
      </w:r>
    </w:p>
    <w:p w14:paraId="63EA41A2" w14:textId="209F1883" w:rsidR="009B5A0C" w:rsidRPr="000818F2" w:rsidRDefault="00B06052" w:rsidP="008B2CCA">
      <w:pPr>
        <w:ind w:left="-2" w:right="51"/>
        <w:rPr>
          <w:lang w:val="ru-RU"/>
        </w:rPr>
      </w:pPr>
      <w:r w:rsidRPr="000818F2">
        <w:rPr>
          <w:lang w:val="ru-RU"/>
        </w:rPr>
        <w:t xml:space="preserve">Поскольку факторы могут носить как количественный, так и качественный характер (например, отражать некоторую стратегию управления), </w:t>
      </w:r>
      <w:r w:rsidRPr="008B2CCA">
        <w:rPr>
          <w:highlight w:val="yellow"/>
          <w:lang w:val="ru-RU"/>
        </w:rPr>
        <w:t>значения факторов</w:t>
      </w:r>
      <w:r w:rsidRPr="000818F2">
        <w:rPr>
          <w:lang w:val="ru-RU"/>
        </w:rPr>
        <w:t xml:space="preserve"> обычно </w:t>
      </w:r>
      <w:r w:rsidRPr="008B2CCA">
        <w:rPr>
          <w:highlight w:val="yellow"/>
          <w:lang w:val="ru-RU"/>
        </w:rPr>
        <w:t xml:space="preserve">называют </w:t>
      </w:r>
      <w:r w:rsidRPr="008B2CCA">
        <w:rPr>
          <w:highlight w:val="yellow"/>
          <w:u w:val="single" w:color="000000"/>
          <w:lang w:val="ru-RU"/>
        </w:rPr>
        <w:t>уровнями</w:t>
      </w:r>
      <w:r w:rsidRPr="000818F2">
        <w:rPr>
          <w:lang w:val="ru-RU"/>
        </w:rPr>
        <w:t xml:space="preserve">. </w:t>
      </w:r>
      <w:r w:rsidR="000C18BF" w:rsidRPr="000C18BF">
        <w:rPr>
          <w:highlight w:val="yellow"/>
          <w:lang w:val="ru-RU"/>
        </w:rPr>
        <w:t>Эксперимент активный</w:t>
      </w:r>
      <w:r w:rsidR="000C18BF">
        <w:rPr>
          <w:lang w:val="ru-RU"/>
        </w:rPr>
        <w:t xml:space="preserve"> = при его проведении исследователь </w:t>
      </w:r>
      <w:r w:rsidR="000C18BF" w:rsidRPr="000C18BF">
        <w:rPr>
          <w:highlight w:val="green"/>
          <w:lang w:val="ru-RU"/>
        </w:rPr>
        <w:t>может изменять уровни</w:t>
      </w:r>
      <w:r w:rsidR="000C18BF">
        <w:rPr>
          <w:lang w:val="ru-RU"/>
        </w:rPr>
        <w:t xml:space="preserve">. </w:t>
      </w:r>
      <w:r w:rsidR="000C18BF" w:rsidRPr="000C18BF">
        <w:rPr>
          <w:highlight w:val="yellow"/>
          <w:lang w:val="ru-RU"/>
        </w:rPr>
        <w:t>Пассивный</w:t>
      </w:r>
      <w:r w:rsidR="000C18BF">
        <w:rPr>
          <w:lang w:val="ru-RU"/>
        </w:rPr>
        <w:t xml:space="preserve"> = </w:t>
      </w:r>
      <w:r w:rsidR="000C18BF" w:rsidRPr="000C18BF">
        <w:rPr>
          <w:highlight w:val="green"/>
          <w:lang w:val="ru-RU"/>
        </w:rPr>
        <w:t>не может</w:t>
      </w:r>
      <w:r w:rsidR="000C18BF">
        <w:rPr>
          <w:lang w:val="ru-RU"/>
        </w:rPr>
        <w:t xml:space="preserve"> изменять уровни.</w:t>
      </w:r>
      <w:r w:rsidRPr="000818F2">
        <w:rPr>
          <w:lang w:val="ru-RU"/>
        </w:rPr>
        <w:t xml:space="preserve"> </w:t>
      </w:r>
    </w:p>
    <w:p w14:paraId="2CE4DF8F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Введем еще несколько терминов, используемых в теории планирования эксперимента.  </w:t>
      </w:r>
    </w:p>
    <w:p w14:paraId="63614684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Каждый из факторов имеет </w:t>
      </w:r>
      <w:r w:rsidRPr="000C18BF">
        <w:rPr>
          <w:highlight w:val="red"/>
          <w:lang w:val="ru-RU"/>
        </w:rPr>
        <w:t>верхний и нижний уровни</w:t>
      </w:r>
      <w:r w:rsidRPr="000818F2">
        <w:rPr>
          <w:lang w:val="ru-RU"/>
        </w:rPr>
        <w:t xml:space="preserve">, расположенные </w:t>
      </w:r>
      <w:r w:rsidRPr="000C18BF">
        <w:rPr>
          <w:highlight w:val="green"/>
          <w:lang w:val="ru-RU"/>
        </w:rPr>
        <w:t>симметрично</w:t>
      </w:r>
      <w:r w:rsidRPr="000818F2">
        <w:rPr>
          <w:lang w:val="ru-RU"/>
        </w:rPr>
        <w:t xml:space="preserve"> относительно некоторого </w:t>
      </w:r>
      <w:r w:rsidRPr="000C18BF">
        <w:rPr>
          <w:highlight w:val="green"/>
          <w:lang w:val="ru-RU"/>
        </w:rPr>
        <w:t>нулевого уровня</w:t>
      </w:r>
      <w:r w:rsidRPr="000818F2">
        <w:rPr>
          <w:lang w:val="ru-RU"/>
        </w:rPr>
        <w:t xml:space="preserve">. Точка в факторном пространстве, соответствующая </w:t>
      </w:r>
      <w:r w:rsidRPr="000C18BF">
        <w:rPr>
          <w:highlight w:val="green"/>
          <w:lang w:val="ru-RU"/>
        </w:rPr>
        <w:t>нулевым уровням всех факторов</w:t>
      </w:r>
      <w:r w:rsidRPr="000818F2">
        <w:rPr>
          <w:lang w:val="ru-RU"/>
        </w:rPr>
        <w:t xml:space="preserve">, называется </w:t>
      </w:r>
      <w:r w:rsidRPr="000C18BF">
        <w:rPr>
          <w:highlight w:val="yellow"/>
          <w:u w:val="single" w:color="000000"/>
          <w:lang w:val="ru-RU"/>
        </w:rPr>
        <w:t>центром плана</w:t>
      </w:r>
      <w:r w:rsidRPr="000818F2">
        <w:rPr>
          <w:u w:val="single" w:color="000000"/>
          <w:lang w:val="ru-RU"/>
        </w:rPr>
        <w:t>.</w:t>
      </w:r>
      <w:r w:rsidRPr="000818F2">
        <w:rPr>
          <w:lang w:val="ru-RU"/>
        </w:rPr>
        <w:t xml:space="preserve">  </w:t>
      </w:r>
    </w:p>
    <w:p w14:paraId="25DB206E" w14:textId="77777777" w:rsidR="009B5A0C" w:rsidRPr="000818F2" w:rsidRDefault="00B06052">
      <w:pPr>
        <w:ind w:left="-2" w:right="51"/>
        <w:rPr>
          <w:lang w:val="ru-RU"/>
        </w:rPr>
      </w:pPr>
      <w:r w:rsidRPr="000C18BF">
        <w:rPr>
          <w:b/>
          <w:sz w:val="20"/>
          <w:highlight w:val="red"/>
          <w:lang w:val="ru-RU"/>
        </w:rPr>
        <w:t>Интервалом варьирования фактора</w:t>
      </w:r>
      <w:r w:rsidRPr="000818F2">
        <w:rPr>
          <w:lang w:val="ru-RU"/>
        </w:rPr>
        <w:t xml:space="preserve"> называется некоторое число </w:t>
      </w:r>
      <w:r w:rsidRPr="000C18BF">
        <w:rPr>
          <w:highlight w:val="red"/>
        </w:rPr>
        <w:t>J</w:t>
      </w:r>
      <w:r w:rsidRPr="000818F2">
        <w:rPr>
          <w:lang w:val="ru-RU"/>
        </w:rPr>
        <w:t xml:space="preserve">, </w:t>
      </w:r>
      <w:r w:rsidRPr="000C18BF">
        <w:rPr>
          <w:highlight w:val="green"/>
          <w:lang w:val="ru-RU"/>
        </w:rPr>
        <w:t>прибавление</w:t>
      </w:r>
      <w:r w:rsidRPr="000818F2">
        <w:rPr>
          <w:lang w:val="ru-RU"/>
        </w:rPr>
        <w:t xml:space="preserve"> которого к нулевому уровню дает </w:t>
      </w:r>
      <w:r w:rsidRPr="000C18BF">
        <w:rPr>
          <w:highlight w:val="green"/>
          <w:lang w:val="ru-RU"/>
        </w:rPr>
        <w:t>верхний</w:t>
      </w:r>
      <w:r w:rsidRPr="000818F2">
        <w:rPr>
          <w:lang w:val="ru-RU"/>
        </w:rPr>
        <w:t xml:space="preserve"> уровень, а </w:t>
      </w:r>
      <w:r w:rsidRPr="000C18BF">
        <w:rPr>
          <w:highlight w:val="green"/>
          <w:lang w:val="ru-RU"/>
        </w:rPr>
        <w:t>вычитание</w:t>
      </w:r>
      <w:r w:rsidRPr="000818F2">
        <w:rPr>
          <w:lang w:val="ru-RU"/>
        </w:rPr>
        <w:t xml:space="preserve"> – </w:t>
      </w:r>
      <w:r w:rsidRPr="000C18BF">
        <w:rPr>
          <w:highlight w:val="green"/>
          <w:lang w:val="ru-RU"/>
        </w:rPr>
        <w:t>нижний</w:t>
      </w:r>
      <w:r w:rsidRPr="000818F2">
        <w:rPr>
          <w:lang w:val="ru-RU"/>
        </w:rPr>
        <w:t xml:space="preserve">.  </w:t>
      </w:r>
    </w:p>
    <w:p w14:paraId="6277D3B5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Как правило, план эксперимента строится относительно одного (основного) выходного скалярного параметра </w:t>
      </w:r>
      <w:r>
        <w:t>Y</w:t>
      </w:r>
      <w:r w:rsidRPr="000818F2">
        <w:rPr>
          <w:lang w:val="ru-RU"/>
        </w:rPr>
        <w:t xml:space="preserve">, который называется </w:t>
      </w:r>
      <w:r w:rsidRPr="000C18BF">
        <w:rPr>
          <w:highlight w:val="red"/>
          <w:lang w:val="ru-RU"/>
        </w:rPr>
        <w:t>наблюдаемой переменной</w:t>
      </w:r>
      <w:r w:rsidRPr="000818F2">
        <w:rPr>
          <w:lang w:val="ru-RU"/>
        </w:rPr>
        <w:t xml:space="preserve">. Если моделирование используется как </w:t>
      </w:r>
      <w:r w:rsidRPr="000C18BF">
        <w:rPr>
          <w:highlight w:val="green"/>
          <w:lang w:val="ru-RU"/>
        </w:rPr>
        <w:t>инструмент принятия решения</w:t>
      </w:r>
      <w:r w:rsidRPr="000818F2">
        <w:rPr>
          <w:lang w:val="ru-RU"/>
        </w:rPr>
        <w:t xml:space="preserve">, то в роли наблюдаемой переменной выступает </w:t>
      </w:r>
      <w:r w:rsidRPr="000C18BF">
        <w:rPr>
          <w:highlight w:val="green"/>
          <w:lang w:val="ru-RU"/>
        </w:rPr>
        <w:t>показатель эффективности</w:t>
      </w:r>
      <w:r w:rsidRPr="000818F2">
        <w:rPr>
          <w:lang w:val="ru-RU"/>
        </w:rPr>
        <w:t xml:space="preserve">.  </w:t>
      </w:r>
    </w:p>
    <w:p w14:paraId="2A01A5FD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При этом предполагается, что </w:t>
      </w:r>
      <w:r w:rsidRPr="00BF0483">
        <w:rPr>
          <w:highlight w:val="green"/>
          <w:lang w:val="ru-RU"/>
        </w:rPr>
        <w:t>значение наблюдаемой переменной</w:t>
      </w:r>
      <w:r w:rsidRPr="000818F2">
        <w:rPr>
          <w:lang w:val="ru-RU"/>
        </w:rPr>
        <w:t xml:space="preserve">, полученное в ходе эксперимента, складывается из двух составляющих:  </w:t>
      </w:r>
    </w:p>
    <w:p w14:paraId="410E7A06" w14:textId="77777777" w:rsidR="00BF74C4" w:rsidRDefault="00B06052" w:rsidP="00BF74C4">
      <w:pPr>
        <w:tabs>
          <w:tab w:val="center" w:pos="721"/>
          <w:tab w:val="center" w:pos="1429"/>
          <w:tab w:val="center" w:pos="2138"/>
          <w:tab w:val="center" w:pos="2846"/>
          <w:tab w:val="center" w:pos="4387"/>
        </w:tabs>
        <w:spacing w:after="267" w:line="259" w:lineRule="auto"/>
        <w:ind w:left="0" w:firstLine="0"/>
        <w:jc w:val="left"/>
        <w:rPr>
          <w:lang w:val="ru-RU"/>
        </w:rPr>
      </w:pPr>
      <w:r w:rsidRPr="000818F2">
        <w:rPr>
          <w:rFonts w:ascii="Calibri" w:eastAsia="Calibri" w:hAnsi="Calibri" w:cs="Calibri"/>
          <w:sz w:val="22"/>
          <w:lang w:val="ru-RU"/>
        </w:rPr>
        <w:tab/>
      </w:r>
      <w:r w:rsidRPr="000818F2">
        <w:rPr>
          <w:lang w:val="ru-RU"/>
        </w:rPr>
        <w:t xml:space="preserve"> </w:t>
      </w:r>
      <w:r w:rsidRPr="000818F2">
        <w:rPr>
          <w:lang w:val="ru-RU"/>
        </w:rPr>
        <w:tab/>
        <w:t xml:space="preserve"> </w:t>
      </w:r>
      <w:r w:rsidRPr="000818F2">
        <w:rPr>
          <w:lang w:val="ru-RU"/>
        </w:rPr>
        <w:tab/>
        <w:t xml:space="preserve"> </w:t>
      </w:r>
      <w:r w:rsidRPr="000818F2">
        <w:rPr>
          <w:lang w:val="ru-RU"/>
        </w:rPr>
        <w:tab/>
        <w:t xml:space="preserve"> </w:t>
      </w:r>
      <w:r w:rsidRPr="000818F2">
        <w:rPr>
          <w:lang w:val="ru-RU"/>
        </w:rPr>
        <w:tab/>
      </w:r>
      <w:r w:rsidRPr="00BF0483">
        <w:rPr>
          <w:highlight w:val="green"/>
        </w:rPr>
        <w:t>y</w:t>
      </w:r>
      <w:r w:rsidRPr="00BF0483">
        <w:rPr>
          <w:highlight w:val="green"/>
          <w:lang w:val="ru-RU"/>
        </w:rPr>
        <w:t xml:space="preserve"> = </w:t>
      </w:r>
      <w:r w:rsidRPr="00BF0483">
        <w:rPr>
          <w:highlight w:val="green"/>
        </w:rPr>
        <w:t>f</w:t>
      </w:r>
      <w:r w:rsidRPr="00BF0483">
        <w:rPr>
          <w:highlight w:val="green"/>
          <w:lang w:val="ru-RU"/>
        </w:rPr>
        <w:t>(</w:t>
      </w:r>
      <w:r w:rsidRPr="00BF0483">
        <w:rPr>
          <w:highlight w:val="green"/>
        </w:rPr>
        <w:t>x</w:t>
      </w:r>
      <w:r w:rsidRPr="00BF0483">
        <w:rPr>
          <w:highlight w:val="green"/>
          <w:lang w:val="ru-RU"/>
        </w:rPr>
        <w:t xml:space="preserve">) + </w:t>
      </w:r>
      <w:r w:rsidRPr="00BF0483">
        <w:rPr>
          <w:highlight w:val="green"/>
        </w:rPr>
        <w:t>e</w:t>
      </w:r>
      <w:r w:rsidRPr="00BF0483">
        <w:rPr>
          <w:highlight w:val="green"/>
          <w:lang w:val="ru-RU"/>
        </w:rPr>
        <w:t>(</w:t>
      </w:r>
      <w:r w:rsidRPr="00BF0483">
        <w:rPr>
          <w:highlight w:val="green"/>
        </w:rPr>
        <w:t>x</w:t>
      </w:r>
      <w:r w:rsidRPr="00BF0483">
        <w:rPr>
          <w:highlight w:val="green"/>
          <w:lang w:val="ru-RU"/>
        </w:rPr>
        <w:t>)</w:t>
      </w:r>
      <w:r w:rsidRPr="000818F2">
        <w:rPr>
          <w:lang w:val="ru-RU"/>
        </w:rPr>
        <w:t>,  где</w:t>
      </w:r>
    </w:p>
    <w:p w14:paraId="41333B90" w14:textId="77777777" w:rsidR="00BF74C4" w:rsidRDefault="00B06052" w:rsidP="00BF74C4">
      <w:pPr>
        <w:tabs>
          <w:tab w:val="center" w:pos="721"/>
          <w:tab w:val="center" w:pos="1429"/>
          <w:tab w:val="center" w:pos="2138"/>
          <w:tab w:val="center" w:pos="2846"/>
          <w:tab w:val="center" w:pos="4387"/>
        </w:tabs>
        <w:spacing w:after="267" w:line="259" w:lineRule="auto"/>
        <w:ind w:left="1429" w:firstLine="0"/>
        <w:jc w:val="left"/>
        <w:rPr>
          <w:lang w:val="ru-RU"/>
        </w:rPr>
      </w:pPr>
      <w:r>
        <w:t>f</w:t>
      </w:r>
      <w:r w:rsidRPr="000818F2">
        <w:rPr>
          <w:lang w:val="ru-RU"/>
        </w:rPr>
        <w:t>(</w:t>
      </w:r>
      <w:r>
        <w:t>x</w:t>
      </w:r>
      <w:r w:rsidRPr="000818F2">
        <w:rPr>
          <w:lang w:val="ru-RU"/>
        </w:rPr>
        <w:t xml:space="preserve">) – функция отклика (неслучайная функция факторов);        </w:t>
      </w:r>
    </w:p>
    <w:p w14:paraId="58B08A6E" w14:textId="77777777" w:rsidR="00BF74C4" w:rsidRDefault="00B06052" w:rsidP="00BF74C4">
      <w:pPr>
        <w:tabs>
          <w:tab w:val="center" w:pos="721"/>
          <w:tab w:val="center" w:pos="1429"/>
          <w:tab w:val="center" w:pos="2138"/>
          <w:tab w:val="center" w:pos="2846"/>
          <w:tab w:val="center" w:pos="4387"/>
        </w:tabs>
        <w:spacing w:after="267" w:line="259" w:lineRule="auto"/>
        <w:ind w:left="1429" w:firstLine="0"/>
        <w:jc w:val="left"/>
        <w:rPr>
          <w:lang w:val="ru-RU"/>
        </w:rPr>
      </w:pPr>
      <w:r>
        <w:t>e</w:t>
      </w:r>
      <w:r w:rsidRPr="000818F2">
        <w:rPr>
          <w:lang w:val="ru-RU"/>
        </w:rPr>
        <w:t>(</w:t>
      </w:r>
      <w:r>
        <w:t>x</w:t>
      </w:r>
      <w:r w:rsidRPr="000818F2">
        <w:rPr>
          <w:lang w:val="ru-RU"/>
        </w:rPr>
        <w:t xml:space="preserve">) – ошибка эксперимента (случайная величина) ;  </w:t>
      </w:r>
    </w:p>
    <w:p w14:paraId="0F82255D" w14:textId="55BF04F1" w:rsidR="009B5A0C" w:rsidRPr="000818F2" w:rsidRDefault="00B06052" w:rsidP="00BF74C4">
      <w:pPr>
        <w:tabs>
          <w:tab w:val="center" w:pos="721"/>
          <w:tab w:val="center" w:pos="1429"/>
          <w:tab w:val="center" w:pos="2138"/>
          <w:tab w:val="center" w:pos="2846"/>
          <w:tab w:val="center" w:pos="4387"/>
        </w:tabs>
        <w:spacing w:after="267" w:line="259" w:lineRule="auto"/>
        <w:ind w:left="1429" w:firstLine="0"/>
        <w:jc w:val="left"/>
        <w:rPr>
          <w:lang w:val="ru-RU"/>
        </w:rPr>
      </w:pPr>
      <w:r>
        <w:t>x</w:t>
      </w:r>
      <w:r w:rsidRPr="000818F2">
        <w:rPr>
          <w:lang w:val="ru-RU"/>
        </w:rPr>
        <w:t xml:space="preserve"> – точка в факторном пространстве (определенное сочетание уровней факторов);  </w:t>
      </w:r>
    </w:p>
    <w:p w14:paraId="0EE012FE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Очевидно, что </w:t>
      </w:r>
      <w:r>
        <w:t>y</w:t>
      </w:r>
      <w:r w:rsidRPr="000818F2">
        <w:rPr>
          <w:lang w:val="ru-RU"/>
        </w:rPr>
        <w:t xml:space="preserve"> является случайной переменной, так как зависит от случайной величины </w:t>
      </w:r>
      <w:r>
        <w:t>e</w:t>
      </w:r>
      <w:r w:rsidRPr="000818F2">
        <w:rPr>
          <w:lang w:val="ru-RU"/>
        </w:rPr>
        <w:t>(</w:t>
      </w:r>
      <w:r>
        <w:t>x</w:t>
      </w:r>
      <w:r w:rsidRPr="000818F2">
        <w:rPr>
          <w:lang w:val="ru-RU"/>
        </w:rPr>
        <w:t xml:space="preserve">).  </w:t>
      </w:r>
    </w:p>
    <w:p w14:paraId="45454236" w14:textId="2B27A2DD" w:rsidR="009B5A0C" w:rsidRPr="000818F2" w:rsidRDefault="00B06052">
      <w:pPr>
        <w:ind w:left="-2" w:right="51"/>
        <w:rPr>
          <w:lang w:val="ru-RU"/>
        </w:rPr>
      </w:pPr>
      <w:r w:rsidRPr="00BF0483">
        <w:rPr>
          <w:highlight w:val="green"/>
          <w:lang w:val="ru-RU"/>
        </w:rPr>
        <w:t>Дисперсия</w:t>
      </w:r>
      <w:r w:rsidR="00511D46" w:rsidRPr="00BF0483">
        <w:rPr>
          <w:highlight w:val="green"/>
          <w:lang w:val="ru-RU"/>
        </w:rPr>
        <w:t xml:space="preserve"> </w:t>
      </w:r>
      <w:r w:rsidRPr="00BF0483">
        <w:rPr>
          <w:highlight w:val="green"/>
        </w:rPr>
        <w:t>D</w:t>
      </w:r>
      <w:r w:rsidRPr="00BF0483">
        <w:rPr>
          <w:highlight w:val="green"/>
          <w:vertAlign w:val="subscript"/>
        </w:rPr>
        <w:t>y</w:t>
      </w:r>
      <w:r w:rsidRPr="00BF0483">
        <w:rPr>
          <w:highlight w:val="green"/>
          <w:lang w:val="ru-RU"/>
        </w:rPr>
        <w:t xml:space="preserve"> наблюдаемой переменной</w:t>
      </w:r>
      <w:r w:rsidRPr="000818F2">
        <w:rPr>
          <w:lang w:val="ru-RU"/>
        </w:rPr>
        <w:t xml:space="preserve">, которая характеризует точность измерений, </w:t>
      </w:r>
      <w:r w:rsidRPr="00BF0483">
        <w:rPr>
          <w:highlight w:val="green"/>
          <w:lang w:val="ru-RU"/>
        </w:rPr>
        <w:t xml:space="preserve">равна дисперсии ошибки опыта: </w:t>
      </w:r>
      <w:r w:rsidRPr="00BF0483">
        <w:rPr>
          <w:highlight w:val="green"/>
        </w:rPr>
        <w:t>D</w:t>
      </w:r>
      <w:r w:rsidRPr="00BF0483">
        <w:rPr>
          <w:highlight w:val="green"/>
          <w:vertAlign w:val="subscript"/>
        </w:rPr>
        <w:t>y</w:t>
      </w:r>
      <w:r w:rsidRPr="00BF0483">
        <w:rPr>
          <w:highlight w:val="green"/>
          <w:lang w:val="ru-RU"/>
        </w:rPr>
        <w:t xml:space="preserve"> = </w:t>
      </w:r>
      <w:r w:rsidRPr="00BF0483">
        <w:rPr>
          <w:highlight w:val="green"/>
        </w:rPr>
        <w:t>D</w:t>
      </w:r>
      <w:r w:rsidRPr="00BF0483">
        <w:rPr>
          <w:highlight w:val="green"/>
          <w:vertAlign w:val="subscript"/>
        </w:rPr>
        <w:t>e</w:t>
      </w:r>
      <w:r w:rsidRPr="000818F2">
        <w:rPr>
          <w:vertAlign w:val="subscript"/>
          <w:lang w:val="ru-RU"/>
        </w:rPr>
        <w:t xml:space="preserve"> </w:t>
      </w:r>
      <w:r w:rsidRPr="000818F2">
        <w:rPr>
          <w:lang w:val="ru-RU"/>
        </w:rPr>
        <w:t xml:space="preserve">.  </w:t>
      </w:r>
    </w:p>
    <w:p w14:paraId="0D09E457" w14:textId="2A9FCB62" w:rsidR="009B5A0C" w:rsidRPr="000818F2" w:rsidRDefault="00B06052">
      <w:pPr>
        <w:ind w:left="-2" w:right="51"/>
        <w:rPr>
          <w:lang w:val="ru-RU"/>
        </w:rPr>
      </w:pPr>
      <w:r>
        <w:t>D</w:t>
      </w:r>
      <w:r>
        <w:rPr>
          <w:vertAlign w:val="subscript"/>
        </w:rPr>
        <w:t>y</w:t>
      </w:r>
      <w:r w:rsidRPr="000818F2">
        <w:rPr>
          <w:lang w:val="ru-RU"/>
        </w:rPr>
        <w:t xml:space="preserve"> называют </w:t>
      </w:r>
      <w:r w:rsidRPr="00BF0483">
        <w:rPr>
          <w:highlight w:val="green"/>
          <w:lang w:val="ru-RU"/>
        </w:rPr>
        <w:t>дисперсией воспроизводимости эксперимента</w:t>
      </w:r>
      <w:r w:rsidRPr="000818F2">
        <w:rPr>
          <w:lang w:val="ru-RU"/>
        </w:rPr>
        <w:t xml:space="preserve">. Она характеризует качество эксперимента. Эксперимент называется </w:t>
      </w:r>
      <w:r w:rsidRPr="00BF0483">
        <w:rPr>
          <w:highlight w:val="green"/>
          <w:lang w:val="ru-RU"/>
        </w:rPr>
        <w:t>идеальным</w:t>
      </w:r>
      <w:r w:rsidRPr="000818F2">
        <w:rPr>
          <w:lang w:val="ru-RU"/>
        </w:rPr>
        <w:t xml:space="preserve"> при </w:t>
      </w:r>
      <w:r>
        <w:t>D</w:t>
      </w:r>
      <w:r w:rsidRPr="000818F2">
        <w:rPr>
          <w:lang w:val="ru-RU"/>
        </w:rPr>
        <w:t xml:space="preserve"> </w:t>
      </w:r>
      <w:r>
        <w:rPr>
          <w:vertAlign w:val="subscript"/>
        </w:rPr>
        <w:t>y</w:t>
      </w:r>
      <w:r w:rsidRPr="000818F2">
        <w:rPr>
          <w:lang w:val="ru-RU"/>
        </w:rPr>
        <w:t xml:space="preserve"> = 0.  </w:t>
      </w:r>
    </w:p>
    <w:p w14:paraId="4F89A576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Существует два основных варианта постановки задачи планирования имитационного эксперимента:  </w:t>
      </w:r>
    </w:p>
    <w:p w14:paraId="6E9D811F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Из всех допустимых выбрать такой план, который позволили бы получить задачи планирования имитационного эксперимента:  </w:t>
      </w:r>
    </w:p>
    <w:p w14:paraId="2B6F79A0" w14:textId="1F723B2F" w:rsidR="009B5A0C" w:rsidRPr="000818F2" w:rsidRDefault="00B06052">
      <w:pPr>
        <w:numPr>
          <w:ilvl w:val="0"/>
          <w:numId w:val="1"/>
        </w:numPr>
        <w:ind w:right="51" w:hanging="360"/>
        <w:rPr>
          <w:lang w:val="ru-RU"/>
        </w:rPr>
      </w:pPr>
      <w:r w:rsidRPr="000818F2">
        <w:rPr>
          <w:lang w:val="ru-RU"/>
        </w:rPr>
        <w:lastRenderedPageBreak/>
        <w:t xml:space="preserve">Из всех допустимых выбрать такой план, который позволил бы получить наиболее достоверное значение функции отклика </w:t>
      </w:r>
      <w:r>
        <w:t>f</w:t>
      </w:r>
      <w:r w:rsidRPr="000818F2">
        <w:rPr>
          <w:lang w:val="ru-RU"/>
        </w:rPr>
        <w:t>(</w:t>
      </w:r>
      <w:r>
        <w:t>x</w:t>
      </w:r>
      <w:r w:rsidRPr="000818F2">
        <w:rPr>
          <w:lang w:val="ru-RU"/>
        </w:rPr>
        <w:t xml:space="preserve">) при фиксированном числе опытов.  </w:t>
      </w:r>
      <w:r w:rsidR="00BF0483" w:rsidRPr="00BF0483">
        <w:rPr>
          <w:i/>
          <w:iCs/>
          <w:lang w:val="ru-RU"/>
        </w:rPr>
        <w:t>(Решение задачи планирования  = стратегическое планирование эксперимента)</w:t>
      </w:r>
    </w:p>
    <w:p w14:paraId="6E99B03C" w14:textId="6E4698D6" w:rsidR="009B5A0C" w:rsidRPr="000818F2" w:rsidRDefault="00595E63">
      <w:pPr>
        <w:numPr>
          <w:ilvl w:val="0"/>
          <w:numId w:val="1"/>
        </w:numPr>
        <w:ind w:right="51" w:hanging="360"/>
        <w:rPr>
          <w:lang w:val="ru-RU"/>
        </w:rPr>
      </w:pPr>
      <w:r w:rsidRPr="000818F2">
        <w:rPr>
          <w:lang w:val="ru-RU"/>
        </w:rPr>
        <w:t xml:space="preserve">Из всех допустимых выбрать такой план, при котором статистическая оценка функции отклика может быть получена с заданной точностью при минимальном объеме испытаний.  </w:t>
      </w:r>
      <w:r w:rsidR="00BF0483" w:rsidRPr="00BF0483">
        <w:rPr>
          <w:i/>
          <w:iCs/>
          <w:lang w:val="ru-RU"/>
        </w:rPr>
        <w:t>(Решение задачи планирования = тактическое планирование эксперимента)</w:t>
      </w:r>
    </w:p>
    <w:p w14:paraId="190AE815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Решение задачи планирования в первой постановке называется стратегическим планирование эксперимента, во второй – тактическим планирование.  </w:t>
      </w:r>
    </w:p>
    <w:p w14:paraId="527631E3" w14:textId="77777777" w:rsidR="009B5A0C" w:rsidRPr="000818F2" w:rsidRDefault="00B06052">
      <w:pPr>
        <w:spacing w:after="262" w:line="259" w:lineRule="auto"/>
        <w:ind w:left="548" w:hanging="10"/>
        <w:jc w:val="left"/>
        <w:rPr>
          <w:lang w:val="ru-RU"/>
        </w:rPr>
      </w:pPr>
      <w:r w:rsidRPr="000818F2">
        <w:rPr>
          <w:b/>
          <w:lang w:val="ru-RU"/>
        </w:rPr>
        <w:t>9.1.</w:t>
      </w:r>
      <w:r w:rsidRPr="00D97207">
        <w:rPr>
          <w:b/>
          <w:highlight w:val="red"/>
          <w:lang w:val="ru-RU"/>
        </w:rPr>
        <w:t>Стратегическое планирование</w:t>
      </w:r>
      <w:r w:rsidRPr="000818F2">
        <w:rPr>
          <w:b/>
          <w:lang w:val="ru-RU"/>
        </w:rPr>
        <w:t xml:space="preserve"> имитационного эксперимента. </w:t>
      </w:r>
      <w:r w:rsidRPr="000818F2">
        <w:rPr>
          <w:lang w:val="ru-RU"/>
        </w:rPr>
        <w:t xml:space="preserve"> </w:t>
      </w:r>
    </w:p>
    <w:p w14:paraId="1B64BD84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Итак, </w:t>
      </w:r>
      <w:r w:rsidRPr="00D97207">
        <w:rPr>
          <w:highlight w:val="yellow"/>
          <w:lang w:val="ru-RU"/>
        </w:rPr>
        <w:t>цель</w:t>
      </w:r>
      <w:r w:rsidRPr="000818F2">
        <w:rPr>
          <w:lang w:val="ru-RU"/>
        </w:rPr>
        <w:t xml:space="preserve"> методов стратегического планирования имитационных экспериментов </w:t>
      </w:r>
      <w:r w:rsidRPr="00D97207">
        <w:rPr>
          <w:highlight w:val="green"/>
          <w:lang w:val="ru-RU"/>
        </w:rPr>
        <w:t>получение максимального объема информации</w:t>
      </w:r>
      <w:r w:rsidRPr="000818F2">
        <w:rPr>
          <w:lang w:val="ru-RU"/>
        </w:rPr>
        <w:t xml:space="preserve"> об исследуемой системе </w:t>
      </w:r>
      <w:r w:rsidRPr="00D97207">
        <w:rPr>
          <w:highlight w:val="green"/>
          <w:lang w:val="ru-RU"/>
        </w:rPr>
        <w:t>в каждом эксперименте (наблюдении).</w:t>
      </w:r>
      <w:r w:rsidRPr="000818F2">
        <w:rPr>
          <w:lang w:val="ru-RU"/>
        </w:rPr>
        <w:t xml:space="preserve"> Другими словами, стратегическое планирование позволяет ответить на вопрос, при каком сочетании уровней внешних и внутренних факторов может быть получена наиболее полная и достоверная информация о поведении системы.  </w:t>
      </w:r>
    </w:p>
    <w:p w14:paraId="02C72196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При стратегическом планировании эксперимента должны быть решены </w:t>
      </w:r>
      <w:r w:rsidRPr="00D97207">
        <w:rPr>
          <w:highlight w:val="green"/>
          <w:lang w:val="ru-RU"/>
        </w:rPr>
        <w:t>две основные задачи</w:t>
      </w:r>
      <w:r w:rsidRPr="000818F2">
        <w:rPr>
          <w:lang w:val="ru-RU"/>
        </w:rPr>
        <w:t xml:space="preserve">:  </w:t>
      </w:r>
    </w:p>
    <w:p w14:paraId="453B4701" w14:textId="77777777" w:rsidR="00D55344" w:rsidRDefault="00B06052">
      <w:pPr>
        <w:spacing w:after="0" w:line="533" w:lineRule="auto"/>
        <w:ind w:left="913" w:right="4794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0818F2">
        <w:rPr>
          <w:lang w:val="ru-RU"/>
        </w:rPr>
        <w:t xml:space="preserve">Идентификация факторов;  </w:t>
      </w:r>
    </w:p>
    <w:p w14:paraId="2C60268C" w14:textId="0D9C6E2C" w:rsidR="009B5A0C" w:rsidRPr="000818F2" w:rsidRDefault="00B06052">
      <w:pPr>
        <w:spacing w:after="0" w:line="533" w:lineRule="auto"/>
        <w:ind w:left="913" w:right="4794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0818F2">
        <w:rPr>
          <w:lang w:val="ru-RU"/>
        </w:rPr>
        <w:t xml:space="preserve">Выбор уровней факторов. </w:t>
      </w:r>
    </w:p>
    <w:p w14:paraId="7FB3A565" w14:textId="77777777" w:rsidR="009B5A0C" w:rsidRPr="000818F2" w:rsidRDefault="00B06052">
      <w:pPr>
        <w:spacing w:after="143" w:line="383" w:lineRule="auto"/>
        <w:ind w:left="-2" w:right="51"/>
        <w:rPr>
          <w:lang w:val="ru-RU"/>
        </w:rPr>
      </w:pPr>
      <w:r w:rsidRPr="000818F2">
        <w:rPr>
          <w:lang w:val="ru-RU"/>
        </w:rPr>
        <w:t xml:space="preserve">Под </w:t>
      </w:r>
      <w:r w:rsidRPr="00D97207">
        <w:rPr>
          <w:highlight w:val="yellow"/>
          <w:lang w:val="ru-RU"/>
        </w:rPr>
        <w:t>идентификацией факторов</w:t>
      </w:r>
      <w:r w:rsidRPr="000818F2">
        <w:rPr>
          <w:lang w:val="ru-RU"/>
        </w:rPr>
        <w:t xml:space="preserve"> понимается их </w:t>
      </w:r>
      <w:r w:rsidRPr="00D97207">
        <w:rPr>
          <w:highlight w:val="green"/>
          <w:lang w:val="ru-RU"/>
        </w:rPr>
        <w:t>ранжирование по степени влияния</w:t>
      </w:r>
      <w:r w:rsidRPr="000818F2">
        <w:rPr>
          <w:lang w:val="ru-RU"/>
        </w:rPr>
        <w:t xml:space="preserve">  на значение наблюдаемой переменной (показателя эффективности).  </w:t>
      </w:r>
    </w:p>
    <w:p w14:paraId="29DD110C" w14:textId="77777777" w:rsidR="009B5A0C" w:rsidRPr="000818F2" w:rsidRDefault="00B06052">
      <w:pPr>
        <w:ind w:left="-2" w:right="51" w:firstLine="0"/>
        <w:rPr>
          <w:lang w:val="ru-RU"/>
        </w:rPr>
      </w:pPr>
      <w:r w:rsidRPr="000818F2">
        <w:rPr>
          <w:lang w:val="ru-RU"/>
        </w:rPr>
        <w:t xml:space="preserve"> По итогам идентификации целесообразно разделить все факторы на две группы – первичные и вторичные. </w:t>
      </w:r>
      <w:r w:rsidRPr="00D97207">
        <w:rPr>
          <w:highlight w:val="yellow"/>
          <w:lang w:val="ru-RU"/>
        </w:rPr>
        <w:t>Первичные</w:t>
      </w:r>
      <w:r w:rsidRPr="000818F2">
        <w:rPr>
          <w:lang w:val="ru-RU"/>
        </w:rPr>
        <w:t xml:space="preserve"> – это те факторы, </w:t>
      </w:r>
      <w:r w:rsidRPr="00D97207">
        <w:rPr>
          <w:highlight w:val="green"/>
          <w:lang w:val="ru-RU"/>
        </w:rPr>
        <w:t>в исследовании влияния</w:t>
      </w:r>
      <w:r w:rsidRPr="000818F2">
        <w:rPr>
          <w:lang w:val="ru-RU"/>
        </w:rPr>
        <w:t xml:space="preserve"> которых </w:t>
      </w:r>
      <w:r w:rsidRPr="00D97207">
        <w:rPr>
          <w:highlight w:val="green"/>
          <w:lang w:val="ru-RU"/>
        </w:rPr>
        <w:t>экспериментатор заинтересован</w:t>
      </w:r>
      <w:r w:rsidRPr="000818F2">
        <w:rPr>
          <w:lang w:val="ru-RU"/>
        </w:rPr>
        <w:t xml:space="preserve"> непосредственно. </w:t>
      </w:r>
      <w:r w:rsidRPr="00D97207">
        <w:rPr>
          <w:highlight w:val="yellow"/>
          <w:lang w:val="ru-RU"/>
        </w:rPr>
        <w:t>Вторичные</w:t>
      </w:r>
      <w:r w:rsidRPr="000818F2">
        <w:rPr>
          <w:lang w:val="ru-RU"/>
        </w:rPr>
        <w:t xml:space="preserve"> -  </w:t>
      </w:r>
      <w:r w:rsidRPr="00D97207">
        <w:rPr>
          <w:highlight w:val="green"/>
          <w:lang w:val="ru-RU"/>
        </w:rPr>
        <w:t>факторы,</w:t>
      </w:r>
      <w:r w:rsidRPr="000818F2">
        <w:rPr>
          <w:lang w:val="ru-RU"/>
        </w:rPr>
        <w:t xml:space="preserve"> которые не являются предметом исследования, но </w:t>
      </w:r>
      <w:r w:rsidRPr="00D97207">
        <w:rPr>
          <w:highlight w:val="green"/>
          <w:lang w:val="ru-RU"/>
        </w:rPr>
        <w:t>влиянием которых нельзя пренебречь</w:t>
      </w:r>
      <w:r w:rsidRPr="000818F2">
        <w:rPr>
          <w:lang w:val="ru-RU"/>
        </w:rPr>
        <w:t xml:space="preserve">.  </w:t>
      </w:r>
    </w:p>
    <w:p w14:paraId="20E3CEDB" w14:textId="77777777" w:rsidR="009B5A0C" w:rsidRPr="000818F2" w:rsidRDefault="00B06052">
      <w:pPr>
        <w:ind w:left="-2" w:right="51" w:firstLine="0"/>
        <w:rPr>
          <w:lang w:val="ru-RU"/>
        </w:rPr>
      </w:pPr>
      <w:r w:rsidRPr="000818F2">
        <w:rPr>
          <w:lang w:val="ru-RU"/>
        </w:rPr>
        <w:t xml:space="preserve"> Выбор уровней факторов производится с учетом двух противоречивых требований:  </w:t>
      </w:r>
    </w:p>
    <w:p w14:paraId="5E8364B3" w14:textId="77777777" w:rsidR="009B5A0C" w:rsidRPr="000818F2" w:rsidRDefault="00B06052">
      <w:pPr>
        <w:ind w:left="1441" w:right="51" w:hanging="36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0818F2">
        <w:rPr>
          <w:lang w:val="ru-RU"/>
        </w:rPr>
        <w:t xml:space="preserve">Уровни фактора должны перекрывать (заполнять) </w:t>
      </w:r>
      <w:r w:rsidRPr="00D97207">
        <w:rPr>
          <w:highlight w:val="green"/>
          <w:lang w:val="ru-RU"/>
        </w:rPr>
        <w:t>весь возможный диапазон</w:t>
      </w:r>
      <w:r w:rsidRPr="000818F2">
        <w:rPr>
          <w:lang w:val="ru-RU"/>
        </w:rPr>
        <w:t xml:space="preserve"> его изменения;  </w:t>
      </w:r>
    </w:p>
    <w:p w14:paraId="71BB0941" w14:textId="77777777" w:rsidR="009B5A0C" w:rsidRPr="000818F2" w:rsidRDefault="00B06052">
      <w:pPr>
        <w:ind w:left="1441" w:right="51" w:hanging="36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0818F2">
        <w:rPr>
          <w:lang w:val="ru-RU"/>
        </w:rPr>
        <w:t xml:space="preserve">Общее количество уровней по всем факторам не должно приводить к </w:t>
      </w:r>
      <w:r w:rsidRPr="00D97207">
        <w:rPr>
          <w:highlight w:val="green"/>
          <w:lang w:val="ru-RU"/>
        </w:rPr>
        <w:t>чрезмерному объему</w:t>
      </w:r>
      <w:r w:rsidRPr="000818F2">
        <w:rPr>
          <w:lang w:val="ru-RU"/>
        </w:rPr>
        <w:t xml:space="preserve"> моделирования.  </w:t>
      </w:r>
    </w:p>
    <w:p w14:paraId="2F5F07D6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Отыскание </w:t>
      </w:r>
      <w:r w:rsidRPr="00D97207">
        <w:rPr>
          <w:highlight w:val="yellow"/>
          <w:lang w:val="ru-RU"/>
        </w:rPr>
        <w:t>компромисс</w:t>
      </w:r>
      <w:r w:rsidRPr="000818F2">
        <w:rPr>
          <w:lang w:val="ru-RU"/>
        </w:rPr>
        <w:t xml:space="preserve">ного решения, удовлетворяющего этим требованиям, и является </w:t>
      </w:r>
      <w:r w:rsidRPr="00D97207">
        <w:rPr>
          <w:highlight w:val="green"/>
          <w:lang w:val="ru-RU"/>
        </w:rPr>
        <w:t>задачей стратегического планирования эксперимента.</w:t>
      </w:r>
      <w:r w:rsidRPr="000818F2">
        <w:rPr>
          <w:lang w:val="ru-RU"/>
        </w:rPr>
        <w:t xml:space="preserve">  </w:t>
      </w:r>
    </w:p>
    <w:p w14:paraId="6BBC7515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Эксперимент, в котором реализуются все возможные сочетания уровней факторов, называется </w:t>
      </w:r>
      <w:r w:rsidRPr="00610F34">
        <w:rPr>
          <w:sz w:val="20"/>
          <w:highlight w:val="red"/>
          <w:u w:val="single" w:color="000000"/>
          <w:lang w:val="ru-RU"/>
        </w:rPr>
        <w:t>полным факторным экспериментом</w:t>
      </w:r>
      <w:r w:rsidRPr="000818F2">
        <w:rPr>
          <w:lang w:val="ru-RU"/>
        </w:rPr>
        <w:t xml:space="preserve"> (ПФЭ).  </w:t>
      </w:r>
    </w:p>
    <w:p w14:paraId="37E48663" w14:textId="77777777" w:rsidR="009B5A0C" w:rsidRPr="000818F2" w:rsidRDefault="00B06052">
      <w:pPr>
        <w:spacing w:after="151" w:line="370" w:lineRule="auto"/>
        <w:ind w:left="-2" w:right="51"/>
        <w:rPr>
          <w:lang w:val="ru-RU"/>
        </w:rPr>
      </w:pPr>
      <w:r w:rsidRPr="000818F2">
        <w:rPr>
          <w:lang w:val="ru-RU"/>
        </w:rPr>
        <w:t xml:space="preserve">Общее число различных комбинаций уровней в ПФЭ для </w:t>
      </w:r>
      <w:r>
        <w:t>k</w:t>
      </w:r>
      <w:r w:rsidRPr="000818F2">
        <w:rPr>
          <w:lang w:val="ru-RU"/>
        </w:rPr>
        <w:t xml:space="preserve"> факторов можно вычислить так: </w:t>
      </w:r>
      <w:r w:rsidRPr="00610F34">
        <w:rPr>
          <w:i/>
          <w:iCs/>
          <w:sz w:val="20"/>
        </w:rPr>
        <w:t>N</w:t>
      </w:r>
      <w:r w:rsidRPr="00610F34">
        <w:rPr>
          <w:i/>
          <w:iCs/>
          <w:sz w:val="20"/>
          <w:lang w:val="ru-RU"/>
        </w:rPr>
        <w:t xml:space="preserve"> = </w:t>
      </w:r>
      <w:r w:rsidRPr="00610F34">
        <w:rPr>
          <w:i/>
          <w:iCs/>
          <w:sz w:val="20"/>
        </w:rPr>
        <w:t>l</w:t>
      </w:r>
      <w:r w:rsidRPr="00610F34">
        <w:rPr>
          <w:i/>
          <w:iCs/>
          <w:sz w:val="20"/>
          <w:vertAlign w:val="subscript"/>
          <w:lang w:val="ru-RU"/>
        </w:rPr>
        <w:t>1</w:t>
      </w:r>
      <w:r w:rsidRPr="00610F34">
        <w:rPr>
          <w:i/>
          <w:iCs/>
          <w:sz w:val="20"/>
          <w:lang w:val="ru-RU"/>
        </w:rPr>
        <w:t xml:space="preserve">* </w:t>
      </w:r>
      <w:r w:rsidRPr="00610F34">
        <w:rPr>
          <w:i/>
          <w:iCs/>
          <w:sz w:val="20"/>
        </w:rPr>
        <w:t>l</w:t>
      </w:r>
      <w:r w:rsidRPr="00610F34">
        <w:rPr>
          <w:i/>
          <w:iCs/>
          <w:sz w:val="20"/>
          <w:vertAlign w:val="subscript"/>
          <w:lang w:val="ru-RU"/>
        </w:rPr>
        <w:t>2</w:t>
      </w:r>
      <w:r w:rsidRPr="00610F34">
        <w:rPr>
          <w:i/>
          <w:iCs/>
          <w:sz w:val="20"/>
          <w:lang w:val="ru-RU"/>
        </w:rPr>
        <w:t xml:space="preserve">*…* </w:t>
      </w:r>
      <w:proofErr w:type="spellStart"/>
      <w:r w:rsidRPr="00610F34">
        <w:rPr>
          <w:i/>
          <w:iCs/>
          <w:sz w:val="20"/>
        </w:rPr>
        <w:t>l</w:t>
      </w:r>
      <w:r w:rsidRPr="00610F34">
        <w:rPr>
          <w:i/>
          <w:iCs/>
          <w:sz w:val="20"/>
          <w:vertAlign w:val="subscript"/>
        </w:rPr>
        <w:t>k</w:t>
      </w:r>
      <w:proofErr w:type="spellEnd"/>
      <w:r w:rsidRPr="000818F2">
        <w:rPr>
          <w:sz w:val="20"/>
          <w:lang w:val="ru-RU"/>
        </w:rPr>
        <w:t xml:space="preserve">, </w:t>
      </w:r>
      <w:r w:rsidRPr="000818F2">
        <w:rPr>
          <w:lang w:val="ru-RU"/>
        </w:rPr>
        <w:t xml:space="preserve"> где </w:t>
      </w:r>
      <w:r w:rsidRPr="00AC094B">
        <w:rPr>
          <w:sz w:val="20"/>
          <w:highlight w:val="yellow"/>
        </w:rPr>
        <w:t>l</w:t>
      </w:r>
      <w:r w:rsidRPr="00AC094B">
        <w:rPr>
          <w:sz w:val="20"/>
          <w:highlight w:val="yellow"/>
          <w:vertAlign w:val="subscript"/>
        </w:rPr>
        <w:t>i</w:t>
      </w:r>
      <w:r w:rsidRPr="00AC094B">
        <w:rPr>
          <w:highlight w:val="yellow"/>
          <w:lang w:val="ru-RU"/>
        </w:rPr>
        <w:t xml:space="preserve"> – число уровней </w:t>
      </w:r>
      <w:r w:rsidRPr="00AC094B">
        <w:rPr>
          <w:highlight w:val="yellow"/>
        </w:rPr>
        <w:t>i</w:t>
      </w:r>
      <w:r w:rsidRPr="00AC094B">
        <w:rPr>
          <w:highlight w:val="yellow"/>
          <w:lang w:val="ru-RU"/>
        </w:rPr>
        <w:t>-го фактора</w:t>
      </w:r>
      <w:r w:rsidRPr="000818F2">
        <w:rPr>
          <w:lang w:val="ru-RU"/>
        </w:rPr>
        <w:t xml:space="preserve">.  </w:t>
      </w:r>
    </w:p>
    <w:p w14:paraId="55046333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Если число уровней для всех факторов одинаково, то </w:t>
      </w:r>
      <w:r>
        <w:t>N</w:t>
      </w:r>
      <w:r w:rsidRPr="000818F2">
        <w:rPr>
          <w:lang w:val="ru-RU"/>
        </w:rPr>
        <w:t xml:space="preserve"> = </w:t>
      </w:r>
      <w:r>
        <w:t>L</w:t>
      </w:r>
      <w:r w:rsidRPr="000818F2">
        <w:rPr>
          <w:lang w:val="ru-RU"/>
        </w:rPr>
        <w:t xml:space="preserve"> </w:t>
      </w:r>
      <w:r>
        <w:rPr>
          <w:vertAlign w:val="superscript"/>
        </w:rPr>
        <w:t>k</w:t>
      </w:r>
      <w:r w:rsidRPr="000818F2">
        <w:rPr>
          <w:lang w:val="ru-RU"/>
        </w:rPr>
        <w:t xml:space="preserve"> (</w:t>
      </w:r>
      <w:r>
        <w:t>L</w:t>
      </w:r>
      <w:r w:rsidRPr="000818F2">
        <w:rPr>
          <w:lang w:val="ru-RU"/>
        </w:rPr>
        <w:t xml:space="preserve"> – число уровней).  </w:t>
      </w:r>
    </w:p>
    <w:p w14:paraId="245E7033" w14:textId="77777777" w:rsidR="009B5A0C" w:rsidRPr="000818F2" w:rsidRDefault="00B06052" w:rsidP="005434F3">
      <w:pPr>
        <w:spacing w:after="262" w:line="259" w:lineRule="auto"/>
        <w:ind w:left="10" w:right="180" w:firstLine="686"/>
        <w:rPr>
          <w:lang w:val="ru-RU"/>
        </w:rPr>
      </w:pPr>
      <w:r w:rsidRPr="000818F2">
        <w:rPr>
          <w:lang w:val="ru-RU"/>
        </w:rPr>
        <w:t xml:space="preserve">Недостаток ПФЭ – большие временные затраты на подготовку и проведение.  </w:t>
      </w:r>
    </w:p>
    <w:p w14:paraId="560311BE" w14:textId="27C2BDC7" w:rsidR="009B5A0C" w:rsidRPr="000E4296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Например, </w:t>
      </w:r>
      <w:r w:rsidRPr="00AC094B">
        <w:rPr>
          <w:highlight w:val="green"/>
          <w:lang w:val="ru-RU"/>
        </w:rPr>
        <w:t>если в модели отражены 4 фактора</w:t>
      </w:r>
      <w:r w:rsidRPr="000818F2">
        <w:rPr>
          <w:lang w:val="ru-RU"/>
        </w:rPr>
        <w:t xml:space="preserve"> ,влияющие на значение выбранного показателя эффективности, </w:t>
      </w:r>
      <w:r w:rsidRPr="00AC094B">
        <w:rPr>
          <w:highlight w:val="green"/>
          <w:lang w:val="ru-RU"/>
        </w:rPr>
        <w:t>каждый из которых имеет 3 возможных уровня (значения)</w:t>
      </w:r>
      <w:r w:rsidRPr="000818F2">
        <w:rPr>
          <w:lang w:val="ru-RU"/>
        </w:rPr>
        <w:t xml:space="preserve">, то план проведения ПФЭ будет </w:t>
      </w:r>
      <w:r w:rsidRPr="000818F2">
        <w:rPr>
          <w:lang w:val="ru-RU"/>
        </w:rPr>
        <w:lastRenderedPageBreak/>
        <w:t>включать 81 эксперимент (</w:t>
      </w:r>
      <w:r w:rsidR="00AC094B">
        <w:t>N</w:t>
      </w:r>
      <w:r w:rsidR="00AC094B" w:rsidRPr="00AC094B">
        <w:rPr>
          <w:lang w:val="ru-RU"/>
        </w:rPr>
        <w:t xml:space="preserve"> = </w:t>
      </w:r>
      <w:r w:rsidR="00D530FA" w:rsidRPr="00D530FA">
        <w:rPr>
          <w:lang w:val="ru-RU"/>
        </w:rPr>
        <w:t>3*3*3*3)</w:t>
      </w:r>
      <w:r w:rsidRPr="000818F2">
        <w:rPr>
          <w:lang w:val="ru-RU"/>
        </w:rPr>
        <w:t xml:space="preserve">. Если при этом каждый из них длится хотя бы одну минуту (с учетом времени на изменение значений факторов), то на однократную реализацию </w:t>
      </w:r>
      <w:r w:rsidRPr="000E4296">
        <w:rPr>
          <w:lang w:val="ru-RU"/>
        </w:rPr>
        <w:t xml:space="preserve">ПФЭ потребуется более часа.  </w:t>
      </w:r>
    </w:p>
    <w:p w14:paraId="4ECC8F39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Поэтому использование ПФЭ целесообразно только в том случае, если в ходе имитационного эксперимента исследуется взаимное влияние всех факторов, фигурирующих в модели.  </w:t>
      </w:r>
    </w:p>
    <w:p w14:paraId="189F5873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Если такие взаимодействия считают отсутствующими или их эффектом пренебрегают, проводят </w:t>
      </w:r>
      <w:r w:rsidRPr="005434F3">
        <w:rPr>
          <w:highlight w:val="red"/>
          <w:lang w:val="ru-RU"/>
        </w:rPr>
        <w:t>частичный факторный эксперимент</w:t>
      </w:r>
      <w:r w:rsidRPr="000818F2">
        <w:rPr>
          <w:lang w:val="ru-RU"/>
        </w:rPr>
        <w:t xml:space="preserve"> (ЧФЭ).  </w:t>
      </w:r>
    </w:p>
    <w:p w14:paraId="3410E5FB" w14:textId="77777777" w:rsidR="009B5A0C" w:rsidRDefault="00B06052">
      <w:pPr>
        <w:ind w:left="-2" w:right="51"/>
      </w:pPr>
      <w:r w:rsidRPr="000818F2">
        <w:rPr>
          <w:lang w:val="ru-RU"/>
        </w:rPr>
        <w:t xml:space="preserve">Известны и применяются на практике различные варианты построения планов ЧФЭ.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некоторые</w:t>
      </w:r>
      <w:proofErr w:type="spellEnd"/>
      <w:r>
        <w:t xml:space="preserve"> из </w:t>
      </w:r>
      <w:proofErr w:type="spellStart"/>
      <w:r>
        <w:t>них</w:t>
      </w:r>
      <w:proofErr w:type="spellEnd"/>
      <w:r>
        <w:t xml:space="preserve">.  </w:t>
      </w:r>
    </w:p>
    <w:p w14:paraId="07539C7D" w14:textId="77777777" w:rsidR="009B5A0C" w:rsidRPr="000818F2" w:rsidRDefault="00B06052">
      <w:pPr>
        <w:numPr>
          <w:ilvl w:val="0"/>
          <w:numId w:val="2"/>
        </w:numPr>
        <w:ind w:left="1218" w:right="25" w:hanging="493"/>
        <w:jc w:val="left"/>
        <w:rPr>
          <w:lang w:val="ru-RU"/>
        </w:rPr>
      </w:pPr>
      <w:r w:rsidRPr="000818F2">
        <w:rPr>
          <w:sz w:val="20"/>
          <w:u w:val="single" w:color="000000"/>
          <w:lang w:val="ru-RU"/>
        </w:rPr>
        <w:t>Рандомизированный план</w:t>
      </w:r>
      <w:r w:rsidRPr="000818F2">
        <w:rPr>
          <w:lang w:val="ru-RU"/>
        </w:rPr>
        <w:t xml:space="preserve"> – предполагает выбор сочетания уровней для каждого прогона случайным образом.  </w:t>
      </w:r>
    </w:p>
    <w:p w14:paraId="2DA713C5" w14:textId="1A14E83E" w:rsidR="009B5A0C" w:rsidRPr="000818F2" w:rsidRDefault="00B06052">
      <w:pPr>
        <w:numPr>
          <w:ilvl w:val="0"/>
          <w:numId w:val="2"/>
        </w:numPr>
        <w:ind w:left="1218" w:right="25" w:hanging="493"/>
        <w:jc w:val="left"/>
        <w:rPr>
          <w:lang w:val="ru-RU"/>
        </w:rPr>
      </w:pPr>
      <w:r w:rsidRPr="000818F2">
        <w:rPr>
          <w:sz w:val="20"/>
          <w:u w:val="single" w:color="000000"/>
          <w:lang w:val="ru-RU"/>
        </w:rPr>
        <w:t>Латинский план («латинский квадрат»)</w:t>
      </w:r>
      <w:r w:rsidRPr="000818F2">
        <w:rPr>
          <w:lang w:val="ru-RU"/>
        </w:rPr>
        <w:t xml:space="preserve">  - используется в том случае, когда проводится эксперимент с одним первичным фактором и несколькими вторичными. Суть такого планирования состоит в следующем. Если первичный фактор А имеет</w:t>
      </w:r>
      <w:r w:rsidRPr="00D530FA">
        <w:rPr>
          <w:i/>
          <w:iCs/>
          <w:lang w:val="ru-RU"/>
        </w:rPr>
        <w:t xml:space="preserve"> </w:t>
      </w:r>
      <w:r w:rsidR="00D530FA">
        <w:rPr>
          <w:i/>
          <w:iCs/>
          <w:sz w:val="20"/>
        </w:rPr>
        <w:t>l</w:t>
      </w:r>
      <w:r w:rsidR="00D530FA" w:rsidRPr="00D530FA">
        <w:rPr>
          <w:i/>
          <w:iCs/>
          <w:sz w:val="20"/>
          <w:lang w:val="ru-RU"/>
        </w:rPr>
        <w:t xml:space="preserve"> </w:t>
      </w:r>
      <w:r w:rsidRPr="000818F2">
        <w:rPr>
          <w:lang w:val="ru-RU"/>
        </w:rPr>
        <w:t xml:space="preserve">уровней, то для каждого вторичного фактора также выбирается </w:t>
      </w:r>
      <w:r w:rsidRPr="00D530FA">
        <w:rPr>
          <w:i/>
          <w:iCs/>
          <w:sz w:val="20"/>
        </w:rPr>
        <w:t>l</w:t>
      </w:r>
      <w:r w:rsidRPr="000818F2">
        <w:rPr>
          <w:lang w:val="ru-RU"/>
        </w:rPr>
        <w:t xml:space="preserve"> уровней. Выбор комбинации уровней факторов выполняется на основе специальной процедуры, которую мы рассмотрим на примере.  </w:t>
      </w:r>
    </w:p>
    <w:p w14:paraId="7DAE346B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Пусть в эксперименте используется первичный фактор А и два вторичных фактора – В и С; число уровней факторов </w:t>
      </w:r>
      <w:r>
        <w:rPr>
          <w:sz w:val="20"/>
        </w:rPr>
        <w:t>l</w:t>
      </w:r>
      <w:r w:rsidRPr="000818F2">
        <w:rPr>
          <w:lang w:val="ru-RU"/>
        </w:rPr>
        <w:t xml:space="preserve"> равно 4.  </w:t>
      </w:r>
    </w:p>
    <w:p w14:paraId="1F1DF47E" w14:textId="77777777" w:rsidR="009B5A0C" w:rsidRDefault="00B06052">
      <w:pPr>
        <w:ind w:left="-2" w:right="51"/>
      </w:pPr>
      <w:r w:rsidRPr="000818F2">
        <w:rPr>
          <w:lang w:val="ru-RU"/>
        </w:rPr>
        <w:t xml:space="preserve">Соответствующий план можно представить в виде квадратной матрицы размером </w:t>
      </w:r>
      <w:r>
        <w:rPr>
          <w:sz w:val="20"/>
        </w:rPr>
        <w:t>l</w:t>
      </w:r>
      <w:r w:rsidRPr="000818F2">
        <w:rPr>
          <w:sz w:val="20"/>
          <w:lang w:val="ru-RU"/>
        </w:rPr>
        <w:t>*</w:t>
      </w:r>
      <w:r>
        <w:rPr>
          <w:sz w:val="20"/>
        </w:rPr>
        <w:t>l</w:t>
      </w:r>
      <w:r w:rsidRPr="000818F2">
        <w:rPr>
          <w:sz w:val="20"/>
          <w:lang w:val="ru-RU"/>
        </w:rPr>
        <w:t>(4*4)</w:t>
      </w:r>
      <w:r w:rsidRPr="000818F2">
        <w:rPr>
          <w:lang w:val="ru-RU"/>
        </w:rPr>
        <w:t xml:space="preserve">относительно уровней фактора А. При этом матрица стоится таким образом, чтобы в каждой строке и в каждом столбце данный уровень фактора А встречался только один раз (табл. </w:t>
      </w:r>
      <w:r>
        <w:t xml:space="preserve">9.1):  </w:t>
      </w:r>
    </w:p>
    <w:p w14:paraId="5B3956EB" w14:textId="77777777" w:rsidR="009B5A0C" w:rsidRDefault="00B06052">
      <w:pPr>
        <w:spacing w:after="46"/>
        <w:ind w:right="51" w:firstLine="0"/>
      </w:pPr>
      <w:proofErr w:type="spellStart"/>
      <w:r>
        <w:t>Таблица</w:t>
      </w:r>
      <w:proofErr w:type="spellEnd"/>
      <w:r>
        <w:t xml:space="preserve"> 9.1.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латинского</w:t>
      </w:r>
      <w:proofErr w:type="spellEnd"/>
      <w:r>
        <w:t xml:space="preserve"> плана  </w:t>
      </w:r>
    </w:p>
    <w:tbl>
      <w:tblPr>
        <w:tblStyle w:val="TableGrid"/>
        <w:tblW w:w="9347" w:type="dxa"/>
        <w:tblInd w:w="18" w:type="dxa"/>
        <w:tblCellMar>
          <w:top w:w="61" w:type="dxa"/>
          <w:left w:w="266" w:type="dxa"/>
          <w:right w:w="79" w:type="dxa"/>
        </w:tblCellMar>
        <w:tblLook w:val="04A0" w:firstRow="1" w:lastRow="0" w:firstColumn="1" w:lastColumn="0" w:noHBand="0" w:noVBand="1"/>
      </w:tblPr>
      <w:tblGrid>
        <w:gridCol w:w="1913"/>
        <w:gridCol w:w="1858"/>
        <w:gridCol w:w="1858"/>
        <w:gridCol w:w="1858"/>
        <w:gridCol w:w="1860"/>
      </w:tblGrid>
      <w:tr w:rsidR="009B5A0C" w14:paraId="7A8C1D47" w14:textId="77777777">
        <w:trPr>
          <w:trHeight w:val="560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6AB6" w14:textId="77777777" w:rsidR="009B5A0C" w:rsidRDefault="00B06052">
            <w:pPr>
              <w:spacing w:after="256" w:line="259" w:lineRule="auto"/>
              <w:ind w:left="0" w:firstLine="0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Значение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  <w:p w14:paraId="40B28CD4" w14:textId="77777777" w:rsidR="009B5A0C" w:rsidRDefault="00B06052">
            <w:pPr>
              <w:spacing w:after="0" w:line="259" w:lineRule="auto"/>
              <w:ind w:left="0" w:right="215" w:firstLine="0"/>
              <w:jc w:val="center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фактора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1CD16A26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В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E1F212" w14:textId="77777777" w:rsidR="009B5A0C" w:rsidRDefault="009B5A0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107434" w14:textId="77777777" w:rsidR="009B5A0C" w:rsidRDefault="00B06052">
            <w:pPr>
              <w:spacing w:after="0" w:line="259" w:lineRule="auto"/>
              <w:ind w:left="0" w:right="215" w:firstLine="0"/>
              <w:jc w:val="center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Значение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фактора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С  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46DCA9" w14:textId="77777777" w:rsidR="009B5A0C" w:rsidRDefault="009B5A0C">
            <w:pPr>
              <w:spacing w:after="160" w:line="259" w:lineRule="auto"/>
              <w:ind w:left="0" w:firstLine="0"/>
              <w:jc w:val="left"/>
            </w:pPr>
          </w:p>
        </w:tc>
      </w:tr>
      <w:tr w:rsidR="009B5A0C" w14:paraId="5DE0D763" w14:textId="77777777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1D7C" w14:textId="77777777" w:rsidR="009B5A0C" w:rsidRDefault="009B5A0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FF14" w14:textId="77777777" w:rsidR="009B5A0C" w:rsidRDefault="00B06052">
            <w:pPr>
              <w:spacing w:after="0" w:line="259" w:lineRule="auto"/>
              <w:ind w:left="0" w:right="212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С1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84CB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С2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5A7A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С3 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E88A" w14:textId="77777777" w:rsidR="009B5A0C" w:rsidRDefault="00B06052">
            <w:pPr>
              <w:spacing w:after="0" w:line="259" w:lineRule="auto"/>
              <w:ind w:left="0" w:right="215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С4  </w:t>
            </w:r>
          </w:p>
        </w:tc>
      </w:tr>
      <w:tr w:rsidR="009B5A0C" w14:paraId="1124F6DB" w14:textId="77777777">
        <w:trPr>
          <w:trHeight w:val="302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E854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B1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9F8E" w14:textId="77777777" w:rsidR="009B5A0C" w:rsidRDefault="00B06052">
            <w:pPr>
              <w:spacing w:after="0" w:line="259" w:lineRule="auto"/>
              <w:ind w:left="0" w:right="212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A1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D78A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A2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9184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A3 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3A42" w14:textId="77777777" w:rsidR="009B5A0C" w:rsidRDefault="00B06052">
            <w:pPr>
              <w:spacing w:after="0" w:line="259" w:lineRule="auto"/>
              <w:ind w:left="0" w:right="215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A4  </w:t>
            </w:r>
          </w:p>
        </w:tc>
      </w:tr>
      <w:tr w:rsidR="009B5A0C" w14:paraId="42153421" w14:textId="77777777">
        <w:trPr>
          <w:trHeight w:val="30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F338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B2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8603" w14:textId="77777777" w:rsidR="009B5A0C" w:rsidRDefault="00B06052">
            <w:pPr>
              <w:spacing w:after="0" w:line="259" w:lineRule="auto"/>
              <w:ind w:left="0" w:right="212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A2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CC53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A3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5E92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A4 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FFBF" w14:textId="77777777" w:rsidR="009B5A0C" w:rsidRDefault="00B06052">
            <w:pPr>
              <w:spacing w:after="0" w:line="259" w:lineRule="auto"/>
              <w:ind w:left="0" w:right="215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A1  </w:t>
            </w:r>
          </w:p>
        </w:tc>
      </w:tr>
      <w:tr w:rsidR="009B5A0C" w14:paraId="189BE112" w14:textId="77777777">
        <w:trPr>
          <w:trHeight w:val="302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A5A3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B3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3B46" w14:textId="77777777" w:rsidR="009B5A0C" w:rsidRDefault="00B06052">
            <w:pPr>
              <w:spacing w:after="0" w:line="259" w:lineRule="auto"/>
              <w:ind w:left="0" w:right="212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A3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DD33" w14:textId="5ECE361A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>A</w:t>
            </w:r>
            <w:r w:rsidR="000E4296">
              <w:rPr>
                <w:rFonts w:ascii="Verdana" w:eastAsia="Verdana" w:hAnsi="Verdana" w:cs="Verdana"/>
                <w:sz w:val="24"/>
              </w:rPr>
              <w:t>4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AF29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A1 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BC98" w14:textId="4D9AE096" w:rsidR="009B5A0C" w:rsidRDefault="00B06052">
            <w:pPr>
              <w:spacing w:after="0" w:line="259" w:lineRule="auto"/>
              <w:ind w:left="0" w:right="215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>A</w:t>
            </w:r>
            <w:r w:rsidR="00F923E4">
              <w:rPr>
                <w:rFonts w:ascii="Verdana" w:eastAsia="Verdana" w:hAnsi="Verdana" w:cs="Verdana"/>
                <w:sz w:val="24"/>
              </w:rPr>
              <w:t>2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</w:tr>
      <w:tr w:rsidR="009B5A0C" w14:paraId="737C45FF" w14:textId="77777777">
        <w:trPr>
          <w:trHeight w:val="302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3ED1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B4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9226" w14:textId="77777777" w:rsidR="009B5A0C" w:rsidRDefault="00B06052">
            <w:pPr>
              <w:spacing w:after="0" w:line="259" w:lineRule="auto"/>
              <w:ind w:left="0" w:right="212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A4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7474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A1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45E7" w14:textId="77777777" w:rsidR="009B5A0C" w:rsidRDefault="00B06052">
            <w:pPr>
              <w:spacing w:after="0" w:line="259" w:lineRule="auto"/>
              <w:ind w:left="0" w:right="213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A2 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9EDC" w14:textId="77777777" w:rsidR="009B5A0C" w:rsidRDefault="00B06052">
            <w:pPr>
              <w:spacing w:after="0" w:line="259" w:lineRule="auto"/>
              <w:ind w:left="0" w:right="215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A3  </w:t>
            </w:r>
          </w:p>
        </w:tc>
      </w:tr>
    </w:tbl>
    <w:p w14:paraId="01962CF2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В результате имеем план, требующий 4*4 = 16 прогонов, в отличие от ПФЭ, для которого нужно 4 </w:t>
      </w:r>
      <w:r w:rsidRPr="000818F2">
        <w:rPr>
          <w:vertAlign w:val="superscript"/>
          <w:lang w:val="ru-RU"/>
        </w:rPr>
        <w:t>3</w:t>
      </w:r>
      <w:r w:rsidRPr="000818F2">
        <w:rPr>
          <w:lang w:val="ru-RU"/>
        </w:rPr>
        <w:t xml:space="preserve"> = 64 прогона.  </w:t>
      </w:r>
    </w:p>
    <w:p w14:paraId="7946E334" w14:textId="77777777" w:rsidR="009B5A0C" w:rsidRPr="000818F2" w:rsidRDefault="00B06052">
      <w:pPr>
        <w:numPr>
          <w:ilvl w:val="0"/>
          <w:numId w:val="2"/>
        </w:numPr>
        <w:spacing w:after="249" w:line="259" w:lineRule="auto"/>
        <w:ind w:left="1218" w:right="25" w:hanging="493"/>
        <w:jc w:val="left"/>
        <w:rPr>
          <w:lang w:val="ru-RU"/>
        </w:rPr>
      </w:pPr>
      <w:r w:rsidRPr="00FC588E">
        <w:rPr>
          <w:sz w:val="20"/>
          <w:highlight w:val="red"/>
          <w:u w:val="single" w:color="000000"/>
          <w:lang w:val="ru-RU"/>
        </w:rPr>
        <w:t>Эксперимент с изменением факторов по одному</w:t>
      </w:r>
      <w:r w:rsidRPr="000818F2">
        <w:rPr>
          <w:lang w:val="ru-RU"/>
        </w:rPr>
        <w:t xml:space="preserve">.  </w:t>
      </w:r>
    </w:p>
    <w:p w14:paraId="2F8730F0" w14:textId="77777777" w:rsidR="009B5A0C" w:rsidRPr="000818F2" w:rsidRDefault="00B06052">
      <w:pPr>
        <w:spacing w:after="0"/>
        <w:ind w:left="-2" w:right="51"/>
        <w:rPr>
          <w:lang w:val="ru-RU"/>
        </w:rPr>
      </w:pPr>
      <w:r w:rsidRPr="000818F2">
        <w:rPr>
          <w:lang w:val="ru-RU"/>
        </w:rPr>
        <w:t xml:space="preserve">Суть его состоит в том, что один из факторов «пробегает» все </w:t>
      </w:r>
      <w:r>
        <w:rPr>
          <w:sz w:val="20"/>
        </w:rPr>
        <w:t>l</w:t>
      </w:r>
      <w:r w:rsidRPr="000818F2">
        <w:rPr>
          <w:lang w:val="ru-RU"/>
        </w:rPr>
        <w:t xml:space="preserve"> уровней, а остальные </w:t>
      </w:r>
      <w:r>
        <w:rPr>
          <w:sz w:val="20"/>
        </w:rPr>
        <w:t>n</w:t>
      </w:r>
      <w:r w:rsidRPr="000818F2">
        <w:rPr>
          <w:sz w:val="20"/>
          <w:lang w:val="ru-RU"/>
        </w:rPr>
        <w:t xml:space="preserve"> – 1</w:t>
      </w:r>
      <w:r w:rsidRPr="000818F2">
        <w:rPr>
          <w:lang w:val="ru-RU"/>
        </w:rPr>
        <w:t xml:space="preserve"> факторов поддерживаются постоянными. Такой план обеспечивает исследование эффектов каждого фактора в отдельности. Он требует всего </w:t>
      </w:r>
      <w:r>
        <w:rPr>
          <w:sz w:val="20"/>
        </w:rPr>
        <w:t>N</w:t>
      </w:r>
      <w:r w:rsidRPr="000818F2">
        <w:rPr>
          <w:sz w:val="20"/>
          <w:lang w:val="ru-RU"/>
        </w:rPr>
        <w:t xml:space="preserve"> = </w:t>
      </w:r>
      <w:r>
        <w:rPr>
          <w:sz w:val="20"/>
        </w:rPr>
        <w:t>l</w:t>
      </w:r>
      <w:r w:rsidRPr="000818F2">
        <w:rPr>
          <w:sz w:val="20"/>
          <w:vertAlign w:val="subscript"/>
          <w:lang w:val="ru-RU"/>
        </w:rPr>
        <w:t>1</w:t>
      </w:r>
      <w:r w:rsidRPr="000818F2">
        <w:rPr>
          <w:sz w:val="20"/>
          <w:lang w:val="ru-RU"/>
        </w:rPr>
        <w:t xml:space="preserve">+ </w:t>
      </w:r>
    </w:p>
    <w:p w14:paraId="706D2D8B" w14:textId="77777777" w:rsidR="009B5A0C" w:rsidRPr="000818F2" w:rsidRDefault="00B06052">
      <w:pPr>
        <w:ind w:left="-2" w:right="51" w:firstLine="0"/>
        <w:rPr>
          <w:lang w:val="ru-RU"/>
        </w:rPr>
      </w:pPr>
      <w:r>
        <w:rPr>
          <w:sz w:val="20"/>
        </w:rPr>
        <w:t>l</w:t>
      </w:r>
      <w:r w:rsidRPr="000818F2">
        <w:rPr>
          <w:sz w:val="20"/>
          <w:vertAlign w:val="subscript"/>
          <w:lang w:val="ru-RU"/>
        </w:rPr>
        <w:t>2</w:t>
      </w:r>
      <w:r w:rsidRPr="000818F2">
        <w:rPr>
          <w:sz w:val="20"/>
          <w:lang w:val="ru-RU"/>
        </w:rPr>
        <w:t xml:space="preserve">+…+ </w:t>
      </w:r>
      <w:r>
        <w:rPr>
          <w:sz w:val="20"/>
        </w:rPr>
        <w:t>l</w:t>
      </w:r>
      <w:r>
        <w:rPr>
          <w:sz w:val="20"/>
          <w:vertAlign w:val="subscript"/>
        </w:rPr>
        <w:t>n</w:t>
      </w:r>
      <w:r w:rsidRPr="000818F2">
        <w:rPr>
          <w:lang w:val="ru-RU"/>
        </w:rPr>
        <w:t xml:space="preserve"> прогонов (</w:t>
      </w:r>
      <w:r>
        <w:rPr>
          <w:sz w:val="20"/>
        </w:rPr>
        <w:t>l</w:t>
      </w:r>
      <w:r>
        <w:rPr>
          <w:sz w:val="20"/>
          <w:vertAlign w:val="subscript"/>
        </w:rPr>
        <w:t>i</w:t>
      </w:r>
      <w:r w:rsidRPr="000818F2">
        <w:rPr>
          <w:lang w:val="ru-RU"/>
        </w:rPr>
        <w:t xml:space="preserve"> – число уровней </w:t>
      </w:r>
      <w:r>
        <w:t>i</w:t>
      </w:r>
      <w:r w:rsidRPr="000818F2">
        <w:rPr>
          <w:lang w:val="ru-RU"/>
        </w:rPr>
        <w:t xml:space="preserve"> – го фактора).  </w:t>
      </w:r>
    </w:p>
    <w:p w14:paraId="27791CD7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Для рассмотренного выше примера (3 фактора, имеющие по 4 уровня) </w:t>
      </w:r>
      <w:r>
        <w:rPr>
          <w:sz w:val="20"/>
        </w:rPr>
        <w:t>N</w:t>
      </w:r>
      <w:r w:rsidRPr="000818F2">
        <w:rPr>
          <w:sz w:val="20"/>
          <w:lang w:val="ru-RU"/>
        </w:rPr>
        <w:t xml:space="preserve"> = 4+4+4=12. </w:t>
      </w:r>
      <w:r w:rsidRPr="000818F2">
        <w:rPr>
          <w:lang w:val="ru-RU"/>
        </w:rPr>
        <w:t xml:space="preserve"> </w:t>
      </w:r>
    </w:p>
    <w:p w14:paraId="6C543AF2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Ещё раз подчеркнем, что такой план применим (как и любой ЧФЭ) только при отсутствии взаимодействия между факторами.  </w:t>
      </w:r>
    </w:p>
    <w:p w14:paraId="766643C2" w14:textId="77777777" w:rsidR="009B5A0C" w:rsidRPr="00D450F7" w:rsidRDefault="00B06052">
      <w:pPr>
        <w:numPr>
          <w:ilvl w:val="0"/>
          <w:numId w:val="2"/>
        </w:numPr>
        <w:spacing w:after="249" w:line="259" w:lineRule="auto"/>
        <w:ind w:left="1218" w:right="25" w:hanging="493"/>
        <w:jc w:val="left"/>
        <w:rPr>
          <w:highlight w:val="red"/>
        </w:rPr>
      </w:pPr>
      <w:proofErr w:type="spellStart"/>
      <w:r w:rsidRPr="00D450F7">
        <w:rPr>
          <w:sz w:val="20"/>
          <w:highlight w:val="red"/>
          <w:u w:val="single" w:color="000000"/>
        </w:rPr>
        <w:lastRenderedPageBreak/>
        <w:t>Дробный</w:t>
      </w:r>
      <w:proofErr w:type="spellEnd"/>
      <w:r w:rsidRPr="00D450F7">
        <w:rPr>
          <w:sz w:val="20"/>
          <w:highlight w:val="red"/>
          <w:u w:val="single" w:color="000000"/>
        </w:rPr>
        <w:t xml:space="preserve"> </w:t>
      </w:r>
      <w:proofErr w:type="spellStart"/>
      <w:r w:rsidRPr="00D450F7">
        <w:rPr>
          <w:sz w:val="20"/>
          <w:highlight w:val="red"/>
          <w:u w:val="single" w:color="000000"/>
        </w:rPr>
        <w:t>факторный</w:t>
      </w:r>
      <w:proofErr w:type="spellEnd"/>
      <w:r w:rsidRPr="00D450F7">
        <w:rPr>
          <w:sz w:val="20"/>
          <w:highlight w:val="red"/>
          <w:u w:val="single" w:color="000000"/>
        </w:rPr>
        <w:t xml:space="preserve"> </w:t>
      </w:r>
      <w:proofErr w:type="spellStart"/>
      <w:r w:rsidRPr="00D450F7">
        <w:rPr>
          <w:sz w:val="20"/>
          <w:highlight w:val="red"/>
          <w:u w:val="single" w:color="000000"/>
        </w:rPr>
        <w:t>эксперимент</w:t>
      </w:r>
      <w:proofErr w:type="spellEnd"/>
      <w:r w:rsidRPr="00D450F7">
        <w:rPr>
          <w:highlight w:val="red"/>
        </w:rPr>
        <w:t xml:space="preserve">.  </w:t>
      </w:r>
    </w:p>
    <w:p w14:paraId="4C424E68" w14:textId="77777777" w:rsidR="009B5A0C" w:rsidRPr="000818F2" w:rsidRDefault="00B06052">
      <w:pPr>
        <w:ind w:left="-2" w:right="51" w:firstLine="566"/>
        <w:rPr>
          <w:lang w:val="ru-RU"/>
        </w:rPr>
      </w:pPr>
      <w:r w:rsidRPr="000818F2">
        <w:rPr>
          <w:lang w:val="ru-RU"/>
        </w:rPr>
        <w:t xml:space="preserve">Каждый фактор имеет два уровня – нижний и верхний, поэтому общее число вариантов эксперимента </w:t>
      </w:r>
      <w:r>
        <w:t>N</w:t>
      </w:r>
      <w:r w:rsidRPr="000818F2">
        <w:rPr>
          <w:lang w:val="ru-RU"/>
        </w:rPr>
        <w:t xml:space="preserve">=2 </w:t>
      </w:r>
      <w:r>
        <w:rPr>
          <w:vertAlign w:val="superscript"/>
        </w:rPr>
        <w:t>k</w:t>
      </w:r>
      <w:r w:rsidRPr="000818F2">
        <w:rPr>
          <w:vertAlign w:val="superscript"/>
          <w:lang w:val="ru-RU"/>
        </w:rPr>
        <w:t xml:space="preserve"> </w:t>
      </w:r>
      <w:r w:rsidRPr="000818F2">
        <w:rPr>
          <w:lang w:val="ru-RU"/>
        </w:rPr>
        <w:t xml:space="preserve">, </w:t>
      </w:r>
      <w:r>
        <w:t>k</w:t>
      </w:r>
      <w:r w:rsidRPr="000818F2">
        <w:rPr>
          <w:lang w:val="ru-RU"/>
        </w:rPr>
        <w:t xml:space="preserve"> – число факторов. Матрицы планов для </w:t>
      </w:r>
      <w:r>
        <w:t>k</w:t>
      </w:r>
      <w:r w:rsidRPr="000818F2">
        <w:rPr>
          <w:lang w:val="ru-RU"/>
        </w:rPr>
        <w:t xml:space="preserve"> = 2 и </w:t>
      </w:r>
      <w:r>
        <w:t>k</w:t>
      </w:r>
      <w:r w:rsidRPr="000818F2">
        <w:rPr>
          <w:lang w:val="ru-RU"/>
        </w:rPr>
        <w:t xml:space="preserve">=3 приведены ниже.  </w:t>
      </w:r>
    </w:p>
    <w:p w14:paraId="26C6B909" w14:textId="77777777" w:rsidR="009B5A0C" w:rsidRPr="000818F2" w:rsidRDefault="00B06052">
      <w:pPr>
        <w:ind w:left="-2" w:right="51" w:firstLine="566"/>
        <w:rPr>
          <w:lang w:val="ru-RU"/>
        </w:rPr>
      </w:pPr>
      <w:r w:rsidRPr="000818F2">
        <w:rPr>
          <w:lang w:val="ru-RU"/>
        </w:rPr>
        <w:t xml:space="preserve">Планы, построенные по такому принципу, обладают определенными свойствами (симметричности, </w:t>
      </w:r>
      <w:proofErr w:type="spellStart"/>
      <w:r w:rsidRPr="000818F2">
        <w:rPr>
          <w:lang w:val="ru-RU"/>
        </w:rPr>
        <w:t>нормированности</w:t>
      </w:r>
      <w:proofErr w:type="spellEnd"/>
      <w:r w:rsidRPr="000818F2">
        <w:rPr>
          <w:lang w:val="ru-RU"/>
        </w:rPr>
        <w:t xml:space="preserve">, ортогональности и </w:t>
      </w:r>
      <w:proofErr w:type="spellStart"/>
      <w:r w:rsidRPr="000818F2">
        <w:rPr>
          <w:lang w:val="ru-RU"/>
        </w:rPr>
        <w:t>ротабельности</w:t>
      </w:r>
      <w:proofErr w:type="spellEnd"/>
      <w:r w:rsidRPr="000818F2">
        <w:rPr>
          <w:lang w:val="ru-RU"/>
        </w:rPr>
        <w:t xml:space="preserve">), обеспечивающими повышение качества проводимых экспериментов.  </w:t>
      </w:r>
    </w:p>
    <w:p w14:paraId="30B54C29" w14:textId="77777777" w:rsidR="009B5A0C" w:rsidRPr="000818F2" w:rsidRDefault="00B06052">
      <w:pPr>
        <w:spacing w:after="36" w:line="259" w:lineRule="auto"/>
        <w:ind w:left="75" w:hanging="10"/>
        <w:jc w:val="center"/>
        <w:rPr>
          <w:lang w:val="ru-RU"/>
        </w:rPr>
      </w:pPr>
      <w:r w:rsidRPr="000818F2">
        <w:rPr>
          <w:lang w:val="ru-RU"/>
        </w:rPr>
        <w:t xml:space="preserve">Таблица 9.2 Матрица плана дробного факторного эксперимента для </w:t>
      </w:r>
      <w:r>
        <w:t>k</w:t>
      </w:r>
      <w:r w:rsidRPr="000818F2">
        <w:rPr>
          <w:lang w:val="ru-RU"/>
        </w:rPr>
        <w:t xml:space="preserve">=2  </w:t>
      </w:r>
    </w:p>
    <w:tbl>
      <w:tblPr>
        <w:tblStyle w:val="TableGrid"/>
        <w:tblW w:w="9347" w:type="dxa"/>
        <w:tblInd w:w="18" w:type="dxa"/>
        <w:tblCellMar>
          <w:top w:w="62" w:type="dxa"/>
          <w:left w:w="259" w:type="dxa"/>
          <w:right w:w="115" w:type="dxa"/>
        </w:tblCellMar>
        <w:tblLook w:val="04A0" w:firstRow="1" w:lastRow="0" w:firstColumn="1" w:lastColumn="0" w:noHBand="0" w:noVBand="1"/>
      </w:tblPr>
      <w:tblGrid>
        <w:gridCol w:w="3161"/>
        <w:gridCol w:w="3094"/>
        <w:gridCol w:w="3092"/>
      </w:tblGrid>
      <w:tr w:rsidR="009B5A0C" w14:paraId="53F14884" w14:textId="77777777">
        <w:trPr>
          <w:trHeight w:val="302"/>
        </w:trPr>
        <w:tc>
          <w:tcPr>
            <w:tcW w:w="3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C15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Номер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 эксперимента  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ADA5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Значение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факторов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</w:tr>
      <w:tr w:rsidR="009B5A0C" w14:paraId="001B6764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C4EB" w14:textId="77777777" w:rsidR="009B5A0C" w:rsidRDefault="009B5A0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6AD4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>х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1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F95E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>х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2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</w:tr>
      <w:tr w:rsidR="009B5A0C" w14:paraId="68B65F39" w14:textId="77777777">
        <w:trPr>
          <w:trHeight w:val="302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0B72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DD06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F16B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</w:tr>
      <w:tr w:rsidR="009B5A0C" w14:paraId="33BEA71B" w14:textId="77777777">
        <w:trPr>
          <w:trHeight w:val="30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073E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2 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A0D3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AD8C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</w:tr>
      <w:tr w:rsidR="009B5A0C" w14:paraId="27791A5D" w14:textId="77777777">
        <w:trPr>
          <w:trHeight w:val="302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915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3 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AF09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E641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</w:tr>
      <w:tr w:rsidR="009B5A0C" w14:paraId="0BD3EBAA" w14:textId="77777777">
        <w:trPr>
          <w:trHeight w:val="302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37F3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4 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6122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38EF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</w:tr>
    </w:tbl>
    <w:p w14:paraId="5C048D22" w14:textId="77777777" w:rsidR="009B5A0C" w:rsidRPr="000818F2" w:rsidRDefault="00B06052">
      <w:pPr>
        <w:spacing w:after="36" w:line="259" w:lineRule="auto"/>
        <w:ind w:left="75" w:hanging="10"/>
        <w:jc w:val="center"/>
        <w:rPr>
          <w:lang w:val="ru-RU"/>
        </w:rPr>
      </w:pPr>
      <w:r w:rsidRPr="000818F2">
        <w:rPr>
          <w:lang w:val="ru-RU"/>
        </w:rPr>
        <w:t xml:space="preserve">Таблица 9.3 Матрица плана дробного факторного эксперимента для </w:t>
      </w:r>
      <w:r>
        <w:t>k</w:t>
      </w:r>
      <w:r w:rsidRPr="000818F2">
        <w:rPr>
          <w:lang w:val="ru-RU"/>
        </w:rPr>
        <w:t xml:space="preserve">=3  </w:t>
      </w:r>
    </w:p>
    <w:tbl>
      <w:tblPr>
        <w:tblStyle w:val="TableGrid"/>
        <w:tblW w:w="9347" w:type="dxa"/>
        <w:tblInd w:w="18" w:type="dxa"/>
        <w:tblCellMar>
          <w:top w:w="61" w:type="dxa"/>
          <w:left w:w="257" w:type="dxa"/>
          <w:right w:w="64" w:type="dxa"/>
        </w:tblCellMar>
        <w:tblLook w:val="04A0" w:firstRow="1" w:lastRow="0" w:firstColumn="1" w:lastColumn="0" w:noHBand="0" w:noVBand="1"/>
      </w:tblPr>
      <w:tblGrid>
        <w:gridCol w:w="2532"/>
        <w:gridCol w:w="2271"/>
        <w:gridCol w:w="2273"/>
        <w:gridCol w:w="2271"/>
      </w:tblGrid>
      <w:tr w:rsidR="009B5A0C" w14:paraId="2981081D" w14:textId="77777777">
        <w:trPr>
          <w:trHeight w:val="302"/>
        </w:trPr>
        <w:tc>
          <w:tcPr>
            <w:tcW w:w="2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29EB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Номер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 эксперимента  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FFEAAB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Значение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факторов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DA9B35" w14:textId="77777777" w:rsidR="009B5A0C" w:rsidRDefault="009B5A0C">
            <w:pPr>
              <w:spacing w:after="160" w:line="259" w:lineRule="auto"/>
              <w:ind w:left="0" w:firstLine="0"/>
              <w:jc w:val="left"/>
            </w:pPr>
          </w:p>
        </w:tc>
      </w:tr>
      <w:tr w:rsidR="009B5A0C" w14:paraId="0D7C03AE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FB6E" w14:textId="77777777" w:rsidR="009B5A0C" w:rsidRDefault="009B5A0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7BF5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>х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1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4D69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>х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2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5BBB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>х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3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</w:tr>
      <w:tr w:rsidR="009B5A0C" w14:paraId="54785535" w14:textId="77777777">
        <w:trPr>
          <w:trHeight w:val="300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EF84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9BD5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FE0B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A04D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</w:tr>
      <w:tr w:rsidR="009B5A0C" w14:paraId="10A42CC4" w14:textId="77777777">
        <w:trPr>
          <w:trHeight w:val="302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A4AD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2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5332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708C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53FE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</w:tr>
      <w:tr w:rsidR="009B5A0C" w14:paraId="1BED8955" w14:textId="77777777">
        <w:trPr>
          <w:trHeight w:val="302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077D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3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074C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D3FE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6189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</w:tr>
      <w:tr w:rsidR="009B5A0C" w14:paraId="54DA9A4B" w14:textId="77777777">
        <w:trPr>
          <w:trHeight w:val="302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3D14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4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C869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3B10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BA43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</w:tr>
      <w:tr w:rsidR="009B5A0C" w14:paraId="32D6D5BC" w14:textId="77777777">
        <w:trPr>
          <w:trHeight w:val="301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161F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5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8C29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E61F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1C62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</w:tr>
      <w:tr w:rsidR="009B5A0C" w14:paraId="6D281D46" w14:textId="77777777">
        <w:trPr>
          <w:trHeight w:val="302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6A21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6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638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EA21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DF23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</w:tr>
      <w:tr w:rsidR="009B5A0C" w14:paraId="2CBA1298" w14:textId="77777777">
        <w:trPr>
          <w:trHeight w:val="302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0549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7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88ED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C9E8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B301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0  </w:t>
            </w:r>
          </w:p>
        </w:tc>
      </w:tr>
      <w:tr w:rsidR="009B5A0C" w14:paraId="5C1C3513" w14:textId="77777777">
        <w:trPr>
          <w:trHeight w:val="300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13FA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8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57F5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087A" w14:textId="77777777" w:rsidR="009B5A0C" w:rsidRDefault="00B06052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0C2F" w14:textId="77777777" w:rsidR="009B5A0C" w:rsidRDefault="00B06052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  </w:t>
            </w:r>
          </w:p>
        </w:tc>
      </w:tr>
    </w:tbl>
    <w:p w14:paraId="412CF71D" w14:textId="77777777" w:rsidR="009B5A0C" w:rsidRDefault="00B06052">
      <w:pPr>
        <w:spacing w:after="262" w:line="259" w:lineRule="auto"/>
        <w:ind w:left="548" w:hanging="10"/>
        <w:jc w:val="left"/>
      </w:pPr>
      <w:r>
        <w:rPr>
          <w:b/>
        </w:rPr>
        <w:t>9.2.</w:t>
      </w:r>
      <w:r w:rsidRPr="00D97207">
        <w:rPr>
          <w:b/>
          <w:highlight w:val="red"/>
        </w:rPr>
        <w:t>Тактическое планирование</w:t>
      </w:r>
      <w:r>
        <w:rPr>
          <w:b/>
        </w:rPr>
        <w:t xml:space="preserve"> эксперимента. </w:t>
      </w:r>
      <w:r>
        <w:t xml:space="preserve"> </w:t>
      </w:r>
    </w:p>
    <w:p w14:paraId="7510EBDF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Совокупность методов </w:t>
      </w:r>
      <w:r w:rsidRPr="00DE3DED">
        <w:rPr>
          <w:highlight w:val="green"/>
          <w:lang w:val="ru-RU"/>
        </w:rPr>
        <w:t>установления необходимого объема испытаний</w:t>
      </w:r>
      <w:r w:rsidRPr="000818F2">
        <w:rPr>
          <w:lang w:val="ru-RU"/>
        </w:rPr>
        <w:t xml:space="preserve"> относят к тактическому планированию экспериментов.  </w:t>
      </w:r>
    </w:p>
    <w:p w14:paraId="2535D023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Поскольку точность оценок наблюдаемой переменной характеризуется её дисперсией, то основу тактического планирования эксперимента составляют так называемые </w:t>
      </w:r>
      <w:r w:rsidRPr="00DE3DED">
        <w:rPr>
          <w:highlight w:val="green"/>
          <w:lang w:val="ru-RU"/>
        </w:rPr>
        <w:t>методы понижения дисперсии</w:t>
      </w:r>
      <w:r w:rsidRPr="000818F2">
        <w:rPr>
          <w:lang w:val="ru-RU"/>
        </w:rPr>
        <w:t xml:space="preserve">.  </w:t>
      </w:r>
    </w:p>
    <w:p w14:paraId="1C7E8797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Поскольку имитационное моделирование представляет собой статистический эксперимент, то при его проведении необходимо не только получить достоверный результат, но и обеспечить его «измерение» с заданной точностью. </w:t>
      </w:r>
      <w:proofErr w:type="spellStart"/>
      <w:r w:rsidRPr="000818F2">
        <w:rPr>
          <w:lang w:val="ru-RU"/>
        </w:rPr>
        <w:t>Т.е</w:t>
      </w:r>
      <w:proofErr w:type="spellEnd"/>
      <w:r w:rsidRPr="000818F2">
        <w:rPr>
          <w:lang w:val="ru-RU"/>
        </w:rPr>
        <w:t xml:space="preserve"> необходимо выбрать такой объем испытаний, при котором доверительный интервал при заданном значении доверительной вероятности не превышал требуемый.  </w:t>
      </w:r>
    </w:p>
    <w:p w14:paraId="3D245A29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В общем случае объем испытаний (величина выборки), необходимый для получения оценок наблюдаемой переменной с заданной точностью, зависит от следующих факторов:  </w:t>
      </w:r>
    </w:p>
    <w:p w14:paraId="36A3BA7A" w14:textId="77777777" w:rsidR="009B5A0C" w:rsidRPr="000818F2" w:rsidRDefault="00B06052">
      <w:pPr>
        <w:ind w:left="1273" w:right="51" w:hanging="36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0818F2">
        <w:rPr>
          <w:lang w:val="ru-RU"/>
        </w:rPr>
        <w:t xml:space="preserve">Вида распределения наблюдаемой переменной </w:t>
      </w:r>
      <w:r>
        <w:t>y</w:t>
      </w:r>
      <w:r w:rsidRPr="000818F2">
        <w:rPr>
          <w:lang w:val="ru-RU"/>
        </w:rPr>
        <w:t xml:space="preserve"> (напомним, что при статистическом эксперименте она является случайной величиной);  </w:t>
      </w:r>
    </w:p>
    <w:p w14:paraId="42359D28" w14:textId="77777777" w:rsidR="009B5A0C" w:rsidRPr="000818F2" w:rsidRDefault="00B06052">
      <w:pPr>
        <w:ind w:left="913" w:right="51" w:firstLine="0"/>
        <w:rPr>
          <w:lang w:val="ru-RU"/>
        </w:rPr>
      </w:pPr>
      <w:r w:rsidRPr="000818F2">
        <w:rPr>
          <w:lang w:val="ru-RU"/>
        </w:rPr>
        <w:lastRenderedPageBreak/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0818F2">
        <w:rPr>
          <w:lang w:val="ru-RU"/>
        </w:rPr>
        <w:t xml:space="preserve">Коррелированности между собой элементов выборки;  </w:t>
      </w:r>
    </w:p>
    <w:p w14:paraId="1DDAE246" w14:textId="77777777" w:rsidR="009B5A0C" w:rsidRPr="000818F2" w:rsidRDefault="00B06052">
      <w:pPr>
        <w:ind w:left="1273" w:right="51" w:hanging="36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0818F2">
        <w:rPr>
          <w:lang w:val="ru-RU"/>
        </w:rPr>
        <w:t xml:space="preserve">Наличия и длительности переходного режима функционирования моделируемой системы.  </w:t>
      </w:r>
    </w:p>
    <w:p w14:paraId="712749A1" w14:textId="77777777" w:rsidR="009B5A0C" w:rsidRPr="008B2CCA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Если исследователь </w:t>
      </w:r>
      <w:r w:rsidRPr="00DE3DED">
        <w:rPr>
          <w:highlight w:val="green"/>
          <w:lang w:val="ru-RU"/>
        </w:rPr>
        <w:t>не обладает перечисленной информацией</w:t>
      </w:r>
      <w:r w:rsidRPr="000818F2">
        <w:rPr>
          <w:lang w:val="ru-RU"/>
        </w:rPr>
        <w:t>, то у него имеется единственный способ повышения точности оценок истинного значения наблюдаемой переменной – многократное повторение прогонов модели для каждого сочетания уровней факторов, выбранного на этапе стратегического планирования эксперимента. Такой подход получил название «</w:t>
      </w:r>
      <w:r w:rsidRPr="00DE3DED">
        <w:rPr>
          <w:highlight w:val="green"/>
          <w:lang w:val="ru-RU"/>
        </w:rPr>
        <w:t>формирование простой случайной выборки» (сокращенно - ПСВ)</w:t>
      </w:r>
      <w:r w:rsidRPr="000818F2">
        <w:rPr>
          <w:lang w:val="ru-RU"/>
        </w:rPr>
        <w:t xml:space="preserve">. Другими словами, при использовании ПСВ каждый «пункт» стратегического плана просто выполняется повторно определенное число раз, и затем полученные результаты усредняются (вычисляются математическое ожидание и дисперсия наблюдаемой переменной). При таком подходе общее число прогонов модели, необходимое для достижения цели моделирования, равно произведению </w:t>
      </w:r>
      <w:r>
        <w:t>N</w:t>
      </w:r>
      <w:r w:rsidRPr="008B2CCA">
        <w:rPr>
          <w:lang w:val="ru-RU"/>
        </w:rPr>
        <w:t xml:space="preserve"> </w:t>
      </w:r>
      <w:r>
        <w:rPr>
          <w:vertAlign w:val="subscript"/>
        </w:rPr>
        <w:t>c</w:t>
      </w:r>
      <w:r w:rsidRPr="008B2CCA">
        <w:rPr>
          <w:vertAlign w:val="subscript"/>
          <w:lang w:val="ru-RU"/>
        </w:rPr>
        <w:t xml:space="preserve"> </w:t>
      </w:r>
      <w:r w:rsidRPr="008B2CCA">
        <w:rPr>
          <w:lang w:val="ru-RU"/>
        </w:rPr>
        <w:t>*</w:t>
      </w:r>
      <w:r>
        <w:t>x</w:t>
      </w:r>
      <w:r w:rsidRPr="008B2CCA">
        <w:rPr>
          <w:lang w:val="ru-RU"/>
        </w:rPr>
        <w:t>*</w:t>
      </w:r>
      <w:r>
        <w:t>N</w:t>
      </w:r>
      <w:r w:rsidRPr="008B2CCA">
        <w:rPr>
          <w:lang w:val="ru-RU"/>
        </w:rPr>
        <w:t xml:space="preserve"> </w:t>
      </w:r>
      <w:r>
        <w:rPr>
          <w:vertAlign w:val="subscript"/>
        </w:rPr>
        <w:t>t</w:t>
      </w:r>
      <w:r w:rsidRPr="008B2CCA">
        <w:rPr>
          <w:lang w:val="ru-RU"/>
        </w:rPr>
        <w:t xml:space="preserve"> (</w:t>
      </w:r>
      <w:r>
        <w:t>N</w:t>
      </w:r>
      <w:r w:rsidRPr="008B2CCA">
        <w:rPr>
          <w:lang w:val="ru-RU"/>
        </w:rPr>
        <w:t xml:space="preserve"> </w:t>
      </w:r>
      <w:r>
        <w:rPr>
          <w:vertAlign w:val="subscript"/>
        </w:rPr>
        <w:t>c</w:t>
      </w:r>
      <w:r w:rsidRPr="008B2CCA">
        <w:rPr>
          <w:lang w:val="ru-RU"/>
        </w:rPr>
        <w:t xml:space="preserve">  - число сочетаний уровней факторов по стратегическому плану; </w:t>
      </w:r>
      <w:r>
        <w:t>N</w:t>
      </w:r>
      <w:r w:rsidRPr="008B2CCA">
        <w:rPr>
          <w:lang w:val="ru-RU"/>
        </w:rPr>
        <w:t xml:space="preserve"> </w:t>
      </w:r>
      <w:r>
        <w:rPr>
          <w:vertAlign w:val="subscript"/>
        </w:rPr>
        <w:t>t</w:t>
      </w:r>
      <w:r w:rsidRPr="008B2CCA">
        <w:rPr>
          <w:lang w:val="ru-RU"/>
        </w:rPr>
        <w:t xml:space="preserve"> – число прогонов модели для каждого сочетания, вычисленное при тактическом планировании).  </w:t>
      </w:r>
    </w:p>
    <w:p w14:paraId="0B409A28" w14:textId="77777777" w:rsidR="009B5A0C" w:rsidRPr="000818F2" w:rsidRDefault="00B06052">
      <w:pPr>
        <w:ind w:left="-2" w:right="51" w:firstLine="0"/>
        <w:rPr>
          <w:lang w:val="ru-RU"/>
        </w:rPr>
      </w:pPr>
      <w:r w:rsidRPr="008B2CCA">
        <w:rPr>
          <w:lang w:val="ru-RU"/>
        </w:rPr>
        <w:t xml:space="preserve"> </w:t>
      </w:r>
      <w:r w:rsidRPr="000818F2">
        <w:rPr>
          <w:lang w:val="ru-RU"/>
        </w:rPr>
        <w:t xml:space="preserve">Поэтому даже при использовании ПСВ до начала испытаний необходимо определить тот минимальный объем выборки, который обеспечит требуемую точность результатов.  </w:t>
      </w:r>
    </w:p>
    <w:p w14:paraId="48669CF7" w14:textId="77777777" w:rsidR="009B5A0C" w:rsidRPr="000818F2" w:rsidRDefault="00B06052">
      <w:pPr>
        <w:ind w:left="-2" w:right="51" w:firstLine="0"/>
        <w:rPr>
          <w:lang w:val="ru-RU"/>
        </w:rPr>
      </w:pPr>
      <w:r w:rsidRPr="000818F2">
        <w:rPr>
          <w:lang w:val="ru-RU"/>
        </w:rPr>
        <w:t xml:space="preserve"> Рассмотрим несколько основных вариантов </w:t>
      </w:r>
      <w:r w:rsidRPr="00DE3DED">
        <w:rPr>
          <w:highlight w:val="green"/>
          <w:lang w:val="ru-RU"/>
        </w:rPr>
        <w:t xml:space="preserve">вычисления необходимого объема испытаний(величину </w:t>
      </w:r>
      <w:r w:rsidRPr="00DE3DED">
        <w:rPr>
          <w:highlight w:val="green"/>
        </w:rPr>
        <w:t>N</w:t>
      </w:r>
      <w:r w:rsidRPr="00DE3DED">
        <w:rPr>
          <w:highlight w:val="green"/>
          <w:lang w:val="ru-RU"/>
        </w:rPr>
        <w:t xml:space="preserve"> </w:t>
      </w:r>
      <w:r w:rsidRPr="00DE3DED">
        <w:rPr>
          <w:highlight w:val="green"/>
          <w:vertAlign w:val="subscript"/>
        </w:rPr>
        <w:t>t</w:t>
      </w:r>
      <w:r w:rsidRPr="00DE3DED">
        <w:rPr>
          <w:highlight w:val="green"/>
          <w:vertAlign w:val="subscript"/>
          <w:lang w:val="ru-RU"/>
        </w:rPr>
        <w:t xml:space="preserve"> </w:t>
      </w:r>
      <w:r w:rsidRPr="00DE3DED">
        <w:rPr>
          <w:highlight w:val="green"/>
          <w:lang w:val="ru-RU"/>
        </w:rPr>
        <w:t>).</w:t>
      </w:r>
      <w:r w:rsidRPr="000818F2">
        <w:rPr>
          <w:lang w:val="ru-RU"/>
        </w:rPr>
        <w:t xml:space="preserve">  </w:t>
      </w:r>
    </w:p>
    <w:p w14:paraId="23A07E8F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1.Если </w:t>
      </w:r>
      <w:r w:rsidRPr="00DE3DED">
        <w:rPr>
          <w:highlight w:val="green"/>
          <w:lang w:val="ru-RU"/>
        </w:rPr>
        <w:t>случайные значения</w:t>
      </w:r>
      <w:r w:rsidRPr="000818F2">
        <w:rPr>
          <w:lang w:val="ru-RU"/>
        </w:rPr>
        <w:t xml:space="preserve"> наблюдаемой переменной </w:t>
      </w:r>
      <w:r w:rsidRPr="00DE3DED">
        <w:rPr>
          <w:highlight w:val="green"/>
          <w:lang w:val="ru-RU"/>
        </w:rPr>
        <w:t xml:space="preserve">не </w:t>
      </w:r>
      <w:proofErr w:type="spellStart"/>
      <w:r w:rsidRPr="00DE3DED">
        <w:rPr>
          <w:highlight w:val="green"/>
          <w:lang w:val="ru-RU"/>
        </w:rPr>
        <w:t>коррелированны</w:t>
      </w:r>
      <w:proofErr w:type="spellEnd"/>
      <w:r w:rsidRPr="00DE3DED">
        <w:rPr>
          <w:highlight w:val="green"/>
          <w:lang w:val="ru-RU"/>
        </w:rPr>
        <w:t xml:space="preserve"> и их распределение не изменяется от прогона к прогону</w:t>
      </w:r>
      <w:r w:rsidRPr="000818F2">
        <w:rPr>
          <w:lang w:val="ru-RU"/>
        </w:rPr>
        <w:t xml:space="preserve">, то выборочное среднее можно считать </w:t>
      </w:r>
      <w:r w:rsidRPr="00DE3DED">
        <w:rPr>
          <w:highlight w:val="green"/>
          <w:lang w:val="ru-RU"/>
        </w:rPr>
        <w:t>нормально распределенным</w:t>
      </w:r>
      <w:r w:rsidRPr="000818F2">
        <w:rPr>
          <w:lang w:val="ru-RU"/>
        </w:rPr>
        <w:t xml:space="preserve">.  </w:t>
      </w:r>
    </w:p>
    <w:p w14:paraId="5F23EAB8" w14:textId="77777777" w:rsidR="009B5A0C" w:rsidRPr="000E4296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В этом случае число прогонов </w:t>
      </w:r>
      <w:r>
        <w:t>N</w:t>
      </w:r>
      <w:r w:rsidRPr="000818F2">
        <w:rPr>
          <w:lang w:val="ru-RU"/>
        </w:rPr>
        <w:t xml:space="preserve"> </w:t>
      </w:r>
      <w:r>
        <w:rPr>
          <w:vertAlign w:val="subscript"/>
        </w:rPr>
        <w:t>t</w:t>
      </w:r>
      <w:r w:rsidRPr="000818F2">
        <w:rPr>
          <w:vertAlign w:val="subscript"/>
          <w:lang w:val="ru-RU"/>
        </w:rPr>
        <w:t xml:space="preserve"> </w:t>
      </w:r>
      <w:r w:rsidRPr="000818F2">
        <w:rPr>
          <w:lang w:val="ru-RU"/>
        </w:rPr>
        <w:t xml:space="preserve">, необходимое для того, чтобы истинное среднее </w:t>
      </w:r>
      <w:r>
        <w:t>y</w:t>
      </w:r>
      <w:r w:rsidRPr="000818F2">
        <w:rPr>
          <w:lang w:val="ru-RU"/>
        </w:rPr>
        <w:t xml:space="preserve"> лежало в интервале </w:t>
      </w:r>
      <w:r>
        <w:t>y</w:t>
      </w:r>
      <w:r w:rsidRPr="000818F2">
        <w:rPr>
          <w:lang w:val="ru-RU"/>
        </w:rPr>
        <w:t xml:space="preserve"> ± </w:t>
      </w:r>
      <w:r>
        <w:t>b</w:t>
      </w:r>
      <w:r w:rsidRPr="000818F2">
        <w:rPr>
          <w:lang w:val="ru-RU"/>
        </w:rPr>
        <w:t xml:space="preserve"> </w:t>
      </w:r>
      <w:r>
        <w:t>c</w:t>
      </w:r>
      <w:r w:rsidRPr="000818F2">
        <w:rPr>
          <w:lang w:val="ru-RU"/>
        </w:rPr>
        <w:t xml:space="preserve"> вероятностью </w:t>
      </w:r>
      <w:r w:rsidRPr="000E4296">
        <w:rPr>
          <w:lang w:val="ru-RU"/>
        </w:rPr>
        <w:t xml:space="preserve">(1 - </w:t>
      </w:r>
      <w:r>
        <w:t>α</w:t>
      </w:r>
      <w:r w:rsidRPr="000E4296">
        <w:rPr>
          <w:lang w:val="ru-RU"/>
        </w:rPr>
        <w:t xml:space="preserve">), определяется следующим образом:  </w:t>
      </w:r>
    </w:p>
    <w:p w14:paraId="3AE129B4" w14:textId="77777777" w:rsidR="003A7CD1" w:rsidRDefault="00B06052" w:rsidP="003A7CD1">
      <w:pPr>
        <w:spacing w:after="267" w:line="259" w:lineRule="auto"/>
        <w:ind w:left="716" w:hanging="10"/>
        <w:jc w:val="left"/>
        <w:rPr>
          <w:lang w:val="ru-RU"/>
        </w:rPr>
      </w:pPr>
      <w:proofErr w:type="spellStart"/>
      <w:r>
        <w:t>Nt</w:t>
      </w:r>
      <w:proofErr w:type="spellEnd"/>
      <w:r w:rsidRPr="000818F2">
        <w:rPr>
          <w:lang w:val="ru-RU"/>
        </w:rPr>
        <w:t xml:space="preserve"> = (</w:t>
      </w:r>
      <w:r>
        <w:t>Z</w:t>
      </w:r>
      <w:r w:rsidRPr="000818F2">
        <w:rPr>
          <w:lang w:val="ru-RU"/>
        </w:rPr>
        <w:t xml:space="preserve"> </w:t>
      </w:r>
      <w:r w:rsidRPr="000818F2">
        <w:rPr>
          <w:vertAlign w:val="superscript"/>
          <w:lang w:val="ru-RU"/>
        </w:rPr>
        <w:t xml:space="preserve">2 </w:t>
      </w:r>
      <w:r w:rsidRPr="000818F2">
        <w:rPr>
          <w:lang w:val="ru-RU"/>
        </w:rPr>
        <w:t>*</w:t>
      </w:r>
      <w:r>
        <w:t>D</w:t>
      </w:r>
      <w:r w:rsidRPr="000818F2">
        <w:rPr>
          <w:lang w:val="ru-RU"/>
        </w:rPr>
        <w:t xml:space="preserve"> </w:t>
      </w:r>
      <w:r>
        <w:rPr>
          <w:vertAlign w:val="subscript"/>
        </w:rPr>
        <w:t>y</w:t>
      </w:r>
      <w:r w:rsidRPr="000818F2">
        <w:rPr>
          <w:vertAlign w:val="subscript"/>
          <w:lang w:val="ru-RU"/>
        </w:rPr>
        <w:t xml:space="preserve"> </w:t>
      </w:r>
      <w:r w:rsidRPr="000818F2">
        <w:rPr>
          <w:lang w:val="ru-RU"/>
        </w:rPr>
        <w:t>)/</w:t>
      </w:r>
      <w:r>
        <w:t>b</w:t>
      </w:r>
      <w:r w:rsidRPr="000818F2">
        <w:rPr>
          <w:lang w:val="ru-RU"/>
        </w:rPr>
        <w:t xml:space="preserve"> </w:t>
      </w:r>
      <w:r w:rsidRPr="000818F2">
        <w:rPr>
          <w:vertAlign w:val="superscript"/>
          <w:lang w:val="ru-RU"/>
        </w:rPr>
        <w:t>2</w:t>
      </w:r>
      <w:r w:rsidRPr="000818F2">
        <w:rPr>
          <w:lang w:val="ru-RU"/>
        </w:rPr>
        <w:t xml:space="preserve">  </w:t>
      </w:r>
      <w:r w:rsidR="003A7CD1" w:rsidRPr="003A7CD1">
        <w:rPr>
          <w:lang w:val="ru-RU"/>
        </w:rPr>
        <w:t>,</w:t>
      </w:r>
      <w:r w:rsidRPr="000818F2">
        <w:rPr>
          <w:lang w:val="ru-RU"/>
        </w:rPr>
        <w:t xml:space="preserve">где </w:t>
      </w:r>
    </w:p>
    <w:p w14:paraId="7D3CA7AB" w14:textId="77777777" w:rsidR="003A7CD1" w:rsidRDefault="00B06052" w:rsidP="003A7CD1">
      <w:pPr>
        <w:spacing w:after="267" w:line="259" w:lineRule="auto"/>
        <w:ind w:left="716" w:hanging="10"/>
        <w:jc w:val="left"/>
        <w:rPr>
          <w:lang w:val="ru-RU"/>
        </w:rPr>
      </w:pPr>
      <w:r>
        <w:t>Z</w:t>
      </w:r>
      <w:r w:rsidRPr="000818F2">
        <w:rPr>
          <w:lang w:val="ru-RU"/>
        </w:rPr>
        <w:t xml:space="preserve"> – значение нормированного нормального распределения, которое определяется по справочной таблице при заданном уровне значимости </w:t>
      </w:r>
      <w:r>
        <w:t>a</w:t>
      </w:r>
      <w:r w:rsidRPr="000818F2">
        <w:rPr>
          <w:lang w:val="ru-RU"/>
        </w:rPr>
        <w:t xml:space="preserve">/2;  </w:t>
      </w:r>
    </w:p>
    <w:p w14:paraId="3ED5E8EE" w14:textId="77777777" w:rsidR="003A7CD1" w:rsidRDefault="00B06052" w:rsidP="003A7CD1">
      <w:pPr>
        <w:spacing w:after="267" w:line="259" w:lineRule="auto"/>
        <w:ind w:left="716" w:hanging="10"/>
        <w:jc w:val="left"/>
        <w:rPr>
          <w:lang w:val="ru-RU"/>
        </w:rPr>
      </w:pPr>
      <w:r>
        <w:t>D</w:t>
      </w:r>
      <w:r w:rsidRPr="000818F2">
        <w:rPr>
          <w:lang w:val="ru-RU"/>
        </w:rPr>
        <w:t xml:space="preserve"> </w:t>
      </w:r>
      <w:r>
        <w:rPr>
          <w:vertAlign w:val="subscript"/>
        </w:rPr>
        <w:t>y</w:t>
      </w:r>
      <w:r w:rsidRPr="000818F2">
        <w:rPr>
          <w:lang w:val="ru-RU"/>
        </w:rPr>
        <w:t xml:space="preserve"> – дисперсия;  </w:t>
      </w:r>
    </w:p>
    <w:p w14:paraId="2AA2B1BA" w14:textId="52CA8826" w:rsidR="009B5A0C" w:rsidRPr="000818F2" w:rsidRDefault="00B06052" w:rsidP="003A7CD1">
      <w:pPr>
        <w:spacing w:after="267" w:line="259" w:lineRule="auto"/>
        <w:ind w:left="716" w:hanging="10"/>
        <w:jc w:val="left"/>
        <w:rPr>
          <w:lang w:val="ru-RU"/>
        </w:rPr>
      </w:pPr>
      <w:r>
        <w:t>b</w:t>
      </w:r>
      <w:r w:rsidRPr="000818F2">
        <w:rPr>
          <w:lang w:val="ru-RU"/>
        </w:rPr>
        <w:t xml:space="preserve"> – доверительный интервал.  </w:t>
      </w:r>
    </w:p>
    <w:p w14:paraId="3E88FDCB" w14:textId="77777777" w:rsidR="009B5A0C" w:rsidRPr="000E4296" w:rsidRDefault="00B06052">
      <w:pPr>
        <w:ind w:left="-2" w:right="51" w:firstLine="0"/>
        <w:rPr>
          <w:lang w:val="ru-RU"/>
        </w:rPr>
      </w:pPr>
      <w:r w:rsidRPr="000818F2">
        <w:rPr>
          <w:lang w:val="ru-RU"/>
        </w:rPr>
        <w:t xml:space="preserve"> Если требуемое </w:t>
      </w:r>
      <w:r w:rsidRPr="00EF4153">
        <w:rPr>
          <w:highlight w:val="green"/>
          <w:lang w:val="ru-RU"/>
        </w:rPr>
        <w:t>значение</w:t>
      </w:r>
      <w:r w:rsidRPr="000818F2">
        <w:rPr>
          <w:lang w:val="ru-RU"/>
        </w:rPr>
        <w:t xml:space="preserve"> дисперсии </w:t>
      </w:r>
      <w:r w:rsidRPr="00EF4153">
        <w:rPr>
          <w:highlight w:val="green"/>
        </w:rPr>
        <w:t>D</w:t>
      </w:r>
      <w:r w:rsidRPr="00EF4153">
        <w:rPr>
          <w:highlight w:val="green"/>
          <w:lang w:val="ru-RU"/>
        </w:rPr>
        <w:t xml:space="preserve"> </w:t>
      </w:r>
      <w:r w:rsidRPr="00EF4153">
        <w:rPr>
          <w:highlight w:val="green"/>
          <w:vertAlign w:val="subscript"/>
        </w:rPr>
        <w:t>y</w:t>
      </w:r>
      <w:r w:rsidRPr="00EF4153">
        <w:rPr>
          <w:highlight w:val="green"/>
          <w:lang w:val="ru-RU"/>
        </w:rPr>
        <w:t xml:space="preserve"> до начала эксперимента неизвестно</w:t>
      </w:r>
      <w:r w:rsidRPr="000818F2">
        <w:rPr>
          <w:lang w:val="ru-RU"/>
        </w:rPr>
        <w:t xml:space="preserve">, целесообразно выполнить </w:t>
      </w:r>
      <w:r w:rsidRPr="00EF4153">
        <w:rPr>
          <w:highlight w:val="green"/>
          <w:lang w:val="ru-RU"/>
        </w:rPr>
        <w:t xml:space="preserve">пробную серию из </w:t>
      </w:r>
      <w:r w:rsidRPr="00EF4153">
        <w:rPr>
          <w:highlight w:val="green"/>
        </w:rPr>
        <w:t>L</w:t>
      </w:r>
      <w:r w:rsidRPr="00EF4153">
        <w:rPr>
          <w:highlight w:val="green"/>
          <w:lang w:val="ru-RU"/>
        </w:rPr>
        <w:t xml:space="preserve"> прогонов</w:t>
      </w:r>
      <w:r w:rsidRPr="000818F2">
        <w:rPr>
          <w:lang w:val="ru-RU"/>
        </w:rPr>
        <w:t xml:space="preserve"> и вычислить на её основе </w:t>
      </w:r>
      <w:r w:rsidRPr="00EF4153">
        <w:rPr>
          <w:highlight w:val="green"/>
          <w:lang w:val="ru-RU"/>
        </w:rPr>
        <w:t xml:space="preserve">выборочную дисперсию </w:t>
      </w:r>
      <w:r w:rsidRPr="00EF4153">
        <w:rPr>
          <w:highlight w:val="green"/>
        </w:rPr>
        <w:t>D</w:t>
      </w:r>
      <w:r w:rsidRPr="000E4296">
        <w:rPr>
          <w:lang w:val="ru-RU"/>
        </w:rPr>
        <w:t xml:space="preserve">.  </w:t>
      </w:r>
    </w:p>
    <w:p w14:paraId="287D2AB1" w14:textId="77777777" w:rsidR="009B5A0C" w:rsidRPr="000818F2" w:rsidRDefault="00B06052">
      <w:pPr>
        <w:ind w:left="-2" w:right="51" w:firstLine="566"/>
        <w:rPr>
          <w:lang w:val="ru-RU"/>
        </w:rPr>
      </w:pPr>
      <w:r w:rsidRPr="000818F2">
        <w:rPr>
          <w:lang w:val="ru-RU"/>
        </w:rPr>
        <w:t xml:space="preserve">2. Если наблюдаемая переменная – вектор, то оценку необходимого числа прогонов выполняют </w:t>
      </w:r>
      <w:r w:rsidRPr="00EF4153">
        <w:rPr>
          <w:highlight w:val="green"/>
          <w:lang w:val="ru-RU"/>
        </w:rPr>
        <w:t>отдельно для каждой компоненты вектора</w:t>
      </w:r>
      <w:r w:rsidRPr="000818F2">
        <w:rPr>
          <w:lang w:val="ru-RU"/>
        </w:rPr>
        <w:t xml:space="preserve">. Наибольшее и полученных значений М принимают в качестве числа прогонов </w:t>
      </w:r>
      <w:r>
        <w:t>N</w:t>
      </w:r>
      <w:r w:rsidRPr="000818F2">
        <w:rPr>
          <w:lang w:val="ru-RU"/>
        </w:rPr>
        <w:t xml:space="preserve"> </w:t>
      </w:r>
      <w:r>
        <w:rPr>
          <w:vertAlign w:val="subscript"/>
        </w:rPr>
        <w:t>t</w:t>
      </w:r>
      <w:r w:rsidRPr="000818F2">
        <w:rPr>
          <w:vertAlign w:val="subscript"/>
          <w:lang w:val="ru-RU"/>
        </w:rPr>
        <w:t xml:space="preserve"> </w:t>
      </w:r>
      <w:r w:rsidRPr="000818F2">
        <w:rPr>
          <w:lang w:val="ru-RU"/>
        </w:rPr>
        <w:t xml:space="preserve">.  </w:t>
      </w:r>
    </w:p>
    <w:p w14:paraId="64DB88E3" w14:textId="210F5F2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Основной недостаток методов планирования, основанных на использовании простой случайной выборки – медленная сходимость выборочных средних к истинным средним с ростом объема выборки </w:t>
      </w:r>
      <w:r>
        <w:t>N</w:t>
      </w:r>
      <w:r w:rsidRPr="000818F2">
        <w:rPr>
          <w:lang w:val="ru-RU"/>
        </w:rPr>
        <w:t xml:space="preserve"> </w:t>
      </w:r>
      <w:r>
        <w:rPr>
          <w:vertAlign w:val="subscript"/>
        </w:rPr>
        <w:t>t</w:t>
      </w:r>
      <w:r w:rsidRPr="000818F2">
        <w:rPr>
          <w:lang w:val="ru-RU"/>
        </w:rPr>
        <w:t xml:space="preserve"> (пр</w:t>
      </w:r>
      <w:r w:rsidR="00FA4684">
        <w:rPr>
          <w:lang w:val="ru-RU"/>
        </w:rPr>
        <w:t>о</w:t>
      </w:r>
      <w:r w:rsidRPr="000818F2">
        <w:rPr>
          <w:lang w:val="ru-RU"/>
        </w:rPr>
        <w:t xml:space="preserve">порционально значению </w:t>
      </w:r>
      <w:r>
        <w:t>N</w:t>
      </w:r>
      <w:r w:rsidRPr="000E4296">
        <w:rPr>
          <w:lang w:val="ru-RU"/>
        </w:rPr>
        <w:t xml:space="preserve"> </w:t>
      </w:r>
      <w:r>
        <w:rPr>
          <w:vertAlign w:val="subscript"/>
        </w:rPr>
        <w:t>t</w:t>
      </w:r>
      <w:r w:rsidRPr="000E4296">
        <w:rPr>
          <w:vertAlign w:val="subscript"/>
          <w:lang w:val="ru-RU"/>
        </w:rPr>
        <w:t xml:space="preserve"> </w:t>
      </w:r>
      <w:r w:rsidRPr="000E4296">
        <w:rPr>
          <w:vertAlign w:val="superscript"/>
          <w:lang w:val="ru-RU"/>
        </w:rPr>
        <w:t xml:space="preserve">1 / 2 </w:t>
      </w:r>
      <w:r w:rsidRPr="000E4296">
        <w:rPr>
          <w:lang w:val="ru-RU"/>
        </w:rPr>
        <w:t xml:space="preserve">). </w:t>
      </w:r>
      <w:r w:rsidRPr="000818F2">
        <w:rPr>
          <w:lang w:val="ru-RU"/>
        </w:rPr>
        <w:t xml:space="preserve">Это приводит к необходимости использования методов уменьшения ошибок, не требующих увеличения </w:t>
      </w:r>
      <w:r>
        <w:t>N</w:t>
      </w:r>
      <w:r w:rsidRPr="000818F2">
        <w:rPr>
          <w:lang w:val="ru-RU"/>
        </w:rPr>
        <w:t xml:space="preserve"> </w:t>
      </w:r>
      <w:r>
        <w:rPr>
          <w:vertAlign w:val="subscript"/>
        </w:rPr>
        <w:t>t</w:t>
      </w:r>
      <w:r w:rsidRPr="000818F2">
        <w:rPr>
          <w:vertAlign w:val="subscript"/>
          <w:lang w:val="ru-RU"/>
        </w:rPr>
        <w:t xml:space="preserve"> .</w:t>
      </w:r>
      <w:r w:rsidRPr="000818F2">
        <w:rPr>
          <w:lang w:val="ru-RU"/>
        </w:rPr>
        <w:t xml:space="preserve"> Такие методы называются </w:t>
      </w:r>
      <w:r w:rsidRPr="00EF4153">
        <w:rPr>
          <w:highlight w:val="green"/>
          <w:lang w:val="ru-RU"/>
        </w:rPr>
        <w:t>методами понижения дисперсии</w:t>
      </w:r>
      <w:r w:rsidRPr="000818F2">
        <w:rPr>
          <w:lang w:val="ru-RU"/>
        </w:rPr>
        <w:t xml:space="preserve"> и делятся на три группы:  </w:t>
      </w:r>
    </w:p>
    <w:p w14:paraId="551F5C55" w14:textId="77777777" w:rsidR="009B5A0C" w:rsidRPr="000818F2" w:rsidRDefault="00B06052">
      <w:pPr>
        <w:ind w:left="1441" w:right="51" w:hanging="36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EF4153">
        <w:rPr>
          <w:sz w:val="20"/>
          <w:highlight w:val="red"/>
          <w:u w:val="single" w:color="000000"/>
          <w:lang w:val="ru-RU"/>
        </w:rPr>
        <w:t>Активные</w:t>
      </w:r>
      <w:r w:rsidRPr="000818F2">
        <w:rPr>
          <w:lang w:val="ru-RU"/>
        </w:rPr>
        <w:t xml:space="preserve">(предусматривают формирование выборки специальным образом);  </w:t>
      </w:r>
    </w:p>
    <w:p w14:paraId="2F2609FD" w14:textId="77777777" w:rsidR="009B5A0C" w:rsidRPr="000818F2" w:rsidRDefault="00B06052">
      <w:pPr>
        <w:ind w:left="1081" w:right="51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EF4153">
        <w:rPr>
          <w:sz w:val="20"/>
          <w:highlight w:val="red"/>
          <w:u w:val="single" w:color="000000"/>
          <w:lang w:val="ru-RU"/>
        </w:rPr>
        <w:t>Пассивные</w:t>
      </w:r>
      <w:r w:rsidRPr="000818F2">
        <w:rPr>
          <w:lang w:val="ru-RU"/>
        </w:rPr>
        <w:t xml:space="preserve">(применяются после того, как выборка уже сформирована);  </w:t>
      </w:r>
    </w:p>
    <w:p w14:paraId="6159F1F8" w14:textId="77777777" w:rsidR="009B5A0C" w:rsidRPr="000818F2" w:rsidRDefault="00B06052">
      <w:pPr>
        <w:ind w:left="1441" w:right="51" w:hanging="36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EF4153">
        <w:rPr>
          <w:sz w:val="20"/>
          <w:highlight w:val="red"/>
          <w:u w:val="single" w:color="000000"/>
          <w:lang w:val="ru-RU"/>
        </w:rPr>
        <w:t>Косвенные</w:t>
      </w:r>
      <w:r w:rsidRPr="000818F2">
        <w:rPr>
          <w:lang w:val="ru-RU"/>
        </w:rPr>
        <w:t xml:space="preserve">( в которых для получения оценок наблюдаемой переменной используются значения некоторых величин).  </w:t>
      </w:r>
    </w:p>
    <w:p w14:paraId="52A4A6BC" w14:textId="77777777" w:rsidR="009B5A0C" w:rsidRPr="000818F2" w:rsidRDefault="00B06052">
      <w:pPr>
        <w:ind w:left="-2" w:right="51"/>
        <w:rPr>
          <w:lang w:val="ru-RU"/>
        </w:rPr>
      </w:pPr>
      <w:r w:rsidRPr="00EF4153">
        <w:rPr>
          <w:highlight w:val="red"/>
          <w:lang w:val="ru-RU"/>
        </w:rPr>
        <w:lastRenderedPageBreak/>
        <w:t>Активных методов</w:t>
      </w:r>
      <w:r w:rsidRPr="000818F2">
        <w:rPr>
          <w:lang w:val="ru-RU"/>
        </w:rPr>
        <w:t xml:space="preserve"> понижения дисперсии известно достаточно много. Выбор конкретного метода определяется, как правило, спецификой модели и целями эксперимента. Рассмотрим те из них, которые направлены на снижение влияния переходного периода.. Выбор объясняется тем, что наличие и длительность переходного режима оказывает существенное влияние на качество результатов моделирования (в смысле точности). </w:t>
      </w:r>
      <w:proofErr w:type="gramStart"/>
      <w:r w:rsidRPr="000818F2">
        <w:rPr>
          <w:lang w:val="ru-RU"/>
        </w:rPr>
        <w:t>Вместе с тем,</w:t>
      </w:r>
      <w:proofErr w:type="gramEnd"/>
      <w:r w:rsidRPr="000818F2">
        <w:rPr>
          <w:lang w:val="ru-RU"/>
        </w:rPr>
        <w:t xml:space="preserve"> большинство ИМ используется для изучения функционирования системы в установившемся режиме.  </w:t>
      </w:r>
    </w:p>
    <w:p w14:paraId="119D6CDE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Существует три основных метода уменьшения ошибок, обусловленных наличием переходного периода:  </w:t>
      </w:r>
    </w:p>
    <w:p w14:paraId="5F6629B5" w14:textId="77777777" w:rsidR="009B5A0C" w:rsidRDefault="00B06052">
      <w:pPr>
        <w:numPr>
          <w:ilvl w:val="0"/>
          <w:numId w:val="3"/>
        </w:numPr>
        <w:ind w:right="51" w:hanging="506"/>
      </w:pPr>
      <w:r>
        <w:t xml:space="preserve">Значительное </w:t>
      </w:r>
      <w:r w:rsidRPr="00EF4153">
        <w:rPr>
          <w:highlight w:val="green"/>
        </w:rPr>
        <w:t>увеличение длительности</w:t>
      </w:r>
      <w:r>
        <w:t xml:space="preserve"> прогона.  </w:t>
      </w:r>
    </w:p>
    <w:p w14:paraId="6D5AF345" w14:textId="77777777" w:rsidR="009B5A0C" w:rsidRDefault="00B06052">
      <w:pPr>
        <w:numPr>
          <w:ilvl w:val="0"/>
          <w:numId w:val="3"/>
        </w:numPr>
        <w:ind w:right="51" w:hanging="506"/>
      </w:pPr>
      <w:r w:rsidRPr="00EF4153">
        <w:rPr>
          <w:highlight w:val="green"/>
        </w:rPr>
        <w:t>Исключение</w:t>
      </w:r>
      <w:r>
        <w:t xml:space="preserve"> и рассмотрения </w:t>
      </w:r>
      <w:r w:rsidRPr="00EF4153">
        <w:rPr>
          <w:highlight w:val="green"/>
        </w:rPr>
        <w:t>переходного периода</w:t>
      </w:r>
      <w:r>
        <w:t xml:space="preserve">  </w:t>
      </w:r>
    </w:p>
    <w:p w14:paraId="55339B32" w14:textId="77777777" w:rsidR="009B5A0C" w:rsidRPr="000818F2" w:rsidRDefault="00B06052">
      <w:pPr>
        <w:numPr>
          <w:ilvl w:val="0"/>
          <w:numId w:val="3"/>
        </w:numPr>
        <w:ind w:right="51" w:hanging="506"/>
        <w:rPr>
          <w:lang w:val="ru-RU"/>
        </w:rPr>
      </w:pPr>
      <w:r w:rsidRPr="000818F2">
        <w:rPr>
          <w:lang w:val="ru-RU"/>
        </w:rPr>
        <w:t xml:space="preserve">Инициализация модели при некоторых специально выбранных начальных условиях.  </w:t>
      </w:r>
    </w:p>
    <w:p w14:paraId="37D5B431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На практике </w:t>
      </w:r>
      <w:r w:rsidRPr="00EF4153">
        <w:rPr>
          <w:highlight w:val="green"/>
          <w:lang w:val="ru-RU"/>
        </w:rPr>
        <w:t>снижения влияния переходного периода</w:t>
      </w:r>
      <w:r w:rsidRPr="000818F2">
        <w:rPr>
          <w:lang w:val="ru-RU"/>
        </w:rPr>
        <w:t xml:space="preserve"> обычно добиваются одним из следующих способов:  </w:t>
      </w:r>
    </w:p>
    <w:p w14:paraId="1C6E8C47" w14:textId="77777777" w:rsidR="009B5A0C" w:rsidRPr="000818F2" w:rsidRDefault="00B06052">
      <w:pPr>
        <w:ind w:left="1093" w:right="51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                       </w:t>
      </w:r>
      <w:r w:rsidRPr="000818F2">
        <w:rPr>
          <w:lang w:val="ru-RU"/>
        </w:rPr>
        <w:t xml:space="preserve">Методом </w:t>
      </w:r>
      <w:r w:rsidRPr="00EF4153">
        <w:rPr>
          <w:highlight w:val="green"/>
          <w:lang w:val="ru-RU"/>
        </w:rPr>
        <w:t>повторений</w:t>
      </w:r>
      <w:r w:rsidRPr="000818F2">
        <w:rPr>
          <w:lang w:val="ru-RU"/>
        </w:rPr>
        <w:t xml:space="preserve">  </w:t>
      </w:r>
    </w:p>
    <w:p w14:paraId="5808366A" w14:textId="77777777" w:rsidR="009B5A0C" w:rsidRPr="000818F2" w:rsidRDefault="00B06052">
      <w:pPr>
        <w:ind w:left="1093" w:right="51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                       </w:t>
      </w:r>
      <w:r w:rsidRPr="000818F2">
        <w:rPr>
          <w:lang w:val="ru-RU"/>
        </w:rPr>
        <w:t xml:space="preserve">Методом </w:t>
      </w:r>
      <w:proofErr w:type="spellStart"/>
      <w:r w:rsidRPr="00EF4153">
        <w:rPr>
          <w:highlight w:val="green"/>
          <w:lang w:val="ru-RU"/>
        </w:rPr>
        <w:t>подинтервалов</w:t>
      </w:r>
      <w:proofErr w:type="spellEnd"/>
      <w:r w:rsidRPr="000818F2">
        <w:rPr>
          <w:lang w:val="ru-RU"/>
        </w:rPr>
        <w:t xml:space="preserve">  </w:t>
      </w:r>
    </w:p>
    <w:p w14:paraId="4E1C6A4E" w14:textId="77777777" w:rsidR="009B5A0C" w:rsidRPr="000818F2" w:rsidRDefault="00B06052">
      <w:pPr>
        <w:ind w:left="1093" w:right="51" w:firstLine="0"/>
        <w:rPr>
          <w:lang w:val="ru-RU"/>
        </w:rPr>
      </w:pPr>
      <w:r w:rsidRPr="000818F2">
        <w:rPr>
          <w:lang w:val="ru-RU"/>
        </w:rPr>
        <w:t>·</w:t>
      </w:r>
      <w:r w:rsidRPr="000818F2">
        <w:rPr>
          <w:rFonts w:ascii="Times New Roman" w:eastAsia="Times New Roman" w:hAnsi="Times New Roman" w:cs="Times New Roman"/>
          <w:sz w:val="14"/>
          <w:lang w:val="ru-RU"/>
        </w:rPr>
        <w:t xml:space="preserve">                               </w:t>
      </w:r>
      <w:r w:rsidRPr="000818F2">
        <w:rPr>
          <w:lang w:val="ru-RU"/>
        </w:rPr>
        <w:t xml:space="preserve">Методом </w:t>
      </w:r>
      <w:r w:rsidRPr="00EF4153">
        <w:rPr>
          <w:highlight w:val="green"/>
          <w:lang w:val="ru-RU"/>
        </w:rPr>
        <w:t>циклов</w:t>
      </w:r>
      <w:r w:rsidRPr="000818F2">
        <w:rPr>
          <w:lang w:val="ru-RU"/>
        </w:rPr>
        <w:t xml:space="preserve">  </w:t>
      </w:r>
    </w:p>
    <w:p w14:paraId="33271E75" w14:textId="77777777" w:rsidR="009B5A0C" w:rsidRPr="000818F2" w:rsidRDefault="00B06052">
      <w:pPr>
        <w:pStyle w:val="1"/>
        <w:rPr>
          <w:lang w:val="ru-RU"/>
        </w:rPr>
      </w:pPr>
      <w:r w:rsidRPr="00EF4153">
        <w:rPr>
          <w:highlight w:val="red"/>
          <w:lang w:val="ru-RU"/>
        </w:rPr>
        <w:t>Метод повторения</w:t>
      </w:r>
      <w:r w:rsidRPr="000818F2">
        <w:rPr>
          <w:u w:val="none"/>
          <w:lang w:val="ru-RU"/>
        </w:rPr>
        <w:t xml:space="preserve">  </w:t>
      </w:r>
    </w:p>
    <w:p w14:paraId="7EC84C76" w14:textId="77777777" w:rsidR="009B5A0C" w:rsidRPr="000818F2" w:rsidRDefault="00B06052">
      <w:pPr>
        <w:ind w:left="-2" w:right="51"/>
        <w:rPr>
          <w:lang w:val="ru-RU"/>
        </w:rPr>
      </w:pPr>
      <w:r w:rsidRPr="000818F2">
        <w:rPr>
          <w:lang w:val="ru-RU"/>
        </w:rPr>
        <w:t xml:space="preserve">При использовании этого метода каждое наблюдение получается при помощи отдельного прогона модели, причем все прогоны начинаются при </w:t>
      </w:r>
      <w:r w:rsidRPr="00EF4153">
        <w:rPr>
          <w:highlight w:val="green"/>
          <w:lang w:val="ru-RU"/>
        </w:rPr>
        <w:t>одних и тех же начальных условиях</w:t>
      </w:r>
      <w:r w:rsidRPr="000818F2">
        <w:rPr>
          <w:lang w:val="ru-RU"/>
        </w:rPr>
        <w:t xml:space="preserve">, но используются </w:t>
      </w:r>
      <w:r w:rsidRPr="00EF4153">
        <w:rPr>
          <w:highlight w:val="green"/>
          <w:lang w:val="ru-RU"/>
        </w:rPr>
        <w:t>различные последовательности случайных чисел</w:t>
      </w:r>
      <w:r w:rsidRPr="000818F2">
        <w:rPr>
          <w:lang w:val="ru-RU"/>
        </w:rPr>
        <w:t xml:space="preserve">  </w:t>
      </w:r>
    </w:p>
    <w:p w14:paraId="652A4287" w14:textId="77777777" w:rsidR="009B5A0C" w:rsidRPr="000818F2" w:rsidRDefault="00B06052">
      <w:pPr>
        <w:ind w:left="-2" w:right="51"/>
        <w:rPr>
          <w:lang w:val="ru-RU"/>
        </w:rPr>
      </w:pPr>
      <w:r w:rsidRPr="00EF4153">
        <w:rPr>
          <w:highlight w:val="yellow"/>
          <w:lang w:val="ru-RU"/>
        </w:rPr>
        <w:t>Преимуществом</w:t>
      </w:r>
      <w:r w:rsidRPr="000818F2">
        <w:rPr>
          <w:lang w:val="ru-RU"/>
        </w:rPr>
        <w:t xml:space="preserve"> метода является </w:t>
      </w:r>
      <w:r w:rsidRPr="00EF4153">
        <w:rPr>
          <w:highlight w:val="green"/>
          <w:lang w:val="ru-RU"/>
        </w:rPr>
        <w:t>статистическая независимость получаемых наблюдений</w:t>
      </w:r>
      <w:r w:rsidRPr="000818F2">
        <w:rPr>
          <w:lang w:val="ru-RU"/>
        </w:rPr>
        <w:t xml:space="preserve">. </w:t>
      </w:r>
      <w:r w:rsidRPr="00EF4153">
        <w:rPr>
          <w:highlight w:val="yellow"/>
          <w:lang w:val="ru-RU"/>
        </w:rPr>
        <w:t>Недостаток</w:t>
      </w:r>
      <w:r w:rsidRPr="000818F2">
        <w:rPr>
          <w:lang w:val="ru-RU"/>
        </w:rPr>
        <w:t xml:space="preserve"> состоит в том, что наблюдения  могут оказаться </w:t>
      </w:r>
      <w:r w:rsidRPr="00EF4153">
        <w:rPr>
          <w:highlight w:val="green"/>
          <w:lang w:val="ru-RU"/>
        </w:rPr>
        <w:t>сильно смещенными</w:t>
      </w:r>
      <w:r w:rsidRPr="000818F2">
        <w:rPr>
          <w:lang w:val="ru-RU"/>
        </w:rPr>
        <w:t xml:space="preserve"> под влиянием начальных условий.  </w:t>
      </w:r>
    </w:p>
    <w:p w14:paraId="21471208" w14:textId="77777777" w:rsidR="009B5A0C" w:rsidRPr="000818F2" w:rsidRDefault="00B06052">
      <w:pPr>
        <w:pStyle w:val="1"/>
        <w:ind w:left="548"/>
        <w:rPr>
          <w:lang w:val="ru-RU"/>
        </w:rPr>
      </w:pPr>
      <w:r w:rsidRPr="00EF4153">
        <w:rPr>
          <w:highlight w:val="red"/>
          <w:lang w:val="ru-RU"/>
        </w:rPr>
        <w:t xml:space="preserve">Метод </w:t>
      </w:r>
      <w:proofErr w:type="spellStart"/>
      <w:r w:rsidRPr="00EF4153">
        <w:rPr>
          <w:highlight w:val="red"/>
          <w:lang w:val="ru-RU"/>
        </w:rPr>
        <w:t>подинтервалов</w:t>
      </w:r>
      <w:proofErr w:type="spellEnd"/>
      <w:r w:rsidRPr="000818F2">
        <w:rPr>
          <w:u w:val="none"/>
          <w:lang w:val="ru-RU"/>
        </w:rPr>
        <w:t xml:space="preserve">  </w:t>
      </w:r>
    </w:p>
    <w:p w14:paraId="3E8B8058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Данный метод основан на </w:t>
      </w:r>
      <w:r w:rsidRPr="00EF4153">
        <w:rPr>
          <w:highlight w:val="green"/>
          <w:lang w:val="ru-RU"/>
        </w:rPr>
        <w:t>разбиении каждого прогона</w:t>
      </w:r>
      <w:r w:rsidRPr="000818F2">
        <w:rPr>
          <w:lang w:val="ru-RU"/>
        </w:rPr>
        <w:t xml:space="preserve"> модели на </w:t>
      </w:r>
      <w:r w:rsidRPr="00EF4153">
        <w:rPr>
          <w:highlight w:val="green"/>
          <w:lang w:val="ru-RU"/>
        </w:rPr>
        <w:t>равные промежутки времени</w:t>
      </w:r>
      <w:r w:rsidRPr="000818F2">
        <w:rPr>
          <w:lang w:val="ru-RU"/>
        </w:rPr>
        <w:t xml:space="preserve">. Начало каждого интервала совпадает с началом очередного этапа наблюдений.  </w:t>
      </w:r>
    </w:p>
    <w:p w14:paraId="08C775BB" w14:textId="77777777" w:rsidR="009B5A0C" w:rsidRPr="000818F2" w:rsidRDefault="00B06052">
      <w:pPr>
        <w:ind w:left="-2" w:right="51" w:firstLine="540"/>
        <w:rPr>
          <w:lang w:val="ru-RU"/>
        </w:rPr>
      </w:pPr>
      <w:r w:rsidRPr="00EF4153">
        <w:rPr>
          <w:highlight w:val="yellow"/>
          <w:lang w:val="ru-RU"/>
        </w:rPr>
        <w:t>Достоинство</w:t>
      </w:r>
      <w:r w:rsidRPr="000818F2">
        <w:rPr>
          <w:lang w:val="ru-RU"/>
        </w:rPr>
        <w:t xml:space="preserve"> метода состоит в том, что </w:t>
      </w:r>
      <w:r w:rsidRPr="00EF4153">
        <w:rPr>
          <w:highlight w:val="green"/>
          <w:lang w:val="ru-RU"/>
        </w:rPr>
        <w:t>влияние переходных условий</w:t>
      </w:r>
      <w:r w:rsidRPr="000818F2">
        <w:rPr>
          <w:lang w:val="ru-RU"/>
        </w:rPr>
        <w:t xml:space="preserve"> </w:t>
      </w:r>
      <w:r w:rsidRPr="00EF4153">
        <w:rPr>
          <w:highlight w:val="green"/>
          <w:lang w:val="ru-RU"/>
        </w:rPr>
        <w:t>со временем уменьшается</w:t>
      </w:r>
      <w:r w:rsidRPr="000818F2">
        <w:rPr>
          <w:lang w:val="ru-RU"/>
        </w:rPr>
        <w:t xml:space="preserve"> и наблюдение точнее отражает поведении системы в стационарном режиме. </w:t>
      </w:r>
      <w:r w:rsidRPr="00EF4153">
        <w:rPr>
          <w:highlight w:val="yellow"/>
          <w:lang w:val="ru-RU"/>
        </w:rPr>
        <w:t>Недостаток</w:t>
      </w:r>
      <w:r w:rsidRPr="000818F2">
        <w:rPr>
          <w:lang w:val="ru-RU"/>
        </w:rPr>
        <w:t xml:space="preserve"> в том, что </w:t>
      </w:r>
      <w:r w:rsidRPr="00EF4153">
        <w:rPr>
          <w:highlight w:val="green"/>
          <w:lang w:val="ru-RU"/>
        </w:rPr>
        <w:t>значения наблюдаемых переменных</w:t>
      </w:r>
      <w:r w:rsidRPr="000818F2">
        <w:rPr>
          <w:lang w:val="ru-RU"/>
        </w:rPr>
        <w:t xml:space="preserve">, полученных в начале очередного интервала, </w:t>
      </w:r>
      <w:r w:rsidRPr="00EF4153">
        <w:rPr>
          <w:highlight w:val="green"/>
          <w:lang w:val="ru-RU"/>
        </w:rPr>
        <w:t>зависят от конечных условий предыдущего интервала</w:t>
      </w:r>
      <w:r w:rsidRPr="000818F2">
        <w:rPr>
          <w:lang w:val="ru-RU"/>
        </w:rPr>
        <w:t xml:space="preserve"> (т.е. между интервалами существует автокорреляция).  </w:t>
      </w:r>
    </w:p>
    <w:p w14:paraId="66FC3E87" w14:textId="77777777" w:rsidR="009B5A0C" w:rsidRPr="000818F2" w:rsidRDefault="00B06052">
      <w:pPr>
        <w:pStyle w:val="1"/>
        <w:ind w:left="548"/>
        <w:rPr>
          <w:lang w:val="ru-RU"/>
        </w:rPr>
      </w:pPr>
      <w:r w:rsidRPr="00EF4153">
        <w:rPr>
          <w:highlight w:val="red"/>
          <w:lang w:val="ru-RU"/>
        </w:rPr>
        <w:t>Метод циклов</w:t>
      </w:r>
      <w:r w:rsidRPr="000818F2">
        <w:rPr>
          <w:u w:val="none"/>
          <w:lang w:val="ru-RU"/>
        </w:rPr>
        <w:t xml:space="preserve">  </w:t>
      </w:r>
    </w:p>
    <w:p w14:paraId="75F7B8B3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При использовании метода циклов влияние автокорреляции уменьшается за счет </w:t>
      </w:r>
      <w:r w:rsidRPr="00EF4153">
        <w:rPr>
          <w:highlight w:val="green"/>
          <w:lang w:val="ru-RU"/>
        </w:rPr>
        <w:t>выбора интервалов таким образом, чтобы в их начальных точках условия были одинаковыми</w:t>
      </w:r>
      <w:r w:rsidRPr="000818F2">
        <w:rPr>
          <w:lang w:val="ru-RU"/>
        </w:rPr>
        <w:t xml:space="preserve">. Например, в качестве таких условий можно рассматривать длину очереди заявок на обслуживание. В этом случае удобно выбрать начало очередного интервала совпадающим с моментом, когда длина очереди становится равной нулю. </w:t>
      </w:r>
      <w:r w:rsidRPr="00EF4153">
        <w:rPr>
          <w:highlight w:val="yellow"/>
          <w:lang w:val="ru-RU"/>
        </w:rPr>
        <w:t>Недостатком</w:t>
      </w:r>
      <w:r w:rsidRPr="000818F2">
        <w:rPr>
          <w:lang w:val="ru-RU"/>
        </w:rPr>
        <w:t xml:space="preserve"> метода является </w:t>
      </w:r>
      <w:r w:rsidRPr="00EF4153">
        <w:rPr>
          <w:highlight w:val="green"/>
          <w:lang w:val="ru-RU"/>
        </w:rPr>
        <w:t>меньшее</w:t>
      </w:r>
      <w:r w:rsidRPr="000818F2">
        <w:rPr>
          <w:lang w:val="ru-RU"/>
        </w:rPr>
        <w:t xml:space="preserve"> по сравнению с методом </w:t>
      </w:r>
      <w:proofErr w:type="spellStart"/>
      <w:r w:rsidRPr="000818F2">
        <w:rPr>
          <w:lang w:val="ru-RU"/>
        </w:rPr>
        <w:t>подинтервалов</w:t>
      </w:r>
      <w:proofErr w:type="spellEnd"/>
      <w:r w:rsidRPr="000818F2">
        <w:rPr>
          <w:lang w:val="ru-RU"/>
        </w:rPr>
        <w:t xml:space="preserve"> число </w:t>
      </w:r>
      <w:r w:rsidRPr="00EF4153">
        <w:rPr>
          <w:highlight w:val="green"/>
          <w:lang w:val="ru-RU"/>
        </w:rPr>
        <w:t>получаемых наблюдений</w:t>
      </w:r>
      <w:r w:rsidRPr="000818F2">
        <w:rPr>
          <w:lang w:val="ru-RU"/>
        </w:rPr>
        <w:t xml:space="preserve">.  </w:t>
      </w:r>
    </w:p>
    <w:p w14:paraId="3B75AE4D" w14:textId="77777777" w:rsidR="009B5A0C" w:rsidRPr="000818F2" w:rsidRDefault="00B06052">
      <w:pPr>
        <w:ind w:left="-2" w:right="51" w:firstLine="540"/>
        <w:rPr>
          <w:lang w:val="ru-RU"/>
        </w:rPr>
      </w:pPr>
      <w:r w:rsidRPr="00EF4153">
        <w:rPr>
          <w:b/>
          <w:highlight w:val="red"/>
          <w:lang w:val="ru-RU"/>
        </w:rPr>
        <w:t>Пассивные методы</w:t>
      </w:r>
      <w:r w:rsidRPr="000818F2">
        <w:rPr>
          <w:lang w:val="ru-RU"/>
        </w:rPr>
        <w:t xml:space="preserve"> влияют на подготовку и проведение эксперимента, но реализуются на этапе обработки и анализа результатов моделирования. Их довольно много; рассмотрим наиболее простой и распространенный – </w:t>
      </w:r>
      <w:r w:rsidRPr="00EF4153">
        <w:rPr>
          <w:highlight w:val="yellow"/>
          <w:lang w:val="ru-RU"/>
        </w:rPr>
        <w:t>метод стратифицированной выборки</w:t>
      </w:r>
      <w:r w:rsidRPr="000818F2">
        <w:rPr>
          <w:lang w:val="ru-RU"/>
        </w:rPr>
        <w:t xml:space="preserve">.  </w:t>
      </w:r>
    </w:p>
    <w:p w14:paraId="2CACA2CE" w14:textId="77777777" w:rsidR="009B5A0C" w:rsidRPr="000818F2" w:rsidRDefault="00B06052">
      <w:pPr>
        <w:ind w:left="553" w:right="51" w:firstLine="0"/>
        <w:rPr>
          <w:lang w:val="ru-RU"/>
        </w:rPr>
      </w:pPr>
      <w:r w:rsidRPr="000818F2">
        <w:rPr>
          <w:lang w:val="ru-RU"/>
        </w:rPr>
        <w:lastRenderedPageBreak/>
        <w:t xml:space="preserve">Суть метода состоит в следующем.  </w:t>
      </w:r>
    </w:p>
    <w:p w14:paraId="75EE82B6" w14:textId="77777777" w:rsidR="009B5A0C" w:rsidRPr="000818F2" w:rsidRDefault="00B06052">
      <w:pPr>
        <w:ind w:left="-2" w:right="51" w:firstLine="540"/>
        <w:rPr>
          <w:lang w:val="ru-RU"/>
        </w:rPr>
      </w:pPr>
      <w:r w:rsidRPr="00EF4153">
        <w:rPr>
          <w:highlight w:val="green"/>
          <w:lang w:val="ru-RU"/>
        </w:rPr>
        <w:t>Выборка разделяется</w:t>
      </w:r>
      <w:r w:rsidRPr="000818F2">
        <w:rPr>
          <w:lang w:val="ru-RU"/>
        </w:rPr>
        <w:t xml:space="preserve"> на части, называемые </w:t>
      </w:r>
      <w:r w:rsidRPr="00EF4153">
        <w:rPr>
          <w:highlight w:val="green"/>
          <w:lang w:val="ru-RU"/>
        </w:rPr>
        <w:t>слоями</w:t>
      </w:r>
      <w:r w:rsidRPr="000818F2">
        <w:rPr>
          <w:lang w:val="ru-RU"/>
        </w:rPr>
        <w:t xml:space="preserve"> (стратами). При этом необходимо, чтобы </w:t>
      </w:r>
      <w:r w:rsidRPr="00EF4153">
        <w:rPr>
          <w:highlight w:val="green"/>
          <w:lang w:val="ru-RU"/>
        </w:rPr>
        <w:t>значения элементов</w:t>
      </w:r>
      <w:r w:rsidRPr="000818F2">
        <w:rPr>
          <w:lang w:val="ru-RU"/>
        </w:rPr>
        <w:t xml:space="preserve"> выборки как можно </w:t>
      </w:r>
      <w:r w:rsidRPr="00EF4153">
        <w:rPr>
          <w:highlight w:val="green"/>
          <w:lang w:val="ru-RU"/>
        </w:rPr>
        <w:t>меньше различались внутри одного слоя</w:t>
      </w:r>
      <w:r w:rsidRPr="000818F2">
        <w:rPr>
          <w:lang w:val="ru-RU"/>
        </w:rPr>
        <w:t xml:space="preserve"> и как можно </w:t>
      </w:r>
      <w:r w:rsidRPr="00EF4153">
        <w:rPr>
          <w:highlight w:val="green"/>
          <w:lang w:val="ru-RU"/>
        </w:rPr>
        <w:t>больше – между различными слоями</w:t>
      </w:r>
      <w:r w:rsidRPr="000818F2">
        <w:rPr>
          <w:lang w:val="ru-RU"/>
        </w:rPr>
        <w:t xml:space="preserve">. Внутри каждого слоя производят случайный отбор элементов и вычисляют </w:t>
      </w:r>
      <w:r w:rsidRPr="00EF4153">
        <w:rPr>
          <w:highlight w:val="yellow"/>
          <w:lang w:val="ru-RU"/>
        </w:rPr>
        <w:t xml:space="preserve">среднее значение слоя </w:t>
      </w:r>
      <w:r w:rsidRPr="00EF4153">
        <w:rPr>
          <w:sz w:val="20"/>
          <w:highlight w:val="yellow"/>
        </w:rPr>
        <w:t>y</w:t>
      </w:r>
      <w:r w:rsidRPr="00EF4153">
        <w:rPr>
          <w:sz w:val="20"/>
          <w:highlight w:val="yellow"/>
          <w:vertAlign w:val="subscript"/>
        </w:rPr>
        <w:t>i</w:t>
      </w:r>
      <w:r w:rsidRPr="000818F2">
        <w:rPr>
          <w:lang w:val="ru-RU"/>
        </w:rPr>
        <w:t xml:space="preserve">. Полученные оценки используют для вычисления математического ожидания по выборке в целом:  </w:t>
      </w:r>
    </w:p>
    <w:p w14:paraId="5A198411" w14:textId="77777777" w:rsidR="009B5A0C" w:rsidRPr="000818F2" w:rsidRDefault="00B06052">
      <w:pPr>
        <w:spacing w:after="278" w:line="259" w:lineRule="auto"/>
        <w:ind w:left="513" w:hanging="10"/>
        <w:jc w:val="center"/>
        <w:rPr>
          <w:lang w:val="ru-RU"/>
        </w:rPr>
      </w:pPr>
      <w:r>
        <w:t>y</w:t>
      </w:r>
      <w:r w:rsidRPr="000818F2">
        <w:rPr>
          <w:lang w:val="ru-RU"/>
        </w:rPr>
        <w:t xml:space="preserve"> = (∑</w:t>
      </w:r>
      <w:r>
        <w:t>N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lang w:val="ru-RU"/>
        </w:rPr>
        <w:t xml:space="preserve"> </w:t>
      </w:r>
      <w:r>
        <w:t>y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vertAlign w:val="subscript"/>
          <w:lang w:val="ru-RU"/>
        </w:rPr>
        <w:t xml:space="preserve"> </w:t>
      </w:r>
      <w:r w:rsidRPr="000818F2">
        <w:rPr>
          <w:lang w:val="ru-RU"/>
        </w:rPr>
        <w:t xml:space="preserve">) / </w:t>
      </w:r>
      <w:r>
        <w:t>N</w:t>
      </w:r>
      <w:r w:rsidRPr="000818F2">
        <w:rPr>
          <w:lang w:val="ru-RU"/>
        </w:rPr>
        <w:t xml:space="preserve">  </w:t>
      </w:r>
    </w:p>
    <w:p w14:paraId="1FEC5512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где </w:t>
      </w:r>
      <w:r>
        <w:t>N</w:t>
      </w:r>
      <w:r w:rsidRPr="000818F2">
        <w:rPr>
          <w:lang w:val="ru-RU"/>
        </w:rPr>
        <w:t xml:space="preserve">, </w:t>
      </w:r>
      <w:r>
        <w:t>N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lang w:val="ru-RU"/>
        </w:rPr>
        <w:t xml:space="preserve"> – объем всей выборки и </w:t>
      </w:r>
      <w:r>
        <w:t>i</w:t>
      </w:r>
      <w:r w:rsidRPr="000818F2">
        <w:rPr>
          <w:lang w:val="ru-RU"/>
        </w:rPr>
        <w:t xml:space="preserve">-го слоя соответственно. Если считать, что оценки </w:t>
      </w:r>
      <w:r>
        <w:t>y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lang w:val="ru-RU"/>
        </w:rPr>
        <w:t xml:space="preserve"> независимы, то дисперсия по выборке и в целом равна:  </w:t>
      </w:r>
    </w:p>
    <w:p w14:paraId="488865A9" w14:textId="77777777" w:rsidR="009B5A0C" w:rsidRPr="000818F2" w:rsidRDefault="00B06052">
      <w:pPr>
        <w:spacing w:after="278" w:line="259" w:lineRule="auto"/>
        <w:ind w:left="513" w:right="2" w:hanging="10"/>
        <w:jc w:val="center"/>
        <w:rPr>
          <w:lang w:val="ru-RU"/>
        </w:rPr>
      </w:pPr>
      <w:r>
        <w:t>D</w:t>
      </w:r>
      <w:r w:rsidRPr="000818F2">
        <w:rPr>
          <w:lang w:val="ru-RU"/>
        </w:rPr>
        <w:t xml:space="preserve"> </w:t>
      </w:r>
      <w:r>
        <w:rPr>
          <w:vertAlign w:val="subscript"/>
        </w:rPr>
        <w:t>y</w:t>
      </w:r>
      <w:r w:rsidRPr="000818F2">
        <w:rPr>
          <w:lang w:val="ru-RU"/>
        </w:rPr>
        <w:t xml:space="preserve"> = (∑</w:t>
      </w:r>
      <w:r>
        <w:t>N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lang w:val="ru-RU"/>
        </w:rPr>
        <w:t xml:space="preserve"> </w:t>
      </w:r>
      <w:r>
        <w:t>D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vertAlign w:val="subscript"/>
          <w:lang w:val="ru-RU"/>
        </w:rPr>
        <w:t xml:space="preserve"> </w:t>
      </w:r>
      <w:r w:rsidRPr="000818F2">
        <w:rPr>
          <w:lang w:val="ru-RU"/>
        </w:rPr>
        <w:t xml:space="preserve">) / </w:t>
      </w:r>
      <w:r>
        <w:t>N</w:t>
      </w:r>
      <w:r w:rsidRPr="000818F2">
        <w:rPr>
          <w:lang w:val="ru-RU"/>
        </w:rPr>
        <w:t xml:space="preserve">  </w:t>
      </w:r>
    </w:p>
    <w:p w14:paraId="33B0E13B" w14:textId="77777777" w:rsidR="009B5A0C" w:rsidRPr="000818F2" w:rsidRDefault="00B06052">
      <w:pPr>
        <w:ind w:left="553" w:right="51" w:firstLine="0"/>
        <w:rPr>
          <w:lang w:val="ru-RU"/>
        </w:rPr>
      </w:pPr>
      <w:r w:rsidRPr="000818F2">
        <w:rPr>
          <w:lang w:val="ru-RU"/>
        </w:rPr>
        <w:t xml:space="preserve">где </w:t>
      </w:r>
      <w:r>
        <w:t>Dy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lang w:val="ru-RU"/>
        </w:rPr>
        <w:t xml:space="preserve">  - дисперсия для </w:t>
      </w:r>
      <w:r>
        <w:t>i</w:t>
      </w:r>
      <w:r w:rsidRPr="000818F2">
        <w:rPr>
          <w:lang w:val="ru-RU"/>
        </w:rPr>
        <w:t xml:space="preserve">-го слоя.  </w:t>
      </w:r>
    </w:p>
    <w:p w14:paraId="23BD704C" w14:textId="77777777" w:rsidR="009B5A0C" w:rsidRPr="000818F2" w:rsidRDefault="00B06052">
      <w:pPr>
        <w:ind w:left="-2" w:right="51" w:firstLine="540"/>
        <w:rPr>
          <w:lang w:val="ru-RU"/>
        </w:rPr>
      </w:pPr>
      <w:r w:rsidRPr="00B06052">
        <w:rPr>
          <w:highlight w:val="green"/>
          <w:lang w:val="ru-RU"/>
        </w:rPr>
        <w:t>При удачном выборе слоев</w:t>
      </w:r>
      <w:r w:rsidRPr="000818F2">
        <w:rPr>
          <w:lang w:val="ru-RU"/>
        </w:rPr>
        <w:t xml:space="preserve"> величины </w:t>
      </w:r>
      <w:r>
        <w:t>D</w:t>
      </w:r>
      <w:r w:rsidRPr="000818F2">
        <w:rPr>
          <w:lang w:val="ru-RU"/>
        </w:rPr>
        <w:t xml:space="preserve"> </w:t>
      </w:r>
      <w:r>
        <w:rPr>
          <w:vertAlign w:val="subscript"/>
        </w:rPr>
        <w:t>i</w:t>
      </w:r>
      <w:r w:rsidRPr="000818F2">
        <w:rPr>
          <w:lang w:val="ru-RU"/>
        </w:rPr>
        <w:t xml:space="preserve"> будут малы, а значит, и </w:t>
      </w:r>
      <w:r w:rsidRPr="00B06052">
        <w:rPr>
          <w:highlight w:val="green"/>
          <w:lang w:val="ru-RU"/>
        </w:rPr>
        <w:t xml:space="preserve">выборочная дисперсия </w:t>
      </w:r>
      <w:r w:rsidRPr="00B06052">
        <w:rPr>
          <w:highlight w:val="green"/>
        </w:rPr>
        <w:t>D</w:t>
      </w:r>
      <w:r w:rsidRPr="00B06052">
        <w:rPr>
          <w:highlight w:val="green"/>
          <w:lang w:val="ru-RU"/>
        </w:rPr>
        <w:t xml:space="preserve"> </w:t>
      </w:r>
      <w:r w:rsidRPr="00B06052">
        <w:rPr>
          <w:highlight w:val="green"/>
          <w:vertAlign w:val="subscript"/>
        </w:rPr>
        <w:t>y</w:t>
      </w:r>
      <w:r w:rsidRPr="00B06052">
        <w:rPr>
          <w:highlight w:val="green"/>
          <w:lang w:val="ru-RU"/>
        </w:rPr>
        <w:t xml:space="preserve"> будет предпочтительнее</w:t>
      </w:r>
      <w:r w:rsidRPr="000818F2">
        <w:rPr>
          <w:lang w:val="ru-RU"/>
        </w:rPr>
        <w:t xml:space="preserve">, чем для оценки, полученной методами </w:t>
      </w:r>
      <w:r w:rsidRPr="00B06052">
        <w:rPr>
          <w:highlight w:val="green"/>
          <w:lang w:val="ru-RU"/>
        </w:rPr>
        <w:t>простой случайной выборки</w:t>
      </w:r>
      <w:r w:rsidRPr="000818F2">
        <w:rPr>
          <w:lang w:val="ru-RU"/>
        </w:rPr>
        <w:t xml:space="preserve">.  </w:t>
      </w:r>
    </w:p>
    <w:p w14:paraId="3589E19C" w14:textId="77777777" w:rsidR="009B5A0C" w:rsidRPr="000818F2" w:rsidRDefault="00B06052">
      <w:pPr>
        <w:ind w:left="-2" w:right="51" w:firstLine="540"/>
        <w:rPr>
          <w:lang w:val="ru-RU"/>
        </w:rPr>
      </w:pPr>
      <w:r w:rsidRPr="000818F2">
        <w:rPr>
          <w:lang w:val="ru-RU"/>
        </w:rPr>
        <w:t xml:space="preserve">Косвенные методы понижения дисперсии основаны на том, что </w:t>
      </w:r>
      <w:r w:rsidRPr="00B06052">
        <w:rPr>
          <w:highlight w:val="green"/>
          <w:lang w:val="ru-RU"/>
        </w:rPr>
        <w:t>зачастую некоторые из выходных характеристик можно получить (вычислить) легче</w:t>
      </w:r>
      <w:r w:rsidRPr="000818F2">
        <w:rPr>
          <w:lang w:val="ru-RU"/>
        </w:rPr>
        <w:t xml:space="preserve">, чем другие. Их использование предполагает не только весьма глубокое знание сущности процессов, протекающих в системе, но и наличие формального описания взаимной зависимости параметров модели.  </w:t>
      </w:r>
    </w:p>
    <w:p w14:paraId="05A0FAE3" w14:textId="77777777" w:rsidR="009B5A0C" w:rsidRDefault="00B06052">
      <w:pPr>
        <w:spacing w:after="2" w:line="259" w:lineRule="auto"/>
        <w:ind w:left="0" w:right="4128" w:firstLine="0"/>
        <w:jc w:val="right"/>
      </w:pPr>
      <w:r>
        <w:rPr>
          <w:b/>
          <w:color w:val="FFFAFA"/>
        </w:rPr>
        <w:t>(С) БГУИР</w:t>
      </w:r>
      <w:r>
        <w:rPr>
          <w:rFonts w:ascii="Verdana" w:eastAsia="Verdana" w:hAnsi="Verdana" w:cs="Verdana"/>
          <w:sz w:val="24"/>
        </w:rPr>
        <w:t xml:space="preserve"> </w:t>
      </w:r>
    </w:p>
    <w:p w14:paraId="0BC58872" w14:textId="77777777" w:rsidR="009B5A0C" w:rsidRDefault="00B06052">
      <w:pPr>
        <w:spacing w:after="0" w:line="259" w:lineRule="auto"/>
        <w:ind w:left="13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B5A0C">
      <w:headerReference w:type="even" r:id="rId7"/>
      <w:headerReference w:type="default" r:id="rId8"/>
      <w:headerReference w:type="first" r:id="rId9"/>
      <w:pgSz w:w="11906" w:h="16838"/>
      <w:pgMar w:top="1177" w:right="822" w:bottom="1310" w:left="16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52DF" w14:textId="77777777" w:rsidR="00D27003" w:rsidRDefault="00D27003">
      <w:pPr>
        <w:spacing w:after="0" w:line="240" w:lineRule="auto"/>
      </w:pPr>
      <w:r>
        <w:separator/>
      </w:r>
    </w:p>
  </w:endnote>
  <w:endnote w:type="continuationSeparator" w:id="0">
    <w:p w14:paraId="5E6F9B16" w14:textId="77777777" w:rsidR="00D27003" w:rsidRDefault="00D2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F681" w14:textId="77777777" w:rsidR="00D27003" w:rsidRDefault="00D27003">
      <w:pPr>
        <w:spacing w:after="0" w:line="240" w:lineRule="auto"/>
      </w:pPr>
      <w:r>
        <w:separator/>
      </w:r>
    </w:p>
  </w:footnote>
  <w:footnote w:type="continuationSeparator" w:id="0">
    <w:p w14:paraId="4152757A" w14:textId="77777777" w:rsidR="00D27003" w:rsidRDefault="00D27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BC13" w14:textId="77777777" w:rsidR="009B5A0C" w:rsidRDefault="00B060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603C09" wp14:editId="22EBFE3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1351" name="Group 11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1746" name="Shape 11746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1" style="width:595.32pt;height:841.92pt;position:absolute;z-index:-2147483648;mso-position-horizontal-relative:page;mso-position-horizontal:absolute;margin-left:0pt;mso-position-vertical-relative:page;margin-top:0pt;" coordsize="75605,106923">
              <v:shape id="Shape 11747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F0F8" w14:textId="77777777" w:rsidR="009B5A0C" w:rsidRDefault="00B060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842865" wp14:editId="330E8F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1348" name="Group 11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1744" name="Shape 11744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8" style="width:595.32pt;height:841.92pt;position:absolute;z-index:-2147483648;mso-position-horizontal-relative:page;mso-position-horizontal:absolute;margin-left:0pt;mso-position-vertical-relative:page;margin-top:0pt;" coordsize="75605,106923">
              <v:shape id="Shape 11745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F089" w14:textId="77777777" w:rsidR="009B5A0C" w:rsidRDefault="00B060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9754B7" wp14:editId="5899C0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1345" name="Group 11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1742" name="Shape 11742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5" style="width:595.32pt;height:841.92pt;position:absolute;z-index:-2147483648;mso-position-horizontal-relative:page;mso-position-horizontal:absolute;margin-left:0pt;mso-position-vertical-relative:page;margin-top:0pt;" coordsize="75605,106923">
              <v:shape id="Shape 11743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3872"/>
    <w:multiLevelType w:val="hybridMultilevel"/>
    <w:tmpl w:val="5D26FFA4"/>
    <w:lvl w:ilvl="0" w:tplc="FEEA12C6">
      <w:start w:val="1"/>
      <w:numFmt w:val="decimal"/>
      <w:lvlText w:val="%1."/>
      <w:lvlJc w:val="left"/>
      <w:pPr>
        <w:ind w:left="14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CACA81C">
      <w:start w:val="1"/>
      <w:numFmt w:val="lowerLetter"/>
      <w:lvlText w:val="%2"/>
      <w:lvlJc w:val="left"/>
      <w:pPr>
        <w:ind w:left="21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9105E2A">
      <w:start w:val="1"/>
      <w:numFmt w:val="lowerRoman"/>
      <w:lvlText w:val="%3"/>
      <w:lvlJc w:val="left"/>
      <w:pPr>
        <w:ind w:left="28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4761102">
      <w:start w:val="1"/>
      <w:numFmt w:val="decimal"/>
      <w:lvlText w:val="%4"/>
      <w:lvlJc w:val="left"/>
      <w:pPr>
        <w:ind w:left="35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887774">
      <w:start w:val="1"/>
      <w:numFmt w:val="lowerLetter"/>
      <w:lvlText w:val="%5"/>
      <w:lvlJc w:val="left"/>
      <w:pPr>
        <w:ind w:left="43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8C88AA">
      <w:start w:val="1"/>
      <w:numFmt w:val="lowerRoman"/>
      <w:lvlText w:val="%6"/>
      <w:lvlJc w:val="left"/>
      <w:pPr>
        <w:ind w:left="50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67EB2C2">
      <w:start w:val="1"/>
      <w:numFmt w:val="decimal"/>
      <w:lvlText w:val="%7"/>
      <w:lvlJc w:val="left"/>
      <w:pPr>
        <w:ind w:left="57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02A836A">
      <w:start w:val="1"/>
      <w:numFmt w:val="lowerLetter"/>
      <w:lvlText w:val="%8"/>
      <w:lvlJc w:val="left"/>
      <w:pPr>
        <w:ind w:left="64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E0876C">
      <w:start w:val="1"/>
      <w:numFmt w:val="lowerRoman"/>
      <w:lvlText w:val="%9"/>
      <w:lvlJc w:val="left"/>
      <w:pPr>
        <w:ind w:left="7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A15317"/>
    <w:multiLevelType w:val="hybridMultilevel"/>
    <w:tmpl w:val="E5687564"/>
    <w:lvl w:ilvl="0" w:tplc="D8249462">
      <w:start w:val="1"/>
      <w:numFmt w:val="decimal"/>
      <w:lvlText w:val="%1."/>
      <w:lvlJc w:val="left"/>
      <w:pPr>
        <w:ind w:left="12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392D52E">
      <w:start w:val="1"/>
      <w:numFmt w:val="lowerLetter"/>
      <w:lvlText w:val="%2"/>
      <w:lvlJc w:val="left"/>
      <w:pPr>
        <w:ind w:left="1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40E445C">
      <w:start w:val="1"/>
      <w:numFmt w:val="lowerRoman"/>
      <w:lvlText w:val="%3"/>
      <w:lvlJc w:val="left"/>
      <w:pPr>
        <w:ind w:left="2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9542B72">
      <w:start w:val="1"/>
      <w:numFmt w:val="decimal"/>
      <w:lvlText w:val="%4"/>
      <w:lvlJc w:val="left"/>
      <w:pPr>
        <w:ind w:left="3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AD02A36">
      <w:start w:val="1"/>
      <w:numFmt w:val="lowerLetter"/>
      <w:lvlText w:val="%5"/>
      <w:lvlJc w:val="left"/>
      <w:pPr>
        <w:ind w:left="3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AFA2A68">
      <w:start w:val="1"/>
      <w:numFmt w:val="lowerRoman"/>
      <w:lvlText w:val="%6"/>
      <w:lvlJc w:val="left"/>
      <w:pPr>
        <w:ind w:left="46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FE48100">
      <w:start w:val="1"/>
      <w:numFmt w:val="decimal"/>
      <w:lvlText w:val="%7"/>
      <w:lvlJc w:val="left"/>
      <w:pPr>
        <w:ind w:left="54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AC809C0">
      <w:start w:val="1"/>
      <w:numFmt w:val="lowerLetter"/>
      <w:lvlText w:val="%8"/>
      <w:lvlJc w:val="left"/>
      <w:pPr>
        <w:ind w:left="61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645D10">
      <w:start w:val="1"/>
      <w:numFmt w:val="lowerRoman"/>
      <w:lvlText w:val="%9"/>
      <w:lvlJc w:val="left"/>
      <w:pPr>
        <w:ind w:left="68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144026"/>
    <w:multiLevelType w:val="hybridMultilevel"/>
    <w:tmpl w:val="40CC4426"/>
    <w:lvl w:ilvl="0" w:tplc="B784C81E">
      <w:start w:val="1"/>
      <w:numFmt w:val="decimal"/>
      <w:lvlText w:val="%1."/>
      <w:lvlJc w:val="left"/>
      <w:pPr>
        <w:ind w:left="158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68227AE">
      <w:start w:val="1"/>
      <w:numFmt w:val="lowerLetter"/>
      <w:lvlText w:val="%2"/>
      <w:lvlJc w:val="left"/>
      <w:pPr>
        <w:ind w:left="21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5F0984C">
      <w:start w:val="1"/>
      <w:numFmt w:val="lowerRoman"/>
      <w:lvlText w:val="%3"/>
      <w:lvlJc w:val="left"/>
      <w:pPr>
        <w:ind w:left="28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29C4028">
      <w:start w:val="1"/>
      <w:numFmt w:val="decimal"/>
      <w:lvlText w:val="%4"/>
      <w:lvlJc w:val="left"/>
      <w:pPr>
        <w:ind w:left="35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CB43B4C">
      <w:start w:val="1"/>
      <w:numFmt w:val="lowerLetter"/>
      <w:lvlText w:val="%5"/>
      <w:lvlJc w:val="left"/>
      <w:pPr>
        <w:ind w:left="43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1EEAA76">
      <w:start w:val="1"/>
      <w:numFmt w:val="lowerRoman"/>
      <w:lvlText w:val="%6"/>
      <w:lvlJc w:val="left"/>
      <w:pPr>
        <w:ind w:left="50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032E8DA">
      <w:start w:val="1"/>
      <w:numFmt w:val="decimal"/>
      <w:lvlText w:val="%7"/>
      <w:lvlJc w:val="left"/>
      <w:pPr>
        <w:ind w:left="57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E48DE2">
      <w:start w:val="1"/>
      <w:numFmt w:val="lowerLetter"/>
      <w:lvlText w:val="%8"/>
      <w:lvlJc w:val="left"/>
      <w:pPr>
        <w:ind w:left="64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DD0D25E">
      <w:start w:val="1"/>
      <w:numFmt w:val="lowerRoman"/>
      <w:lvlText w:val="%9"/>
      <w:lvlJc w:val="left"/>
      <w:pPr>
        <w:ind w:left="7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685771">
    <w:abstractNumId w:val="0"/>
  </w:num>
  <w:num w:numId="2" w16cid:durableId="1533422799">
    <w:abstractNumId w:val="1"/>
  </w:num>
  <w:num w:numId="3" w16cid:durableId="581068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0C"/>
    <w:rsid w:val="000818F2"/>
    <w:rsid w:val="000C18BF"/>
    <w:rsid w:val="000E4296"/>
    <w:rsid w:val="002564CA"/>
    <w:rsid w:val="003A7CD1"/>
    <w:rsid w:val="00511D46"/>
    <w:rsid w:val="005434F3"/>
    <w:rsid w:val="00595E63"/>
    <w:rsid w:val="00610F34"/>
    <w:rsid w:val="008B2CCA"/>
    <w:rsid w:val="00923988"/>
    <w:rsid w:val="009B5A0C"/>
    <w:rsid w:val="00AC094B"/>
    <w:rsid w:val="00B06052"/>
    <w:rsid w:val="00BF0483"/>
    <w:rsid w:val="00BF74C4"/>
    <w:rsid w:val="00D27003"/>
    <w:rsid w:val="00D450F7"/>
    <w:rsid w:val="00D530FA"/>
    <w:rsid w:val="00D55344"/>
    <w:rsid w:val="00D97207"/>
    <w:rsid w:val="00DE3DED"/>
    <w:rsid w:val="00EF4153"/>
    <w:rsid w:val="00F923E4"/>
    <w:rsid w:val="00FA4684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B020"/>
  <w15:docId w15:val="{7E443918-1574-422C-A1B4-ADCF7C32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2" w:line="249" w:lineRule="auto"/>
      <w:ind w:left="721" w:firstLine="698"/>
      <w:jc w:val="both"/>
    </w:pPr>
    <w:rPr>
      <w:rFonts w:ascii="Tahoma" w:eastAsia="Tahoma" w:hAnsi="Tahoma" w:cs="Tahoma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2"/>
      <w:ind w:left="743" w:hanging="10"/>
      <w:outlineLvl w:val="0"/>
    </w:pPr>
    <w:rPr>
      <w:rFonts w:ascii="Tahoma" w:eastAsia="Tahoma" w:hAnsi="Tahoma" w:cs="Tahoma"/>
      <w:color w:val="000000"/>
      <w:sz w:val="19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ahoma" w:eastAsia="Tahoma" w:hAnsi="Tahoma" w:cs="Tahoma"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2447</Words>
  <Characters>13951</Characters>
  <Application>Microsoft Office Word</Application>
  <DocSecurity>0</DocSecurity>
  <Lines>116</Lines>
  <Paragraphs>32</Paragraphs>
  <ScaleCrop>false</ScaleCrop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9. ПЛАНИРОВАНИЕ МОДЕЛЬНЫХ ЭКСПЕРИМЕНТОВ</dc:title>
  <dc:subject/>
  <dc:creator>Шнейдеров Е.Н.</dc:creator>
  <cp:keywords/>
  <cp:lastModifiedBy>Олег Драгун</cp:lastModifiedBy>
  <cp:revision>24</cp:revision>
  <dcterms:created xsi:type="dcterms:W3CDTF">2022-09-04T09:07:00Z</dcterms:created>
  <dcterms:modified xsi:type="dcterms:W3CDTF">2022-09-11T18:31:00Z</dcterms:modified>
</cp:coreProperties>
</file>