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18D0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Ермакова Е.В.</w:t>
      </w:r>
    </w:p>
    <w:p w14:paraId="035FA820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«Основы бизнеса и права в информационных технологиях» (вопросы к экзамену).</w:t>
      </w:r>
    </w:p>
    <w:p w14:paraId="07C18ED2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1. Признаки и источники права.</w:t>
      </w:r>
    </w:p>
    <w:p w14:paraId="2790D4CC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2. Действие нормативно-правовых актов во времени, в пространстве и по кругу лиц.</w:t>
      </w:r>
    </w:p>
    <w:p w14:paraId="7A406D06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Юридическая ответственность.</w:t>
      </w:r>
    </w:p>
    <w:p w14:paraId="14A373FF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3. Понятие и признаки государства.</w:t>
      </w:r>
    </w:p>
    <w:p w14:paraId="5DA5B801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4. Гражданское право и гражданское законодательство.</w:t>
      </w:r>
    </w:p>
    <w:p w14:paraId="3990EB4F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5. Субъекты гражданских правоотношений.</w:t>
      </w:r>
    </w:p>
    <w:p w14:paraId="07A01397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6. Объекты гражданских правоотношений.</w:t>
      </w:r>
    </w:p>
    <w:p w14:paraId="231C2BD3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7. Сущность и виды сделок.</w:t>
      </w:r>
    </w:p>
    <w:p w14:paraId="0AC9F853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8. Гражданско-правовой договор: понятие и виды.</w:t>
      </w:r>
    </w:p>
    <w:p w14:paraId="01484440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9. Представительство в гражданском праве.</w:t>
      </w:r>
    </w:p>
    <w:p w14:paraId="4C6EF24A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10. Доверенность. Передоверие. Прекращение доверенности.</w:t>
      </w:r>
    </w:p>
    <w:p w14:paraId="5751CCB6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11. Понятие и виды сроков в гражданском праве.</w:t>
      </w:r>
    </w:p>
    <w:p w14:paraId="78274086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12. Приостановление, перерыв и восстановление сроков исковой давности.</w:t>
      </w:r>
    </w:p>
    <w:p w14:paraId="14E34FCA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13. Содержание права собственности.</w:t>
      </w:r>
    </w:p>
    <w:p w14:paraId="6F78BCA4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14. Понятие и виды вещных прав. Защита гражданских прав.</w:t>
      </w:r>
    </w:p>
    <w:p w14:paraId="05E9CBA1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15. Понятие обязательства. Исполнение обязательств.</w:t>
      </w:r>
    </w:p>
    <w:p w14:paraId="75359044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16. Гражданско-правовая ответственность. Основания освобождения.</w:t>
      </w:r>
    </w:p>
    <w:p w14:paraId="22EC640F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17. Сущность и признаки предпринимательства.</w:t>
      </w:r>
    </w:p>
    <w:p w14:paraId="61C767E4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18. Права и обязанности предпринимателя.</w:t>
      </w:r>
    </w:p>
    <w:p w14:paraId="39E98ADE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19. Анализ возможностей, ресурсов и рисков в предпринимательстве.</w:t>
      </w:r>
    </w:p>
    <w:p w14:paraId="4F8135D9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20. Порядок организации собственного бизнеса.</w:t>
      </w:r>
    </w:p>
    <w:p w14:paraId="2AFB9F73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21. Проблемы выживания начинающих предпринимателей.</w:t>
      </w:r>
    </w:p>
    <w:p w14:paraId="1220BB8C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22. Предпринимательство как индивидуальная трудовая деятельность.</w:t>
      </w:r>
    </w:p>
    <w:p w14:paraId="0CC7A941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23. Создание хозяйственных товариществ и обществ.</w:t>
      </w:r>
    </w:p>
    <w:p w14:paraId="62B4C959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24. Образование и ведение дел полного товарищества.</w:t>
      </w:r>
    </w:p>
    <w:p w14:paraId="4C9D5803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25. Создание и ликвидация коммандитного товарищества.</w:t>
      </w:r>
    </w:p>
    <w:p w14:paraId="4B464E85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26. Порядок образования, реорганизации и ликвидации общества с ограниченной</w:t>
      </w:r>
    </w:p>
    <w:p w14:paraId="633F1F94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ответственностью.</w:t>
      </w:r>
    </w:p>
    <w:p w14:paraId="07AB53C0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lastRenderedPageBreak/>
        <w:t>27. Основные положения об обществе с дополнительной ответственностью.</w:t>
      </w:r>
    </w:p>
    <w:p w14:paraId="52B89E34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28. Порядок образования, реорганизации и ликвидации акционерного общества.</w:t>
      </w:r>
    </w:p>
    <w:p w14:paraId="0F9A063D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29. Образование дочерних и зависимых обществ.</w:t>
      </w:r>
    </w:p>
    <w:p w14:paraId="22EE015E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30. Порядок образования, реорганизации и ликвидации производственного</w:t>
      </w:r>
    </w:p>
    <w:p w14:paraId="1FB73743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кооператива.</w:t>
      </w:r>
    </w:p>
    <w:p w14:paraId="52CFBD16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31. Создание унитарного предприятия.</w:t>
      </w:r>
    </w:p>
    <w:p w14:paraId="0695D43B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32. Порядок создания и регистрации юридических лиц.</w:t>
      </w:r>
    </w:p>
    <w:p w14:paraId="3CFB89BD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33. Порядок ликвидации (прекращения деятельности) юридических лиц и</w:t>
      </w:r>
    </w:p>
    <w:p w14:paraId="18DFFB3E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индивидуальных предпринимателей.</w:t>
      </w:r>
    </w:p>
    <w:p w14:paraId="63B63C5C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34. Жизненный цикл организации.</w:t>
      </w:r>
    </w:p>
    <w:p w14:paraId="61367029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35. Кризис предприятия.</w:t>
      </w:r>
    </w:p>
    <w:p w14:paraId="0079AD77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36. Управление кризисной ситуацией.</w:t>
      </w:r>
    </w:p>
    <w:p w14:paraId="5700562B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37. Управление на стадии неплатежеспособности.</w:t>
      </w:r>
    </w:p>
    <w:p w14:paraId="42F68258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38. Анализ рынка.</w:t>
      </w:r>
    </w:p>
    <w:p w14:paraId="05F33D4B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39. Проектирование и развитие товара.</w:t>
      </w:r>
    </w:p>
    <w:p w14:paraId="5F83191F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40. Тактика маркетинга.</w:t>
      </w:r>
    </w:p>
    <w:p w14:paraId="4367A0EA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41. План маркетинга.</w:t>
      </w:r>
    </w:p>
    <w:p w14:paraId="79950500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42. Общие положения об интеллектуальной собственности.</w:t>
      </w:r>
    </w:p>
    <w:p w14:paraId="64EDC297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43. Общие положения о праве промышленной собственности.</w:t>
      </w:r>
    </w:p>
    <w:p w14:paraId="104F02C9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44. Средства индивидуализации участников гражданского оборота, товаров, работ или</w:t>
      </w:r>
    </w:p>
    <w:p w14:paraId="422A8A06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услуг.</w:t>
      </w:r>
    </w:p>
    <w:p w14:paraId="74FDDA13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45. Финансовые ресурсы и капитал коммерческих организаций.</w:t>
      </w:r>
    </w:p>
    <w:p w14:paraId="49A3F932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46. Денежные расходы коммерческих организаций и источники их финансирования.</w:t>
      </w:r>
    </w:p>
    <w:p w14:paraId="329BDB64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47. Порядок образования и распределения прибыли коммерческих организаций.</w:t>
      </w:r>
    </w:p>
    <w:p w14:paraId="203C5835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48. Показатели экономической эффективности коммерческой организации.</w:t>
      </w:r>
    </w:p>
    <w:p w14:paraId="4610AAAB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49. Организация финансового планирования на предприятии.</w:t>
      </w:r>
    </w:p>
    <w:p w14:paraId="08702B8E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50. Понятие трудового права.</w:t>
      </w:r>
    </w:p>
    <w:p w14:paraId="52439A5C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51. Понятие и содержание трудового договора.</w:t>
      </w:r>
    </w:p>
    <w:p w14:paraId="0685A8F9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52. Заключение трудового договора.</w:t>
      </w:r>
    </w:p>
    <w:p w14:paraId="50AFFB00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53. Изменение трудового договора.</w:t>
      </w:r>
    </w:p>
    <w:p w14:paraId="0A3CFEBA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lastRenderedPageBreak/>
        <w:t>54. Прекращение трудового договора.</w:t>
      </w:r>
    </w:p>
    <w:p w14:paraId="6104E33C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55. Контракт. Коллективный договор и соглашение.</w:t>
      </w:r>
    </w:p>
    <w:p w14:paraId="138E6172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56. Рабочее время (понятие и режим).</w:t>
      </w:r>
    </w:p>
    <w:p w14:paraId="583D146D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57. Трудовые и социальные отпуска.</w:t>
      </w:r>
    </w:p>
    <w:p w14:paraId="3A457469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58. Трудовая дисциплина. Дисциплинарная ответственность.</w:t>
      </w:r>
    </w:p>
    <w:p w14:paraId="158FBFAE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59. Материальная ответственность работников.</w:t>
      </w:r>
    </w:p>
    <w:p w14:paraId="46B94064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60. Понятие миссии и цели организации.</w:t>
      </w:r>
    </w:p>
    <w:p w14:paraId="4BE80F6C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61. Классификация целей организации.</w:t>
      </w:r>
    </w:p>
    <w:p w14:paraId="20A48CEF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62. Требования к целям организации.</w:t>
      </w:r>
    </w:p>
    <w:p w14:paraId="63BF7979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63. Функции управления (менеджмента).</w:t>
      </w:r>
    </w:p>
    <w:p w14:paraId="43A41031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64. Планирование как функция управления.</w:t>
      </w:r>
    </w:p>
    <w:p w14:paraId="080DFD99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65. Организация как функция управления.</w:t>
      </w:r>
    </w:p>
    <w:p w14:paraId="1BC6893C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66. Координация и регулирование как функции управления.</w:t>
      </w:r>
    </w:p>
    <w:p w14:paraId="2A8B948C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67. Мотивация как функция управления.</w:t>
      </w:r>
    </w:p>
    <w:p w14:paraId="47CE78DB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68. Контроль как функция управления.</w:t>
      </w:r>
    </w:p>
    <w:p w14:paraId="56FF33A9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69. Принципы менеджмента.</w:t>
      </w:r>
    </w:p>
    <w:p w14:paraId="176DCCE3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70. Классификация методов управления.</w:t>
      </w:r>
    </w:p>
    <w:p w14:paraId="6A59E8EB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71. Экономические методы управления.</w:t>
      </w:r>
    </w:p>
    <w:p w14:paraId="16497204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72. Организационно-распорядительные методы управления</w:t>
      </w:r>
    </w:p>
    <w:p w14:paraId="1AA7B37C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73. Социально-психологические методы управления.</w:t>
      </w:r>
    </w:p>
    <w:p w14:paraId="2E9D6015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74. Понятие и характеристика организационной структуры управления.</w:t>
      </w:r>
    </w:p>
    <w:p w14:paraId="667BDCC5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75. Типы организационных структур управления.</w:t>
      </w:r>
    </w:p>
    <w:p w14:paraId="38D154EC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76. Виды бюрократических структур управления.</w:t>
      </w:r>
    </w:p>
    <w:p w14:paraId="51B3B607" w14:textId="77777777" w:rsidR="00284B0E" w:rsidRPr="00284B0E" w:rsidRDefault="00284B0E" w:rsidP="00284B0E">
      <w:pPr>
        <w:rPr>
          <w:lang w:val="ru-RU"/>
        </w:rPr>
      </w:pPr>
      <w:r w:rsidRPr="00284B0E">
        <w:rPr>
          <w:lang w:val="ru-RU"/>
        </w:rPr>
        <w:t>77. Виды органических структур управления.</w:t>
      </w:r>
    </w:p>
    <w:p w14:paraId="343AE93D" w14:textId="765B11A4" w:rsidR="00D2191A" w:rsidRPr="00284B0E" w:rsidRDefault="00284B0E" w:rsidP="00284B0E">
      <w:pPr>
        <w:rPr>
          <w:lang w:val="ru-RU"/>
        </w:rPr>
      </w:pPr>
      <w:r w:rsidRPr="00284B0E">
        <w:rPr>
          <w:lang w:val="ru-RU"/>
        </w:rPr>
        <w:t>78. Тенденции развития организационных структур управления.</w:t>
      </w:r>
    </w:p>
    <w:sectPr w:rsidR="00D2191A" w:rsidRPr="00284B0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07"/>
    <w:rsid w:val="00110907"/>
    <w:rsid w:val="00284B0E"/>
    <w:rsid w:val="00D2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B9B5"/>
  <w15:chartTrackingRefBased/>
  <w15:docId w15:val="{7FCD5AED-2ED4-4C15-8718-FA8C2A1F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2</cp:revision>
  <dcterms:created xsi:type="dcterms:W3CDTF">2022-12-27T17:18:00Z</dcterms:created>
  <dcterms:modified xsi:type="dcterms:W3CDTF">2022-12-27T17:19:00Z</dcterms:modified>
</cp:coreProperties>
</file>