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161" w:rsidRDefault="00566C64">
      <w:pPr>
        <w:rPr>
          <w:lang w:val="ru-RU"/>
        </w:rPr>
      </w:pPr>
      <w:r>
        <w:rPr>
          <w:lang w:val="ru-RU"/>
        </w:rPr>
        <w:t xml:space="preserve">1. </w:t>
      </w:r>
      <w:r w:rsidRPr="00566C64">
        <w:rPr>
          <w:lang w:val="ru-RU"/>
        </w:rPr>
        <w:t>Финансово-кредитная система Республики Беларусь</w:t>
      </w:r>
      <w:r>
        <w:rPr>
          <w:lang w:val="ru-RU"/>
        </w:rPr>
        <w:t>. Денежно-кредитная политика Республики Беларусь.</w:t>
      </w:r>
    </w:p>
    <w:p w:rsidR="00566C64" w:rsidRDefault="00566C64">
      <w:pPr>
        <w:rPr>
          <w:lang w:val="ru-RU"/>
        </w:rPr>
      </w:pPr>
      <w:r>
        <w:rPr>
          <w:lang w:val="ru-RU"/>
        </w:rPr>
        <w:t xml:space="preserve">2. </w:t>
      </w:r>
      <w:r w:rsidRPr="00566C64">
        <w:rPr>
          <w:lang w:val="ru-RU"/>
        </w:rPr>
        <w:t>Нормативно-правовое обеспечение информатизации</w:t>
      </w:r>
      <w:r>
        <w:rPr>
          <w:lang w:val="ru-RU"/>
        </w:rPr>
        <w:t xml:space="preserve"> и цифровизации в Республике Беларусь.</w:t>
      </w:r>
    </w:p>
    <w:p w:rsidR="00566C64" w:rsidRDefault="00566C64">
      <w:pPr>
        <w:rPr>
          <w:lang w:val="ru-RU"/>
        </w:rPr>
      </w:pPr>
      <w:r>
        <w:rPr>
          <w:lang w:val="ru-RU"/>
        </w:rPr>
        <w:t xml:space="preserve">3. </w:t>
      </w:r>
      <w:r w:rsidRPr="00566C64">
        <w:rPr>
          <w:lang w:val="ru-RU"/>
        </w:rPr>
        <w:t>Рынки, фонды, деньги. Международный валютный рынок. Структура финансово-кредитной системы (ФКС) Республики Беларусь</w:t>
      </w:r>
      <w:r>
        <w:rPr>
          <w:lang w:val="ru-RU"/>
        </w:rPr>
        <w:t>.</w:t>
      </w:r>
    </w:p>
    <w:p w:rsidR="00566C64" w:rsidRDefault="00D72AFE">
      <w:pPr>
        <w:rPr>
          <w:lang w:val="ru-RU"/>
        </w:rPr>
      </w:pPr>
      <w:r w:rsidRPr="00D72AFE">
        <w:rPr>
          <w:lang w:val="ru-RU"/>
        </w:rPr>
        <w:t>4.</w:t>
      </w:r>
      <w:r>
        <w:rPr>
          <w:lang w:val="ru-RU"/>
        </w:rPr>
        <w:t xml:space="preserve"> </w:t>
      </w:r>
      <w:r w:rsidRPr="00D72AFE">
        <w:rPr>
          <w:lang w:val="ru-RU"/>
        </w:rPr>
        <w:t>Рынок ценных бумаг Республики Беларусь. Автоматизация рынка ценных бумаг</w:t>
      </w:r>
      <w:r>
        <w:rPr>
          <w:lang w:val="ru-RU"/>
        </w:rPr>
        <w:t>.</w:t>
      </w:r>
    </w:p>
    <w:p w:rsidR="00D72AFE" w:rsidRDefault="00D72AFE">
      <w:pPr>
        <w:rPr>
          <w:lang w:val="ru-RU"/>
        </w:rPr>
      </w:pPr>
      <w:r w:rsidRPr="00D72AFE">
        <w:rPr>
          <w:lang w:val="ru-RU"/>
        </w:rPr>
        <w:t>5.</w:t>
      </w:r>
      <w:r>
        <w:rPr>
          <w:lang w:val="ru-RU"/>
        </w:rPr>
        <w:t xml:space="preserve"> </w:t>
      </w:r>
      <w:r w:rsidRPr="00D72AFE">
        <w:rPr>
          <w:lang w:val="ru-RU"/>
        </w:rPr>
        <w:t>Ключевые принципы построения платежных систем</w:t>
      </w:r>
      <w:r>
        <w:rPr>
          <w:lang w:val="ru-RU"/>
        </w:rPr>
        <w:t>.</w:t>
      </w:r>
    </w:p>
    <w:p w:rsidR="00D72AFE" w:rsidRDefault="00367D32">
      <w:pPr>
        <w:rPr>
          <w:lang w:val="ru-RU"/>
        </w:rPr>
      </w:pPr>
      <w:r w:rsidRPr="00367D32">
        <w:rPr>
          <w:lang w:val="ru-RU"/>
        </w:rPr>
        <w:t>6.</w:t>
      </w:r>
      <w:r>
        <w:rPr>
          <w:lang w:val="ru-RU"/>
        </w:rPr>
        <w:t xml:space="preserve"> </w:t>
      </w:r>
      <w:r w:rsidRPr="00367D32">
        <w:rPr>
          <w:lang w:val="ru-RU"/>
        </w:rPr>
        <w:t>Платежная система Республики Беларусь. Автоматизированная система межбанковских расчетов (АС МБР)</w:t>
      </w:r>
      <w:r>
        <w:rPr>
          <w:lang w:val="ru-RU"/>
        </w:rPr>
        <w:t>.</w:t>
      </w:r>
    </w:p>
    <w:p w:rsidR="00D72AFE" w:rsidRDefault="00367D32">
      <w:pPr>
        <w:rPr>
          <w:lang w:val="ru-RU"/>
        </w:rPr>
      </w:pPr>
      <w:r w:rsidRPr="00367D32">
        <w:rPr>
          <w:lang w:val="ru-RU"/>
        </w:rPr>
        <w:t>7.</w:t>
      </w:r>
      <w:r>
        <w:rPr>
          <w:lang w:val="ru-RU"/>
        </w:rPr>
        <w:t xml:space="preserve"> </w:t>
      </w:r>
      <w:r w:rsidRPr="00367D32">
        <w:rPr>
          <w:lang w:val="ru-RU"/>
        </w:rPr>
        <w:t>Единое расчетно-информационное пространство (ЕРИП) Республики Беларусь</w:t>
      </w:r>
      <w:r>
        <w:rPr>
          <w:lang w:val="ru-RU"/>
        </w:rPr>
        <w:t>.</w:t>
      </w:r>
    </w:p>
    <w:p w:rsidR="00D72AFE" w:rsidRDefault="00367D32">
      <w:pPr>
        <w:rPr>
          <w:lang w:val="ru-RU"/>
        </w:rPr>
      </w:pPr>
      <w:r w:rsidRPr="00367D32">
        <w:rPr>
          <w:lang w:val="ru-RU"/>
        </w:rPr>
        <w:t>8.</w:t>
      </w:r>
      <w:r>
        <w:rPr>
          <w:lang w:val="ru-RU"/>
        </w:rPr>
        <w:t xml:space="preserve"> </w:t>
      </w:r>
      <w:r w:rsidRPr="00367D32">
        <w:rPr>
          <w:lang w:val="ru-RU"/>
        </w:rPr>
        <w:t xml:space="preserve">Пластиковые карты и инфраструктура их использования. Национальная платежная система </w:t>
      </w:r>
      <w:proofErr w:type="spellStart"/>
      <w:r w:rsidRPr="00367D32">
        <w:rPr>
          <w:lang w:val="ru-RU"/>
        </w:rPr>
        <w:t>БелКарт</w:t>
      </w:r>
      <w:proofErr w:type="spellEnd"/>
      <w:r>
        <w:rPr>
          <w:lang w:val="ru-RU"/>
        </w:rPr>
        <w:t>.</w:t>
      </w:r>
    </w:p>
    <w:p w:rsidR="00367D32" w:rsidRDefault="00367D32">
      <w:pPr>
        <w:rPr>
          <w:lang w:val="ru-RU"/>
        </w:rPr>
      </w:pPr>
      <w:r w:rsidRPr="00367D32">
        <w:rPr>
          <w:lang w:val="ru-RU"/>
        </w:rPr>
        <w:t>9.</w:t>
      </w:r>
      <w:r>
        <w:rPr>
          <w:lang w:val="ru-RU"/>
        </w:rPr>
        <w:t xml:space="preserve"> </w:t>
      </w:r>
      <w:r w:rsidRPr="00367D32">
        <w:rPr>
          <w:lang w:val="ru-RU"/>
        </w:rPr>
        <w:t>Построение платежной системы на основе пластиковых карт</w:t>
      </w:r>
      <w:r>
        <w:rPr>
          <w:lang w:val="ru-RU"/>
        </w:rPr>
        <w:t>.</w:t>
      </w:r>
    </w:p>
    <w:p w:rsidR="00367D32" w:rsidRDefault="00367D32">
      <w:pPr>
        <w:rPr>
          <w:lang w:val="ru-RU"/>
        </w:rPr>
      </w:pPr>
      <w:r>
        <w:rPr>
          <w:lang w:val="ru-RU"/>
        </w:rPr>
        <w:t xml:space="preserve">10. </w:t>
      </w:r>
      <w:r w:rsidRPr="00367D32">
        <w:rPr>
          <w:lang w:val="ru-RU"/>
        </w:rPr>
        <w:t>EMV-стандарт пластиковых карт</w:t>
      </w:r>
      <w:r>
        <w:rPr>
          <w:lang w:val="ru-RU"/>
        </w:rPr>
        <w:t>.</w:t>
      </w:r>
    </w:p>
    <w:p w:rsidR="00367D32" w:rsidRDefault="00367D32">
      <w:pPr>
        <w:rPr>
          <w:lang w:val="ru-RU"/>
        </w:rPr>
      </w:pPr>
      <w:r w:rsidRPr="00367D32">
        <w:rPr>
          <w:lang w:val="ru-RU"/>
        </w:rPr>
        <w:t>11.</w:t>
      </w:r>
      <w:r>
        <w:rPr>
          <w:lang w:val="ru-RU"/>
        </w:rPr>
        <w:t xml:space="preserve"> </w:t>
      </w:r>
      <w:r w:rsidRPr="00367D32">
        <w:rPr>
          <w:lang w:val="ru-RU"/>
        </w:rPr>
        <w:t>Электронные деньги</w:t>
      </w:r>
      <w:proofErr w:type="gramStart"/>
      <w:r>
        <w:rPr>
          <w:lang w:val="ru-RU"/>
        </w:rPr>
        <w:t>.</w:t>
      </w:r>
      <w:proofErr w:type="gramEnd"/>
      <w:r w:rsidRPr="00367D32">
        <w:rPr>
          <w:lang w:val="ru-RU"/>
        </w:rPr>
        <w:t xml:space="preserve"> </w:t>
      </w:r>
      <w:r>
        <w:rPr>
          <w:lang w:val="ru-RU"/>
        </w:rPr>
        <w:t>П</w:t>
      </w:r>
      <w:r w:rsidRPr="00367D32">
        <w:rPr>
          <w:lang w:val="ru-RU"/>
        </w:rPr>
        <w:t>латежные системы на основе электронных денег</w:t>
      </w:r>
      <w:r>
        <w:rPr>
          <w:lang w:val="ru-RU"/>
        </w:rPr>
        <w:t>.</w:t>
      </w:r>
    </w:p>
    <w:p w:rsidR="00367D32" w:rsidRDefault="00367D32">
      <w:pPr>
        <w:rPr>
          <w:lang w:val="ru-RU"/>
        </w:rPr>
      </w:pPr>
      <w:r w:rsidRPr="00367D32">
        <w:rPr>
          <w:lang w:val="ru-RU"/>
        </w:rPr>
        <w:t>12.</w:t>
      </w:r>
      <w:r>
        <w:rPr>
          <w:lang w:val="ru-RU"/>
        </w:rPr>
        <w:t xml:space="preserve"> </w:t>
      </w:r>
      <w:r w:rsidRPr="00367D32">
        <w:rPr>
          <w:lang w:val="ru-RU"/>
        </w:rPr>
        <w:t>Автоматизированные банковские системы</w:t>
      </w:r>
      <w:r>
        <w:rPr>
          <w:lang w:val="ru-RU"/>
        </w:rPr>
        <w:t>.</w:t>
      </w:r>
    </w:p>
    <w:p w:rsidR="00367D32" w:rsidRDefault="00367D32">
      <w:pPr>
        <w:rPr>
          <w:lang w:val="ru-RU"/>
        </w:rPr>
      </w:pPr>
      <w:r w:rsidRPr="00367D32">
        <w:rPr>
          <w:lang w:val="ru-RU"/>
        </w:rPr>
        <w:t>13.</w:t>
      </w:r>
      <w:r>
        <w:rPr>
          <w:lang w:val="ru-RU"/>
        </w:rPr>
        <w:t xml:space="preserve"> </w:t>
      </w:r>
      <w:r w:rsidRPr="00367D32">
        <w:rPr>
          <w:lang w:val="ru-RU"/>
        </w:rPr>
        <w:t>Информационная безопасность банковских систем</w:t>
      </w:r>
      <w:r>
        <w:rPr>
          <w:lang w:val="ru-RU"/>
        </w:rPr>
        <w:t>.</w:t>
      </w:r>
    </w:p>
    <w:p w:rsidR="00367D32" w:rsidRDefault="00367D32">
      <w:pPr>
        <w:rPr>
          <w:lang w:val="ru-RU"/>
        </w:rPr>
      </w:pPr>
      <w:r w:rsidRPr="00367D32">
        <w:rPr>
          <w:lang w:val="ru-RU"/>
        </w:rPr>
        <w:t>14.</w:t>
      </w:r>
      <w:r>
        <w:rPr>
          <w:lang w:val="ru-RU"/>
        </w:rPr>
        <w:t xml:space="preserve"> </w:t>
      </w:r>
      <w:r w:rsidRPr="00367D32">
        <w:rPr>
          <w:lang w:val="ru-RU"/>
        </w:rPr>
        <w:t>Современные тенденции развития информационных технологий в банковском секторе</w:t>
      </w:r>
      <w:r>
        <w:rPr>
          <w:lang w:val="ru-RU"/>
        </w:rPr>
        <w:t>.</w:t>
      </w:r>
    </w:p>
    <w:p w:rsidR="00367D32" w:rsidRPr="00566C64" w:rsidRDefault="00367D32">
      <w:pPr>
        <w:rPr>
          <w:lang w:val="ru-RU"/>
        </w:rPr>
      </w:pPr>
      <w:bookmarkStart w:id="0" w:name="_GoBack"/>
      <w:bookmarkEnd w:id="0"/>
    </w:p>
    <w:sectPr w:rsidR="00367D32" w:rsidRPr="00566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64"/>
    <w:rsid w:val="00252C04"/>
    <w:rsid w:val="00367D32"/>
    <w:rsid w:val="00566C64"/>
    <w:rsid w:val="00B61BE2"/>
    <w:rsid w:val="00D7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02C96"/>
  <w15:chartTrackingRefBased/>
  <w15:docId w15:val="{72115928-C48B-48E8-ABE0-E778D93F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mouse</cp:lastModifiedBy>
  <cp:revision>2</cp:revision>
  <dcterms:created xsi:type="dcterms:W3CDTF">2023-02-14T10:53:00Z</dcterms:created>
  <dcterms:modified xsi:type="dcterms:W3CDTF">2023-02-14T11:08:00Z</dcterms:modified>
</cp:coreProperties>
</file>