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Odredjuje varijablu po tipu. Moze sadrzati samo True ili False vrednost.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Komanda koja testira uslov. Izvrsava se ako je uslov True.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Ključna reč koja odredjuje varijablu tako da moze da sadrzi karakter npr. ’J’,’K’. Bitno je bude oznaceno apostrofom, nikako navodnikom.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else: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Koristi se da odredi alternativnu granu u if komandi .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Kljucna rec koja uvozi odredjene pakete, biblioteke i omogucava izvrsavanje </w:t>
        <w:tab/>
        <w:t xml:space="preserve">specificnog koda.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while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volatile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void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private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package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float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finally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byte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catch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default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enum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instanceof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