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color w:val="000000"/>
          <w:sz w:val="24"/>
          <w:szCs w:val="24"/>
        </w:rPr>
      </w:pPr>
      <w:r w:rsidDel="00000000" w:rsidR="00000000" w:rsidRPr="00000000">
        <w:rPr>
          <w:b w:val="1"/>
          <w:color w:val="000000"/>
          <w:sz w:val="24"/>
          <w:szCs w:val="24"/>
          <w:rtl w:val="0"/>
        </w:rPr>
        <w:t xml:space="preserve">AI as a Catalyst for Innovation and Equalizer in Society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00000"/>
          <w:sz w:val="24"/>
          <w:szCs w:val="24"/>
        </w:rPr>
      </w:pPr>
      <w:r w:rsidDel="00000000" w:rsidR="00000000" w:rsidRPr="00000000">
        <w:rPr>
          <w:b w:val="1"/>
          <w:color w:val="000000"/>
          <w:sz w:val="24"/>
          <w:szCs w:val="24"/>
          <w:rtl w:val="0"/>
        </w:rPr>
        <w:t xml:space="preserve">Event Reflection: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00000"/>
          <w:sz w:val="24"/>
          <w:szCs w:val="24"/>
        </w:rPr>
      </w:pPr>
      <w:r w:rsidDel="00000000" w:rsidR="00000000" w:rsidRPr="00000000">
        <w:rPr>
          <w:b w:val="1"/>
          <w:color w:val="000000"/>
          <w:sz w:val="24"/>
          <w:szCs w:val="24"/>
          <w:rtl w:val="0"/>
        </w:rPr>
        <w:t xml:space="preserve">Insights from Dr. Dimitri Kusnezov and Ms. Noelle Russell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During a recent fireside chat, Dr. Dimitri Kusnezov, the Undersecretary of Science and Technology, and renowned AI expert, Ms. Noelle Russell, shared valuable perspectives on how Artificial Intelligence (AI) serves as both a catalyst for innovation and an equalizer within society. Dr. Kusnezov highlighted the pivotal role AI plays in enhancing national security and public safety, offering examples from the Department of Homeland Security (DHS), where AI effectively manages complex challenges such as money laundering and child exploitation. Ms. Russell discussed the democratization of technology, emphasizing how AI has made advanced tools more accessible, thus leveling the playing field for broader societal participation.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This discussion enriched our understanding of AI’s impact by showcasing its application in critical societal issues, not just through technological efficiency but as essential support in managing tasks beyond human capability due to their scale and complexity.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0"/>
          <w:sz w:val="24"/>
          <w:szCs w:val="24"/>
        </w:rPr>
      </w:pPr>
      <w:r w:rsidDel="00000000" w:rsidR="00000000" w:rsidRPr="00000000">
        <w:rPr>
          <w:b w:val="1"/>
          <w:color w:val="000000"/>
          <w:sz w:val="24"/>
          <w:szCs w:val="24"/>
          <w:rtl w:val="0"/>
        </w:rPr>
        <w:t xml:space="preserve">Chosen Sector: </w:t>
      </w:r>
      <w:r w:rsidDel="00000000" w:rsidR="00000000" w:rsidRPr="00000000">
        <w:rPr>
          <w:color w:val="000000"/>
          <w:sz w:val="24"/>
          <w:szCs w:val="24"/>
          <w:rtl w:val="0"/>
        </w:rPr>
        <w:t xml:space="preserve">Public Safety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The chosen sector for this analysis is public safety, influenced by Dr. Kusnezov’s detailed account of AI’s integration in various DHS operations.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color w:val="000000"/>
          <w:sz w:val="24"/>
          <w:szCs w:val="24"/>
          <w:rtl w:val="0"/>
        </w:rPr>
        <w:t xml:space="preserve">Current AI Applications and Challenges in Public Safety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Money Laundering Detection:</w:t>
      </w:r>
      <w:r w:rsidDel="00000000" w:rsidR="00000000" w:rsidRPr="00000000">
        <w:rPr>
          <w:sz w:val="24"/>
          <w:szCs w:val="24"/>
          <w:rtl w:val="0"/>
        </w:rPr>
        <w:t xml:space="preserve"> AI systems analyze complex data networks faster and more accurately than human teams, identifying suspicious transactions and patterns.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Combating Child Exploitation:</w:t>
      </w:r>
      <w:r w:rsidDel="00000000" w:rsidR="00000000" w:rsidRPr="00000000">
        <w:rPr>
          <w:sz w:val="24"/>
          <w:szCs w:val="24"/>
          <w:rtl w:val="0"/>
        </w:rPr>
        <w:t xml:space="preserve"> AI tools scan the dark web to detect illegal activities, helping law enforcement track down perpetrators and rescue victims.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Facial Recognition: </w:t>
      </w:r>
      <w:r w:rsidDel="00000000" w:rsidR="00000000" w:rsidRPr="00000000">
        <w:rPr>
          <w:sz w:val="24"/>
          <w:szCs w:val="24"/>
          <w:rtl w:val="0"/>
        </w:rPr>
        <w:t xml:space="preserve">Used to identify persons of interest across video feeds from public cameras, significantly enhancing the response time and accuracy of law enforcement agencies.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Data Volume: </w:t>
      </w:r>
      <w:r w:rsidDel="00000000" w:rsidR="00000000" w:rsidRPr="00000000">
        <w:rPr>
          <w:sz w:val="24"/>
          <w:szCs w:val="24"/>
          <w:rtl w:val="0"/>
        </w:rPr>
        <w:t xml:space="preserve">The enormous amount of data generated by digital activities is unmanageable without AI, presenting significant challenges in data processing and analysis.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Privacy and Surveillance Concerns: </w:t>
      </w:r>
      <w:r w:rsidDel="00000000" w:rsidR="00000000" w:rsidRPr="00000000">
        <w:rPr>
          <w:sz w:val="24"/>
          <w:szCs w:val="24"/>
          <w:rtl w:val="0"/>
        </w:rPr>
        <w:t xml:space="preserve">The increased use of surveillance tools has raised ethical questions about privacy infringement.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Adaptation by Criminals: </w:t>
      </w:r>
      <w:r w:rsidDel="00000000" w:rsidR="00000000" w:rsidRPr="00000000">
        <w:rPr>
          <w:sz w:val="24"/>
          <w:szCs w:val="24"/>
          <w:rtl w:val="0"/>
        </w:rPr>
        <w:t xml:space="preserve">As AI tools become more sophisticated, so do the methods used by criminals, requiring continual updates and adaptations of AI systems.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color w:val="000000"/>
          <w:sz w:val="24"/>
          <w:szCs w:val="24"/>
          <w:rtl w:val="0"/>
        </w:rPr>
        <w:t xml:space="preserve">Proposed AI Solutions and Implementation Strategies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Innovative AI Solutions: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Predictive Policing: </w:t>
      </w:r>
      <w:r w:rsidDel="00000000" w:rsidR="00000000" w:rsidRPr="00000000">
        <w:rPr>
          <w:sz w:val="24"/>
          <w:szCs w:val="24"/>
          <w:rtl w:val="0"/>
        </w:rPr>
        <w:t xml:space="preserve">Enhance AI algorithms to predict crime hotspots and potential security threats based on historical data and real-time analysis.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Automated Moderation Systems: </w:t>
      </w:r>
      <w:r w:rsidDel="00000000" w:rsidR="00000000" w:rsidRPr="00000000">
        <w:rPr>
          <w:sz w:val="24"/>
          <w:szCs w:val="24"/>
          <w:rtl w:val="0"/>
        </w:rPr>
        <w:t xml:space="preserve">Develop AI systems capable of monitoring large swathes of the internet to detect and prevent the spread of illegal content.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Implementation Strategies: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Public-Private Partnerships: </w:t>
      </w:r>
      <w:r w:rsidDel="00000000" w:rsidR="00000000" w:rsidRPr="00000000">
        <w:rPr>
          <w:sz w:val="24"/>
          <w:szCs w:val="24"/>
          <w:rtl w:val="0"/>
        </w:rPr>
        <w:t xml:space="preserve">Collaborate with tech companies to integrate cutting-edge AI into public safety tools.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Training and Development: </w:t>
      </w:r>
      <w:r w:rsidDel="00000000" w:rsidR="00000000" w:rsidRPr="00000000">
        <w:rPr>
          <w:sz w:val="24"/>
          <w:szCs w:val="24"/>
          <w:rtl w:val="0"/>
        </w:rPr>
        <w:t xml:space="preserve">Regular training for law enforcement personnel to effectively use AI tools and interpret AI-generated data.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b w:val="1"/>
          <w:sz w:val="24"/>
          <w:szCs w:val="24"/>
          <w:rtl w:val="0"/>
        </w:rPr>
        <w:t xml:space="preserve">Expected Impacts: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Increased Efficiency: </w:t>
      </w:r>
      <w:r w:rsidDel="00000000" w:rsidR="00000000" w:rsidRPr="00000000">
        <w:rPr>
          <w:sz w:val="24"/>
          <w:szCs w:val="24"/>
          <w:rtl w:val="0"/>
        </w:rPr>
        <w:t xml:space="preserve">AI will allow public safety agencies to do more with less, handling large datasets and complex analyses much faster than is currently possible.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Reduced Workload:</w:t>
      </w:r>
      <w:r w:rsidDel="00000000" w:rsidR="00000000" w:rsidRPr="00000000">
        <w:rPr>
          <w:sz w:val="24"/>
          <w:szCs w:val="24"/>
          <w:rtl w:val="0"/>
        </w:rPr>
        <w:t xml:space="preserve"> AI will automate routine tasks, freeing up human officers for complex investigations that require human insight.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00000"/>
          <w:sz w:val="24"/>
          <w:szCs w:val="24"/>
        </w:rPr>
      </w:pPr>
      <w:r w:rsidDel="00000000" w:rsidR="00000000" w:rsidRPr="00000000">
        <w:rPr>
          <w:b w:val="1"/>
          <w:color w:val="000000"/>
          <w:sz w:val="24"/>
          <w:szCs w:val="24"/>
          <w:rtl w:val="0"/>
        </w:rPr>
        <w:t xml:space="preserve">Ethical Considerations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The integration of AI in public safety must carefully balance effective enforcement with respect for privacy and civil liberties. Special attention is needed to ensure AI systems do not perpetuate biases or lead to disproportionate surveillance of marginalized communities.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color w:val="000000"/>
          <w:sz w:val="24"/>
          <w:szCs w:val="24"/>
        </w:rPr>
      </w:pPr>
      <w:r w:rsidDel="00000000" w:rsidR="00000000" w:rsidRPr="00000000">
        <w:rPr>
          <w:b w:val="1"/>
          <w:color w:val="000000"/>
          <w:sz w:val="24"/>
          <w:szCs w:val="24"/>
          <w:rtl w:val="0"/>
        </w:rPr>
        <w:t xml:space="preserve">Personal Insights on the Future Evolution of AI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sz w:val="24"/>
          <w:szCs w:val="24"/>
          <w:rtl w:val="0"/>
        </w:rPr>
        <w:t xml:space="preserve">Reflecting on the discussions, AI’s role in society is poised to expand significantly. I envision a future where AI seamlessly integrates into daily life, enhancing security and efficiency but also raising important ethical and societal questions. The ongoing evolution of AI will likely focus on ethical integration, transparency, and accountability, ensuring that AI technologies continue to serve the broader interests of society.</w:t>
      </w:r>
    </w:p>
    <w:p w:rsidR="00000000" w:rsidDel="00000000" w:rsidP="00000000" w:rsidRDefault="00000000" w:rsidRPr="00000000" w14:paraId="00000037">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38">
      <w:pPr>
        <w:spacing w:line="480" w:lineRule="auto"/>
        <w:ind w:firstLine="720"/>
        <w:jc w:val="center"/>
        <w:rPr>
          <w:b w:val="1"/>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cente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3C">
      <w:pPr>
        <w:spacing w:line="480" w:lineRule="auto"/>
        <w:ind w:left="720"/>
        <w:rPr>
          <w:sz w:val="24"/>
          <w:szCs w:val="24"/>
        </w:rPr>
      </w:pPr>
      <w:r w:rsidDel="00000000" w:rsidR="00000000" w:rsidRPr="00000000">
        <w:rPr>
          <w:sz w:val="24"/>
          <w:szCs w:val="24"/>
          <w:rtl w:val="0"/>
        </w:rPr>
        <w:t xml:space="preserve">Hilliard, A. (2023, July 4). </w:t>
      </w:r>
      <w:r w:rsidDel="00000000" w:rsidR="00000000" w:rsidRPr="00000000">
        <w:rPr>
          <w:i w:val="1"/>
          <w:sz w:val="24"/>
          <w:szCs w:val="24"/>
          <w:rtl w:val="0"/>
        </w:rPr>
        <w:t xml:space="preserve">What is Ethical AI?</w:t>
      </w:r>
      <w:r w:rsidDel="00000000" w:rsidR="00000000" w:rsidRPr="00000000">
        <w:rPr>
          <w:sz w:val="24"/>
          <w:szCs w:val="24"/>
          <w:rtl w:val="0"/>
        </w:rPr>
        <w:t xml:space="preserve"> Holistic AI. Retrieved May 6, 2024, from https://www.holisticai.com/blog/what-is-ethical-ai</w:t>
      </w:r>
    </w:p>
    <w:p w:rsidR="00000000" w:rsidDel="00000000" w:rsidP="00000000" w:rsidRDefault="00000000" w:rsidRPr="00000000" w14:paraId="0000003D">
      <w:pPr>
        <w:spacing w:line="480" w:lineRule="auto"/>
        <w:ind w:left="720"/>
        <w:rPr>
          <w:sz w:val="24"/>
          <w:szCs w:val="24"/>
        </w:rPr>
      </w:pPr>
      <w:r w:rsidDel="00000000" w:rsidR="00000000" w:rsidRPr="00000000">
        <w:rPr>
          <w:sz w:val="24"/>
          <w:szCs w:val="24"/>
          <w:rtl w:val="0"/>
        </w:rPr>
        <w:t xml:space="preserve">Miller, K. (2024, March 18). </w:t>
      </w:r>
      <w:r w:rsidDel="00000000" w:rsidR="00000000" w:rsidRPr="00000000">
        <w:rPr>
          <w:i w:val="1"/>
          <w:sz w:val="24"/>
          <w:szCs w:val="24"/>
          <w:rtl w:val="0"/>
        </w:rPr>
        <w:t xml:space="preserve">Privacy in an AI Era: How Do We Protect Our Personal Information?</w:t>
      </w:r>
      <w:r w:rsidDel="00000000" w:rsidR="00000000" w:rsidRPr="00000000">
        <w:rPr>
          <w:sz w:val="24"/>
          <w:szCs w:val="24"/>
          <w:rtl w:val="0"/>
        </w:rPr>
        <w:t xml:space="preserve"> Stanford HAI. Retrieved May 6, 2024, from https://hai.stanford.edu/news/privacy-ai-era-how-do-we-protect-our-personal-information</w:t>
      </w:r>
    </w:p>
    <w:p w:rsidR="00000000" w:rsidDel="00000000" w:rsidP="00000000" w:rsidRDefault="00000000" w:rsidRPr="00000000" w14:paraId="0000003E">
      <w:pPr>
        <w:spacing w:line="480" w:lineRule="auto"/>
        <w:ind w:left="720"/>
        <w:rPr>
          <w:sz w:val="24"/>
          <w:szCs w:val="24"/>
        </w:rPr>
      </w:pPr>
      <w:r w:rsidDel="00000000" w:rsidR="00000000" w:rsidRPr="00000000">
        <w:rPr>
          <w:sz w:val="24"/>
          <w:szCs w:val="24"/>
          <w:rtl w:val="0"/>
        </w:rPr>
        <w:t xml:space="preserve">Thomas, M., &amp; Urwin, M. (n.d.). </w:t>
      </w:r>
      <w:r w:rsidDel="00000000" w:rsidR="00000000" w:rsidRPr="00000000">
        <w:rPr>
          <w:i w:val="1"/>
          <w:sz w:val="24"/>
          <w:szCs w:val="24"/>
          <w:rtl w:val="0"/>
        </w:rPr>
        <w:t xml:space="preserve">The Future of AI: How AI Is Changing the World</w:t>
      </w:r>
      <w:r w:rsidDel="00000000" w:rsidR="00000000" w:rsidRPr="00000000">
        <w:rPr>
          <w:sz w:val="24"/>
          <w:szCs w:val="24"/>
          <w:rtl w:val="0"/>
        </w:rPr>
        <w:t xml:space="preserve">. Built In. Retrieved May 6, 2024, from https://builtin.com/artificial-intelligence/artificial-intelligence-future</w:t>
      </w:r>
    </w:p>
    <w:p w:rsidR="00000000" w:rsidDel="00000000" w:rsidP="00000000" w:rsidRDefault="00000000" w:rsidRPr="00000000" w14:paraId="0000003F">
      <w:pPr>
        <w:spacing w:line="480" w:lineRule="auto"/>
        <w:ind w:left="720"/>
        <w:rPr>
          <w:sz w:val="24"/>
          <w:szCs w:val="24"/>
        </w:rPr>
      </w:pPr>
      <w:r w:rsidDel="00000000" w:rsidR="00000000" w:rsidRPr="00000000">
        <w:rPr>
          <w:i w:val="1"/>
          <w:sz w:val="24"/>
          <w:szCs w:val="24"/>
          <w:rtl w:val="0"/>
        </w:rPr>
        <w:t xml:space="preserve">Top 15 Challenges of Artificial Intelligence in 2024</w:t>
      </w:r>
      <w:r w:rsidDel="00000000" w:rsidR="00000000" w:rsidRPr="00000000">
        <w:rPr>
          <w:sz w:val="24"/>
          <w:szCs w:val="24"/>
          <w:rtl w:val="0"/>
        </w:rPr>
        <w:t xml:space="preserve">. (2024, February 21). Simplilearn.com. Retrieved May 6, 2024, from https://www.simplilearn.com/challenges-of-artificial-intelligence-article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6</b:DayAccessed>
    <b:SourceType>DocumentFromInternetSite</b:SourceType>
    <b:URL>https://builtin.com/artificial-intelligence/artificial-intelligence-future</b:URL>
    <b:Title>The Future of AI: How AI Is Changing the World</b:Title>
    <b:InternetSiteTitle>Built In</b:InternetSiteTitle>
    <b:MonthAccessed>May</b:MonthAccessed>
    <b:YearAccessed>2024</b:YearAccessed>
    <b:Gdcea>{"AccessedType":"Website"}</b:Gdcea>
    <b:Author>
      <b:Author>
        <b:NameList>
          <b:Person>
            <b:First>Mike</b:First>
            <b:Last>Thomas</b:Last>
          </b:Person>
          <b:Person>
            <b:First>Matthew</b:First>
            <b:Last>Urwin</b:Last>
          </b:Person>
        </b:NameList>
      </b:Author>
    </b:Author>
  </b:Source>
  <b:Source>
    <b:Tag>source2</b:Tag>
    <b:Month>March</b:Month>
    <b:DayAccessed>6</b:DayAccessed>
    <b:Day>18</b:Day>
    <b:Year>2024</b:Year>
    <b:SourceType>DocumentFromInternetSite</b:SourceType>
    <b:URL>https://hai.stanford.edu/news/privacy-ai-era-how-do-we-protect-our-personal-information</b:URL>
    <b:Title>Privacy in an AI Era: How Do We Protect Our Personal Information?</b:Title>
    <b:InternetSiteTitle>Stanford HAI</b:InternetSiteTitle>
    <b:MonthAccessed>May</b:MonthAccessed>
    <b:YearAccessed>2024</b:YearAccessed>
    <b:Gdcea>{"AccessedType":"Website"}</b:Gdcea>
    <b:Author>
      <b:Author>
        <b:NameList>
          <b:Person>
            <b:First>Katharine</b:First>
            <b:Last>Miller</b:Last>
          </b:Person>
        </b:NameList>
      </b:Author>
    </b:Author>
  </b:Source>
  <b:Source>
    <b:Tag>source3</b:Tag>
    <b:Month>July</b:Month>
    <b:DayAccessed>6</b:DayAccessed>
    <b:Day>4</b:Day>
    <b:Year>2023</b:Year>
    <b:SourceType>DocumentFromInternetSite</b:SourceType>
    <b:URL>https://www.holisticai.com/blog/what-is-ethical-ai</b:URL>
    <b:Title>What is Ethical AI?</b:Title>
    <b:InternetSiteTitle>Holistic AI</b:InternetSiteTitle>
    <b:MonthAccessed>May</b:MonthAccessed>
    <b:YearAccessed>2024</b:YearAccessed>
    <b:Gdcea>{"AccessedType":"Website"}</b:Gdcea>
    <b:Author>
      <b:Author>
        <b:NameList>
          <b:Person>
            <b:First>Airlie</b:First>
            <b:Last>Hilliard</b:Last>
          </b:Person>
        </b:NameList>
      </b:Author>
    </b:Author>
  </b:Source>
  <b:Source>
    <b:Tag>source4</b:Tag>
    <b:Month>February</b:Month>
    <b:DayAccessed>6</b:DayAccessed>
    <b:Day>21</b:Day>
    <b:Year>2024</b:Year>
    <b:SourceType>DocumentFromInternetSite</b:SourceType>
    <b:URL>https://www.simplilearn.com/challenges-of-artificial-intelligence-article</b:URL>
    <b:Title>Top 15 Challenges of Artificial Intelligence in 2024</b:Title>
    <b:InternetSiteTitle>Simplilearn.com</b:InternetSiteTitle>
    <b:MonthAccessed>May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