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2B81" w:rsidRPr="00CD6FD4" w:rsidRDefault="00CD6FD4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bookmarkStart w:id="0" w:name="_GoBack"/>
      <w:r w:rsidRPr="00CD6FD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Таблица 8.1 – Перечень основного технологического оборудования</w:t>
      </w:r>
    </w:p>
    <w:tbl>
      <w:tblPr>
        <w:tblStyle w:val="a3"/>
        <w:tblW w:w="10207" w:type="dxa"/>
        <w:tblInd w:w="-147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26"/>
        <w:gridCol w:w="992"/>
        <w:gridCol w:w="1985"/>
        <w:gridCol w:w="850"/>
        <w:gridCol w:w="1559"/>
        <w:gridCol w:w="1276"/>
        <w:gridCol w:w="3119"/>
      </w:tblGrid>
      <w:tr w:rsidR="00CD6FD4" w:rsidRPr="002725D3" w:rsidTr="00986E71">
        <w:trPr>
          <w:tblHeader/>
        </w:trPr>
        <w:tc>
          <w:tcPr>
            <w:tcW w:w="426" w:type="dxa"/>
            <w:vAlign w:val="center"/>
          </w:tcPr>
          <w:bookmarkEnd w:id="0"/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№</w:t>
            </w:r>
          </w:p>
        </w:tc>
        <w:tc>
          <w:tcPr>
            <w:tcW w:w="992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Индекс</w:t>
            </w:r>
          </w:p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по схеме</w:t>
            </w:r>
          </w:p>
        </w:tc>
        <w:tc>
          <w:tcPr>
            <w:tcW w:w="1985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Наименование</w:t>
            </w:r>
          </w:p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оборудования</w:t>
            </w:r>
          </w:p>
        </w:tc>
        <w:tc>
          <w:tcPr>
            <w:tcW w:w="850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 xml:space="preserve">Кол-во, </w:t>
            </w:r>
            <w:proofErr w:type="spellStart"/>
            <w:r w:rsidRPr="002725D3">
              <w:rPr>
                <w:color w:val="000000" w:themeColor="text1"/>
              </w:rPr>
              <w:t>шт</w:t>
            </w:r>
            <w:proofErr w:type="spellEnd"/>
          </w:p>
        </w:tc>
        <w:tc>
          <w:tcPr>
            <w:tcW w:w="1559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Среда</w:t>
            </w:r>
          </w:p>
        </w:tc>
        <w:tc>
          <w:tcPr>
            <w:tcW w:w="1276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Материал</w:t>
            </w:r>
          </w:p>
        </w:tc>
        <w:tc>
          <w:tcPr>
            <w:tcW w:w="3119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Техническая характеристика</w:t>
            </w:r>
          </w:p>
        </w:tc>
      </w:tr>
      <w:tr w:rsidR="00CD6FD4" w:rsidRPr="002725D3" w:rsidTr="00986E71">
        <w:trPr>
          <w:tblHeader/>
        </w:trPr>
        <w:tc>
          <w:tcPr>
            <w:tcW w:w="426" w:type="dxa"/>
            <w:vAlign w:val="center"/>
          </w:tcPr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1</w:t>
            </w:r>
          </w:p>
        </w:tc>
        <w:tc>
          <w:tcPr>
            <w:tcW w:w="992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2</w:t>
            </w:r>
          </w:p>
        </w:tc>
        <w:tc>
          <w:tcPr>
            <w:tcW w:w="1985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3</w:t>
            </w:r>
          </w:p>
        </w:tc>
        <w:tc>
          <w:tcPr>
            <w:tcW w:w="850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4</w:t>
            </w:r>
          </w:p>
        </w:tc>
        <w:tc>
          <w:tcPr>
            <w:tcW w:w="1559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5</w:t>
            </w:r>
          </w:p>
        </w:tc>
        <w:tc>
          <w:tcPr>
            <w:tcW w:w="1276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6</w:t>
            </w:r>
          </w:p>
        </w:tc>
        <w:tc>
          <w:tcPr>
            <w:tcW w:w="3119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7</w:t>
            </w:r>
          </w:p>
        </w:tc>
      </w:tr>
      <w:tr w:rsidR="00CD6FD4" w:rsidRPr="002725D3" w:rsidTr="00986E71">
        <w:tc>
          <w:tcPr>
            <w:tcW w:w="426" w:type="dxa"/>
            <w:vAlign w:val="center"/>
          </w:tcPr>
          <w:p w:rsidR="00CD6FD4" w:rsidRPr="002725D3" w:rsidRDefault="00CD6FD4" w:rsidP="00CD6FD4">
            <w:pPr>
              <w:pStyle w:val="a4"/>
              <w:widowControl/>
              <w:numPr>
                <w:ilvl w:val="0"/>
                <w:numId w:val="1"/>
              </w:numPr>
              <w:spacing w:line="240" w:lineRule="auto"/>
              <w:ind w:left="0" w:firstLine="0"/>
              <w:rPr>
                <w:color w:val="000000" w:themeColor="text1"/>
                <w:sz w:val="20"/>
              </w:rPr>
            </w:pPr>
          </w:p>
        </w:tc>
        <w:tc>
          <w:tcPr>
            <w:tcW w:w="992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Р-001</w:t>
            </w:r>
          </w:p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Р-002</w:t>
            </w:r>
          </w:p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Р-003</w:t>
            </w:r>
          </w:p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Р-004</w:t>
            </w:r>
          </w:p>
        </w:tc>
        <w:tc>
          <w:tcPr>
            <w:tcW w:w="1985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Реактор окисления ББФ закисью азота</w:t>
            </w:r>
          </w:p>
        </w:tc>
        <w:tc>
          <w:tcPr>
            <w:tcW w:w="850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4</w:t>
            </w:r>
          </w:p>
        </w:tc>
        <w:tc>
          <w:tcPr>
            <w:tcW w:w="1559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ББФ, закись азота</w:t>
            </w:r>
          </w:p>
        </w:tc>
        <w:tc>
          <w:tcPr>
            <w:tcW w:w="1276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12ХМ</w:t>
            </w:r>
          </w:p>
        </w:tc>
        <w:tc>
          <w:tcPr>
            <w:tcW w:w="3119" w:type="dxa"/>
            <w:vAlign w:val="center"/>
          </w:tcPr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Длина (высота) – 3950 мм;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Диаметр – 450 мм;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 xml:space="preserve">Число трубок – 60 </w:t>
            </w:r>
            <w:proofErr w:type="spellStart"/>
            <w:r w:rsidRPr="002725D3">
              <w:rPr>
                <w:color w:val="000000" w:themeColor="text1"/>
              </w:rPr>
              <w:t>шт</w:t>
            </w:r>
            <w:proofErr w:type="spellEnd"/>
            <w:r w:rsidRPr="002725D3">
              <w:rPr>
                <w:color w:val="000000" w:themeColor="text1"/>
              </w:rPr>
              <w:t>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Диаметр трубок – 25 мм;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proofErr w:type="spellStart"/>
            <w:r w:rsidRPr="002725D3">
              <w:rPr>
                <w:color w:val="000000" w:themeColor="text1"/>
              </w:rPr>
              <w:t>Т</w:t>
            </w:r>
            <w:r w:rsidRPr="002725D3">
              <w:rPr>
                <w:color w:val="000000" w:themeColor="text1"/>
                <w:vertAlign w:val="subscript"/>
              </w:rPr>
              <w:t>расч</w:t>
            </w:r>
            <w:proofErr w:type="spellEnd"/>
            <w:r w:rsidRPr="002725D3">
              <w:rPr>
                <w:color w:val="000000" w:themeColor="text1"/>
                <w:vertAlign w:val="subscript"/>
              </w:rPr>
              <w:t>.</w:t>
            </w:r>
            <w:r w:rsidRPr="002725D3">
              <w:rPr>
                <w:color w:val="000000" w:themeColor="text1"/>
              </w:rPr>
              <w:t xml:space="preserve"> – 450 °С;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proofErr w:type="spellStart"/>
            <w:r w:rsidRPr="002725D3">
              <w:rPr>
                <w:color w:val="000000" w:themeColor="text1"/>
              </w:rPr>
              <w:t>Р</w:t>
            </w:r>
            <w:r w:rsidRPr="002725D3">
              <w:rPr>
                <w:color w:val="000000" w:themeColor="text1"/>
                <w:vertAlign w:val="subscript"/>
              </w:rPr>
              <w:t>расч</w:t>
            </w:r>
            <w:proofErr w:type="spellEnd"/>
            <w:r w:rsidRPr="002725D3">
              <w:rPr>
                <w:color w:val="000000" w:themeColor="text1"/>
                <w:vertAlign w:val="subscript"/>
              </w:rPr>
              <w:t>.</w:t>
            </w:r>
            <w:r w:rsidRPr="002725D3">
              <w:rPr>
                <w:color w:val="000000" w:themeColor="text1"/>
              </w:rPr>
              <w:t xml:space="preserve"> – 4,9 МПа (изб.);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Масса – 2 т.</w:t>
            </w:r>
          </w:p>
        </w:tc>
      </w:tr>
      <w:tr w:rsidR="00CD6FD4" w:rsidRPr="002725D3" w:rsidTr="00986E71">
        <w:tc>
          <w:tcPr>
            <w:tcW w:w="426" w:type="dxa"/>
            <w:vAlign w:val="center"/>
          </w:tcPr>
          <w:p w:rsidR="00CD6FD4" w:rsidRPr="002725D3" w:rsidRDefault="00CD6FD4" w:rsidP="00CD6FD4">
            <w:pPr>
              <w:pStyle w:val="a4"/>
              <w:widowControl/>
              <w:numPr>
                <w:ilvl w:val="0"/>
                <w:numId w:val="1"/>
              </w:numPr>
              <w:spacing w:line="240" w:lineRule="auto"/>
              <w:ind w:left="0" w:firstLine="0"/>
              <w:rPr>
                <w:color w:val="000000" w:themeColor="text1"/>
                <w:sz w:val="20"/>
              </w:rPr>
            </w:pPr>
          </w:p>
        </w:tc>
        <w:tc>
          <w:tcPr>
            <w:tcW w:w="992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Р</w:t>
            </w:r>
            <w:r w:rsidRPr="002725D3">
              <w:rPr>
                <w:color w:val="000000" w:themeColor="text1"/>
                <w:lang w:val="en-US"/>
              </w:rPr>
              <w:t>-20</w:t>
            </w:r>
            <w:r w:rsidRPr="002725D3">
              <w:rPr>
                <w:color w:val="000000" w:themeColor="text1"/>
              </w:rPr>
              <w:t>1</w:t>
            </w:r>
          </w:p>
        </w:tc>
        <w:tc>
          <w:tcPr>
            <w:tcW w:w="1985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 xml:space="preserve">Реактор окисления </w:t>
            </w:r>
            <w:proofErr w:type="spellStart"/>
            <w:r w:rsidRPr="002725D3">
              <w:rPr>
                <w:color w:val="000000" w:themeColor="text1"/>
              </w:rPr>
              <w:t>дебутанизата</w:t>
            </w:r>
            <w:proofErr w:type="spellEnd"/>
          </w:p>
        </w:tc>
        <w:tc>
          <w:tcPr>
            <w:tcW w:w="850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1</w:t>
            </w:r>
          </w:p>
        </w:tc>
        <w:tc>
          <w:tcPr>
            <w:tcW w:w="1559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МЭК, продукты окисления</w:t>
            </w:r>
          </w:p>
        </w:tc>
        <w:tc>
          <w:tcPr>
            <w:tcW w:w="1276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12Х18Н10Т</w:t>
            </w:r>
          </w:p>
        </w:tc>
        <w:tc>
          <w:tcPr>
            <w:tcW w:w="3119" w:type="dxa"/>
            <w:vAlign w:val="center"/>
          </w:tcPr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 xml:space="preserve">Диаметр </w:t>
            </w:r>
            <w:r w:rsidRPr="002725D3">
              <w:rPr>
                <w:color w:val="000000" w:themeColor="text1"/>
                <w:vertAlign w:val="subscript"/>
              </w:rPr>
              <w:t>верх</w:t>
            </w:r>
            <w:r w:rsidRPr="002725D3">
              <w:rPr>
                <w:color w:val="000000" w:themeColor="text1"/>
              </w:rPr>
              <w:t xml:space="preserve"> – 273 мм;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 xml:space="preserve">Диаметр </w:t>
            </w:r>
            <w:r w:rsidRPr="002725D3">
              <w:rPr>
                <w:color w:val="000000" w:themeColor="text1"/>
                <w:vertAlign w:val="subscript"/>
              </w:rPr>
              <w:t xml:space="preserve">низ </w:t>
            </w:r>
            <w:r w:rsidRPr="002725D3">
              <w:rPr>
                <w:color w:val="000000" w:themeColor="text1"/>
              </w:rPr>
              <w:t>– 273 мм;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Длина (высота) – 2500 мм;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Высота насадки* – 700 мм;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Высота т/о части – 1000 мм.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Площадь теплообмена – 3,3 м2;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proofErr w:type="spellStart"/>
            <w:r w:rsidRPr="002725D3">
              <w:rPr>
                <w:color w:val="000000" w:themeColor="text1"/>
              </w:rPr>
              <w:t>Т</w:t>
            </w:r>
            <w:r w:rsidRPr="002725D3">
              <w:rPr>
                <w:color w:val="000000" w:themeColor="text1"/>
                <w:vertAlign w:val="subscript"/>
              </w:rPr>
              <w:t>расч</w:t>
            </w:r>
            <w:proofErr w:type="spellEnd"/>
            <w:r w:rsidRPr="002725D3">
              <w:rPr>
                <w:color w:val="000000" w:themeColor="text1"/>
                <w:vertAlign w:val="subscript"/>
              </w:rPr>
              <w:t>.</w:t>
            </w:r>
            <w:r w:rsidRPr="002725D3">
              <w:rPr>
                <w:color w:val="000000" w:themeColor="text1"/>
              </w:rPr>
              <w:t xml:space="preserve"> – 130 °С;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proofErr w:type="spellStart"/>
            <w:r w:rsidRPr="002725D3">
              <w:rPr>
                <w:color w:val="000000" w:themeColor="text1"/>
              </w:rPr>
              <w:t>Р</w:t>
            </w:r>
            <w:r w:rsidRPr="002725D3">
              <w:rPr>
                <w:color w:val="000000" w:themeColor="text1"/>
                <w:vertAlign w:val="subscript"/>
              </w:rPr>
              <w:t>расч</w:t>
            </w:r>
            <w:proofErr w:type="spellEnd"/>
            <w:r w:rsidRPr="002725D3">
              <w:rPr>
                <w:color w:val="000000" w:themeColor="text1"/>
                <w:vertAlign w:val="subscript"/>
              </w:rPr>
              <w:t xml:space="preserve">. </w:t>
            </w:r>
            <w:r w:rsidRPr="002725D3">
              <w:rPr>
                <w:color w:val="000000" w:themeColor="text1"/>
              </w:rPr>
              <w:t>–  0,9 МПа (изб.);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 xml:space="preserve">*Кольца </w:t>
            </w:r>
            <w:proofErr w:type="spellStart"/>
            <w:r w:rsidRPr="002725D3">
              <w:rPr>
                <w:color w:val="000000" w:themeColor="text1"/>
              </w:rPr>
              <w:t>Рашига</w:t>
            </w:r>
            <w:proofErr w:type="spellEnd"/>
            <w:r w:rsidRPr="002725D3">
              <w:rPr>
                <w:color w:val="000000" w:themeColor="text1"/>
              </w:rPr>
              <w:t xml:space="preserve"> 15 мм</w:t>
            </w:r>
          </w:p>
        </w:tc>
      </w:tr>
      <w:tr w:rsidR="00CD6FD4" w:rsidRPr="002725D3" w:rsidTr="00986E71">
        <w:tc>
          <w:tcPr>
            <w:tcW w:w="426" w:type="dxa"/>
            <w:vAlign w:val="center"/>
          </w:tcPr>
          <w:p w:rsidR="00CD6FD4" w:rsidRPr="002725D3" w:rsidRDefault="00CD6FD4" w:rsidP="00CD6FD4">
            <w:pPr>
              <w:pStyle w:val="a4"/>
              <w:widowControl/>
              <w:numPr>
                <w:ilvl w:val="0"/>
                <w:numId w:val="1"/>
              </w:numPr>
              <w:spacing w:line="240" w:lineRule="auto"/>
              <w:ind w:left="0" w:firstLine="0"/>
              <w:rPr>
                <w:color w:val="000000" w:themeColor="text1"/>
                <w:sz w:val="20"/>
              </w:rPr>
            </w:pPr>
          </w:p>
        </w:tc>
        <w:tc>
          <w:tcPr>
            <w:tcW w:w="992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С-001</w:t>
            </w:r>
          </w:p>
        </w:tc>
        <w:tc>
          <w:tcPr>
            <w:tcW w:w="1985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Сепаратор насадочный</w:t>
            </w:r>
          </w:p>
        </w:tc>
        <w:tc>
          <w:tcPr>
            <w:tcW w:w="850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1</w:t>
            </w:r>
          </w:p>
        </w:tc>
        <w:tc>
          <w:tcPr>
            <w:tcW w:w="1559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ББФ, МЭК, закись азота, продукты окисления</w:t>
            </w:r>
          </w:p>
        </w:tc>
        <w:tc>
          <w:tcPr>
            <w:tcW w:w="1276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12Х18Н10Т</w:t>
            </w:r>
          </w:p>
        </w:tc>
        <w:tc>
          <w:tcPr>
            <w:tcW w:w="3119" w:type="dxa"/>
            <w:vAlign w:val="center"/>
          </w:tcPr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 xml:space="preserve">Диаметр </w:t>
            </w:r>
            <w:r w:rsidRPr="002725D3">
              <w:rPr>
                <w:color w:val="000000" w:themeColor="text1"/>
                <w:vertAlign w:val="subscript"/>
              </w:rPr>
              <w:t>верх</w:t>
            </w:r>
            <w:r w:rsidRPr="002725D3">
              <w:rPr>
                <w:color w:val="000000" w:themeColor="text1"/>
              </w:rPr>
              <w:t xml:space="preserve"> – 200 мм;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 xml:space="preserve">Диаметр </w:t>
            </w:r>
            <w:r w:rsidRPr="002725D3">
              <w:rPr>
                <w:color w:val="000000" w:themeColor="text1"/>
                <w:vertAlign w:val="subscript"/>
              </w:rPr>
              <w:t xml:space="preserve">низ </w:t>
            </w:r>
            <w:r w:rsidRPr="002725D3">
              <w:rPr>
                <w:color w:val="000000" w:themeColor="text1"/>
              </w:rPr>
              <w:t>– 400 мм;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Длина (высота) – 3000 мм;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Высота насадки* – 900 мм;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proofErr w:type="spellStart"/>
            <w:r w:rsidRPr="002725D3">
              <w:rPr>
                <w:color w:val="000000" w:themeColor="text1"/>
              </w:rPr>
              <w:t>Т</w:t>
            </w:r>
            <w:r w:rsidRPr="002725D3">
              <w:rPr>
                <w:color w:val="000000" w:themeColor="text1"/>
                <w:vertAlign w:val="subscript"/>
              </w:rPr>
              <w:t>расч</w:t>
            </w:r>
            <w:proofErr w:type="spellEnd"/>
            <w:r w:rsidRPr="002725D3">
              <w:rPr>
                <w:color w:val="000000" w:themeColor="text1"/>
                <w:vertAlign w:val="subscript"/>
              </w:rPr>
              <w:t>.</w:t>
            </w:r>
            <w:r w:rsidRPr="002725D3">
              <w:rPr>
                <w:color w:val="000000" w:themeColor="text1"/>
              </w:rPr>
              <w:t xml:space="preserve"> – 450 °С;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proofErr w:type="spellStart"/>
            <w:r w:rsidRPr="002725D3">
              <w:rPr>
                <w:color w:val="000000" w:themeColor="text1"/>
              </w:rPr>
              <w:t>Р</w:t>
            </w:r>
            <w:r w:rsidRPr="002725D3">
              <w:rPr>
                <w:color w:val="000000" w:themeColor="text1"/>
                <w:vertAlign w:val="subscript"/>
              </w:rPr>
              <w:t>расч</w:t>
            </w:r>
            <w:proofErr w:type="spellEnd"/>
            <w:r w:rsidRPr="002725D3">
              <w:rPr>
                <w:color w:val="000000" w:themeColor="text1"/>
                <w:vertAlign w:val="subscript"/>
              </w:rPr>
              <w:t xml:space="preserve">. </w:t>
            </w:r>
            <w:r w:rsidRPr="002725D3">
              <w:rPr>
                <w:color w:val="000000" w:themeColor="text1"/>
              </w:rPr>
              <w:t>– 5,1 МПа (изб.);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 xml:space="preserve">* Кольца </w:t>
            </w:r>
            <w:proofErr w:type="spellStart"/>
            <w:r w:rsidRPr="002725D3">
              <w:rPr>
                <w:color w:val="000000" w:themeColor="text1"/>
              </w:rPr>
              <w:t>Рашига</w:t>
            </w:r>
            <w:proofErr w:type="spellEnd"/>
            <w:r w:rsidRPr="002725D3">
              <w:rPr>
                <w:color w:val="000000" w:themeColor="text1"/>
              </w:rPr>
              <w:t xml:space="preserve"> 10 мм</w:t>
            </w:r>
          </w:p>
        </w:tc>
      </w:tr>
      <w:tr w:rsidR="00CD6FD4" w:rsidRPr="002725D3" w:rsidTr="00986E71">
        <w:tc>
          <w:tcPr>
            <w:tcW w:w="426" w:type="dxa"/>
            <w:vAlign w:val="center"/>
          </w:tcPr>
          <w:p w:rsidR="00CD6FD4" w:rsidRPr="002725D3" w:rsidRDefault="00CD6FD4" w:rsidP="00CD6FD4">
            <w:pPr>
              <w:pStyle w:val="a4"/>
              <w:widowControl/>
              <w:numPr>
                <w:ilvl w:val="0"/>
                <w:numId w:val="1"/>
              </w:numPr>
              <w:spacing w:line="240" w:lineRule="auto"/>
              <w:ind w:left="0" w:firstLine="0"/>
              <w:rPr>
                <w:color w:val="000000" w:themeColor="text1"/>
                <w:sz w:val="20"/>
              </w:rPr>
            </w:pPr>
          </w:p>
        </w:tc>
        <w:tc>
          <w:tcPr>
            <w:tcW w:w="992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Т-001</w:t>
            </w:r>
          </w:p>
        </w:tc>
        <w:tc>
          <w:tcPr>
            <w:tcW w:w="1985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Испаритель ББФ электрический</w:t>
            </w:r>
          </w:p>
        </w:tc>
        <w:tc>
          <w:tcPr>
            <w:tcW w:w="850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1</w:t>
            </w:r>
          </w:p>
        </w:tc>
        <w:tc>
          <w:tcPr>
            <w:tcW w:w="1559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ББФ</w:t>
            </w:r>
          </w:p>
        </w:tc>
        <w:tc>
          <w:tcPr>
            <w:tcW w:w="1276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09Г2С</w:t>
            </w:r>
          </w:p>
        </w:tc>
        <w:tc>
          <w:tcPr>
            <w:tcW w:w="3119" w:type="dxa"/>
            <w:vAlign w:val="center"/>
          </w:tcPr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Мощность – 9,0 кВт;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Параметры рабочей среды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proofErr w:type="spellStart"/>
            <w:r w:rsidRPr="002725D3">
              <w:rPr>
                <w:color w:val="000000" w:themeColor="text1"/>
              </w:rPr>
              <w:t>Т</w:t>
            </w:r>
            <w:r w:rsidRPr="002725D3">
              <w:rPr>
                <w:color w:val="000000" w:themeColor="text1"/>
                <w:vertAlign w:val="subscript"/>
              </w:rPr>
              <w:t>расч</w:t>
            </w:r>
            <w:proofErr w:type="spellEnd"/>
            <w:r w:rsidRPr="002725D3">
              <w:rPr>
                <w:color w:val="000000" w:themeColor="text1"/>
                <w:vertAlign w:val="subscript"/>
              </w:rPr>
              <w:t>.</w:t>
            </w:r>
            <w:r w:rsidRPr="002725D3">
              <w:rPr>
                <w:color w:val="000000" w:themeColor="text1"/>
              </w:rPr>
              <w:t xml:space="preserve"> –  315 °С;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proofErr w:type="spellStart"/>
            <w:r w:rsidRPr="002725D3">
              <w:rPr>
                <w:color w:val="000000" w:themeColor="text1"/>
              </w:rPr>
              <w:t>Р</w:t>
            </w:r>
            <w:r w:rsidRPr="002725D3">
              <w:rPr>
                <w:color w:val="000000" w:themeColor="text1"/>
                <w:vertAlign w:val="subscript"/>
              </w:rPr>
              <w:t>расч</w:t>
            </w:r>
            <w:proofErr w:type="spellEnd"/>
            <w:r w:rsidRPr="002725D3">
              <w:rPr>
                <w:color w:val="000000" w:themeColor="text1"/>
                <w:vertAlign w:val="subscript"/>
              </w:rPr>
              <w:t>.</w:t>
            </w:r>
            <w:r w:rsidRPr="002725D3">
              <w:rPr>
                <w:color w:val="000000" w:themeColor="text1"/>
              </w:rPr>
              <w:t xml:space="preserve"> – 5,1 МПа (изб.);</w:t>
            </w:r>
          </w:p>
        </w:tc>
      </w:tr>
      <w:tr w:rsidR="00CD6FD4" w:rsidRPr="002725D3" w:rsidTr="00986E71">
        <w:tc>
          <w:tcPr>
            <w:tcW w:w="426" w:type="dxa"/>
            <w:vAlign w:val="center"/>
          </w:tcPr>
          <w:p w:rsidR="00CD6FD4" w:rsidRPr="002725D3" w:rsidRDefault="00CD6FD4" w:rsidP="00CD6FD4">
            <w:pPr>
              <w:pStyle w:val="a4"/>
              <w:widowControl/>
              <w:numPr>
                <w:ilvl w:val="0"/>
                <w:numId w:val="1"/>
              </w:numPr>
              <w:spacing w:line="240" w:lineRule="auto"/>
              <w:ind w:left="0" w:firstLine="0"/>
              <w:rPr>
                <w:color w:val="000000" w:themeColor="text1"/>
                <w:sz w:val="20"/>
              </w:rPr>
            </w:pPr>
          </w:p>
        </w:tc>
        <w:tc>
          <w:tcPr>
            <w:tcW w:w="992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Т-002</w:t>
            </w:r>
          </w:p>
        </w:tc>
        <w:tc>
          <w:tcPr>
            <w:tcW w:w="1985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Испаритель закиси азота электрический</w:t>
            </w:r>
          </w:p>
        </w:tc>
        <w:tc>
          <w:tcPr>
            <w:tcW w:w="850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1</w:t>
            </w:r>
          </w:p>
        </w:tc>
        <w:tc>
          <w:tcPr>
            <w:tcW w:w="1559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Закись азота</w:t>
            </w:r>
          </w:p>
        </w:tc>
        <w:tc>
          <w:tcPr>
            <w:tcW w:w="1276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12Х18Н10Т</w:t>
            </w:r>
          </w:p>
        </w:tc>
        <w:tc>
          <w:tcPr>
            <w:tcW w:w="3119" w:type="dxa"/>
            <w:vAlign w:val="center"/>
          </w:tcPr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Мощность – 1,0 кВт;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Параметры рабочей среды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proofErr w:type="spellStart"/>
            <w:r w:rsidRPr="002725D3">
              <w:rPr>
                <w:color w:val="000000" w:themeColor="text1"/>
              </w:rPr>
              <w:t>Т</w:t>
            </w:r>
            <w:r w:rsidRPr="002725D3">
              <w:rPr>
                <w:color w:val="000000" w:themeColor="text1"/>
                <w:vertAlign w:val="subscript"/>
              </w:rPr>
              <w:t>расч</w:t>
            </w:r>
            <w:proofErr w:type="spellEnd"/>
            <w:r w:rsidRPr="002725D3">
              <w:rPr>
                <w:color w:val="000000" w:themeColor="text1"/>
                <w:vertAlign w:val="subscript"/>
              </w:rPr>
              <w:t>.</w:t>
            </w:r>
            <w:r w:rsidRPr="002725D3">
              <w:rPr>
                <w:color w:val="000000" w:themeColor="text1"/>
              </w:rPr>
              <w:t xml:space="preserve"> –  80 °С;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proofErr w:type="spellStart"/>
            <w:r w:rsidRPr="002725D3">
              <w:rPr>
                <w:color w:val="000000" w:themeColor="text1"/>
              </w:rPr>
              <w:t>Р</w:t>
            </w:r>
            <w:r w:rsidRPr="002725D3">
              <w:rPr>
                <w:color w:val="000000" w:themeColor="text1"/>
                <w:vertAlign w:val="subscript"/>
              </w:rPr>
              <w:t>расч</w:t>
            </w:r>
            <w:proofErr w:type="spellEnd"/>
            <w:r w:rsidRPr="002725D3">
              <w:rPr>
                <w:color w:val="000000" w:themeColor="text1"/>
                <w:vertAlign w:val="subscript"/>
              </w:rPr>
              <w:t>.</w:t>
            </w:r>
            <w:r w:rsidRPr="002725D3">
              <w:rPr>
                <w:color w:val="000000" w:themeColor="text1"/>
              </w:rPr>
              <w:t xml:space="preserve"> – 5,1 МПа (изб.);</w:t>
            </w:r>
          </w:p>
        </w:tc>
      </w:tr>
      <w:tr w:rsidR="00CD6FD4" w:rsidRPr="002725D3" w:rsidTr="00986E71">
        <w:tc>
          <w:tcPr>
            <w:tcW w:w="426" w:type="dxa"/>
            <w:vAlign w:val="center"/>
          </w:tcPr>
          <w:p w:rsidR="00CD6FD4" w:rsidRPr="002725D3" w:rsidRDefault="00CD6FD4" w:rsidP="00CD6FD4">
            <w:pPr>
              <w:pStyle w:val="a4"/>
              <w:widowControl/>
              <w:numPr>
                <w:ilvl w:val="0"/>
                <w:numId w:val="1"/>
              </w:numPr>
              <w:spacing w:line="240" w:lineRule="auto"/>
              <w:ind w:left="0" w:firstLine="0"/>
              <w:rPr>
                <w:color w:val="000000" w:themeColor="text1"/>
                <w:sz w:val="20"/>
              </w:rPr>
            </w:pPr>
          </w:p>
        </w:tc>
        <w:tc>
          <w:tcPr>
            <w:tcW w:w="992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Т-003</w:t>
            </w:r>
          </w:p>
        </w:tc>
        <w:tc>
          <w:tcPr>
            <w:tcW w:w="1985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Холодильник</w:t>
            </w:r>
          </w:p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солевого расплава</w:t>
            </w:r>
          </w:p>
        </w:tc>
        <w:tc>
          <w:tcPr>
            <w:tcW w:w="850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1</w:t>
            </w:r>
          </w:p>
        </w:tc>
        <w:tc>
          <w:tcPr>
            <w:tcW w:w="1559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Нитрит-нитратная смесь</w:t>
            </w:r>
          </w:p>
        </w:tc>
        <w:tc>
          <w:tcPr>
            <w:tcW w:w="1276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12ХМ</w:t>
            </w:r>
          </w:p>
        </w:tc>
        <w:tc>
          <w:tcPr>
            <w:tcW w:w="3119" w:type="dxa"/>
            <w:vAlign w:val="center"/>
          </w:tcPr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Тепловая нагрузка – 0,010 Гкал/ч;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Параметры рабочей среды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proofErr w:type="spellStart"/>
            <w:r w:rsidRPr="002725D3">
              <w:rPr>
                <w:color w:val="000000" w:themeColor="text1"/>
              </w:rPr>
              <w:t>Т</w:t>
            </w:r>
            <w:r w:rsidRPr="002725D3">
              <w:rPr>
                <w:color w:val="000000" w:themeColor="text1"/>
                <w:vertAlign w:val="subscript"/>
              </w:rPr>
              <w:t>расч</w:t>
            </w:r>
            <w:proofErr w:type="spellEnd"/>
            <w:r w:rsidRPr="002725D3">
              <w:rPr>
                <w:color w:val="000000" w:themeColor="text1"/>
                <w:vertAlign w:val="subscript"/>
              </w:rPr>
              <w:t>.</w:t>
            </w:r>
            <w:r w:rsidRPr="002725D3">
              <w:rPr>
                <w:color w:val="000000" w:themeColor="text1"/>
              </w:rPr>
              <w:t xml:space="preserve"> – 420 °С;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proofErr w:type="spellStart"/>
            <w:r w:rsidRPr="002725D3">
              <w:rPr>
                <w:color w:val="000000" w:themeColor="text1"/>
              </w:rPr>
              <w:t>Р</w:t>
            </w:r>
            <w:r w:rsidRPr="002725D3">
              <w:rPr>
                <w:color w:val="000000" w:themeColor="text1"/>
                <w:vertAlign w:val="subscript"/>
              </w:rPr>
              <w:t>расч</w:t>
            </w:r>
            <w:proofErr w:type="spellEnd"/>
            <w:r w:rsidRPr="002725D3">
              <w:rPr>
                <w:color w:val="000000" w:themeColor="text1"/>
                <w:vertAlign w:val="subscript"/>
              </w:rPr>
              <w:t>.</w:t>
            </w:r>
            <w:r w:rsidRPr="002725D3">
              <w:rPr>
                <w:color w:val="000000" w:themeColor="text1"/>
              </w:rPr>
              <w:t xml:space="preserve"> – 1,21 МПа (изб.).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Параметры теплоносителя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proofErr w:type="spellStart"/>
            <w:r w:rsidRPr="002725D3">
              <w:rPr>
                <w:color w:val="000000" w:themeColor="text1"/>
              </w:rPr>
              <w:t>Т</w:t>
            </w:r>
            <w:r w:rsidRPr="002725D3">
              <w:rPr>
                <w:color w:val="000000" w:themeColor="text1"/>
                <w:vertAlign w:val="subscript"/>
              </w:rPr>
              <w:t>расч</w:t>
            </w:r>
            <w:proofErr w:type="spellEnd"/>
            <w:r w:rsidRPr="002725D3">
              <w:rPr>
                <w:color w:val="000000" w:themeColor="text1"/>
                <w:vertAlign w:val="subscript"/>
              </w:rPr>
              <w:t>.</w:t>
            </w:r>
            <w:r w:rsidRPr="002725D3">
              <w:rPr>
                <w:color w:val="000000" w:themeColor="text1"/>
              </w:rPr>
              <w:t xml:space="preserve"> –  480 °С;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proofErr w:type="spellStart"/>
            <w:r w:rsidRPr="002725D3">
              <w:rPr>
                <w:color w:val="000000" w:themeColor="text1"/>
              </w:rPr>
              <w:t>Р</w:t>
            </w:r>
            <w:r w:rsidRPr="002725D3">
              <w:rPr>
                <w:color w:val="000000" w:themeColor="text1"/>
                <w:vertAlign w:val="subscript"/>
              </w:rPr>
              <w:t>расч</w:t>
            </w:r>
            <w:proofErr w:type="spellEnd"/>
            <w:r w:rsidRPr="002725D3">
              <w:rPr>
                <w:color w:val="000000" w:themeColor="text1"/>
                <w:vertAlign w:val="subscript"/>
              </w:rPr>
              <w:t>.</w:t>
            </w:r>
            <w:r w:rsidRPr="002725D3">
              <w:rPr>
                <w:color w:val="000000" w:themeColor="text1"/>
              </w:rPr>
              <w:t xml:space="preserve"> – 0,81 МПа (изб.);</w:t>
            </w:r>
          </w:p>
        </w:tc>
      </w:tr>
      <w:tr w:rsidR="00CD6FD4" w:rsidRPr="002725D3" w:rsidTr="00986E71">
        <w:tc>
          <w:tcPr>
            <w:tcW w:w="426" w:type="dxa"/>
            <w:vAlign w:val="center"/>
          </w:tcPr>
          <w:p w:rsidR="00CD6FD4" w:rsidRPr="002725D3" w:rsidRDefault="00CD6FD4" w:rsidP="00CD6FD4">
            <w:pPr>
              <w:pStyle w:val="a4"/>
              <w:widowControl/>
              <w:numPr>
                <w:ilvl w:val="0"/>
                <w:numId w:val="1"/>
              </w:numPr>
              <w:spacing w:line="240" w:lineRule="auto"/>
              <w:ind w:left="0" w:firstLine="0"/>
              <w:rPr>
                <w:color w:val="000000" w:themeColor="text1"/>
                <w:sz w:val="20"/>
              </w:rPr>
            </w:pPr>
          </w:p>
        </w:tc>
        <w:tc>
          <w:tcPr>
            <w:tcW w:w="992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Т-004</w:t>
            </w:r>
          </w:p>
        </w:tc>
        <w:tc>
          <w:tcPr>
            <w:tcW w:w="1985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Холодильник флегмы сепаратора С</w:t>
            </w:r>
            <w:r w:rsidRPr="002725D3">
              <w:rPr>
                <w:color w:val="000000" w:themeColor="text1"/>
              </w:rPr>
              <w:noBreakHyphen/>
              <w:t>001</w:t>
            </w:r>
          </w:p>
        </w:tc>
        <w:tc>
          <w:tcPr>
            <w:tcW w:w="850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1</w:t>
            </w:r>
          </w:p>
        </w:tc>
        <w:tc>
          <w:tcPr>
            <w:tcW w:w="1559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ББФ, МЭК, закись азота, продукты окисления</w:t>
            </w:r>
          </w:p>
        </w:tc>
        <w:tc>
          <w:tcPr>
            <w:tcW w:w="1276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12Х18Н10Т</w:t>
            </w:r>
          </w:p>
        </w:tc>
        <w:tc>
          <w:tcPr>
            <w:tcW w:w="3119" w:type="dxa"/>
            <w:vAlign w:val="center"/>
          </w:tcPr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Тепловая нагрузка – 0,008 Гкал/ч;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Параметры рабочей среды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proofErr w:type="spellStart"/>
            <w:r w:rsidRPr="002725D3">
              <w:rPr>
                <w:color w:val="000000" w:themeColor="text1"/>
              </w:rPr>
              <w:t>Т</w:t>
            </w:r>
            <w:r w:rsidRPr="002725D3">
              <w:rPr>
                <w:color w:val="000000" w:themeColor="text1"/>
                <w:vertAlign w:val="subscript"/>
              </w:rPr>
              <w:t>расч</w:t>
            </w:r>
            <w:proofErr w:type="spellEnd"/>
            <w:r w:rsidRPr="002725D3">
              <w:rPr>
                <w:color w:val="000000" w:themeColor="text1"/>
                <w:vertAlign w:val="subscript"/>
              </w:rPr>
              <w:t>.</w:t>
            </w:r>
            <w:r w:rsidRPr="002725D3">
              <w:rPr>
                <w:color w:val="000000" w:themeColor="text1"/>
              </w:rPr>
              <w:t xml:space="preserve"> – 100 °С;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proofErr w:type="spellStart"/>
            <w:r w:rsidRPr="002725D3">
              <w:rPr>
                <w:color w:val="000000" w:themeColor="text1"/>
              </w:rPr>
              <w:t>Р</w:t>
            </w:r>
            <w:r w:rsidRPr="002725D3">
              <w:rPr>
                <w:color w:val="000000" w:themeColor="text1"/>
                <w:vertAlign w:val="subscript"/>
              </w:rPr>
              <w:t>расч</w:t>
            </w:r>
            <w:proofErr w:type="spellEnd"/>
            <w:r w:rsidRPr="002725D3">
              <w:rPr>
                <w:color w:val="000000" w:themeColor="text1"/>
                <w:vertAlign w:val="subscript"/>
              </w:rPr>
              <w:t>.</w:t>
            </w:r>
            <w:r w:rsidRPr="002725D3">
              <w:rPr>
                <w:color w:val="000000" w:themeColor="text1"/>
              </w:rPr>
              <w:t xml:space="preserve"> – 5,1 МПа (изб.);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Параметры теплоносителя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proofErr w:type="spellStart"/>
            <w:r w:rsidRPr="002725D3">
              <w:rPr>
                <w:color w:val="000000" w:themeColor="text1"/>
              </w:rPr>
              <w:t>Т</w:t>
            </w:r>
            <w:r w:rsidRPr="002725D3">
              <w:rPr>
                <w:color w:val="000000" w:themeColor="text1"/>
                <w:vertAlign w:val="subscript"/>
              </w:rPr>
              <w:t>расч</w:t>
            </w:r>
            <w:proofErr w:type="spellEnd"/>
            <w:r w:rsidRPr="002725D3">
              <w:rPr>
                <w:color w:val="000000" w:themeColor="text1"/>
                <w:vertAlign w:val="subscript"/>
              </w:rPr>
              <w:t>.</w:t>
            </w:r>
            <w:r w:rsidRPr="002725D3">
              <w:rPr>
                <w:color w:val="000000" w:themeColor="text1"/>
              </w:rPr>
              <w:t xml:space="preserve"> –  65 °С;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proofErr w:type="spellStart"/>
            <w:r w:rsidRPr="002725D3">
              <w:rPr>
                <w:color w:val="000000" w:themeColor="text1"/>
              </w:rPr>
              <w:t>Р</w:t>
            </w:r>
            <w:r w:rsidRPr="002725D3">
              <w:rPr>
                <w:color w:val="000000" w:themeColor="text1"/>
                <w:vertAlign w:val="subscript"/>
              </w:rPr>
              <w:t>расч</w:t>
            </w:r>
            <w:proofErr w:type="spellEnd"/>
            <w:r w:rsidRPr="002725D3">
              <w:rPr>
                <w:color w:val="000000" w:themeColor="text1"/>
                <w:vertAlign w:val="subscript"/>
              </w:rPr>
              <w:t>.</w:t>
            </w:r>
            <w:r w:rsidRPr="002725D3">
              <w:rPr>
                <w:color w:val="000000" w:themeColor="text1"/>
              </w:rPr>
              <w:t xml:space="preserve"> – 0,7 МПа (изб.);</w:t>
            </w:r>
          </w:p>
        </w:tc>
      </w:tr>
      <w:tr w:rsidR="00CD6FD4" w:rsidRPr="002725D3" w:rsidTr="00986E71">
        <w:tc>
          <w:tcPr>
            <w:tcW w:w="426" w:type="dxa"/>
            <w:vAlign w:val="center"/>
          </w:tcPr>
          <w:p w:rsidR="00CD6FD4" w:rsidRPr="002725D3" w:rsidRDefault="00CD6FD4" w:rsidP="00CD6FD4">
            <w:pPr>
              <w:pStyle w:val="a4"/>
              <w:widowControl/>
              <w:numPr>
                <w:ilvl w:val="0"/>
                <w:numId w:val="1"/>
              </w:numPr>
              <w:spacing w:line="240" w:lineRule="auto"/>
              <w:ind w:left="0" w:firstLine="0"/>
              <w:rPr>
                <w:color w:val="000000" w:themeColor="text1"/>
                <w:sz w:val="20"/>
              </w:rPr>
            </w:pPr>
          </w:p>
        </w:tc>
        <w:tc>
          <w:tcPr>
            <w:tcW w:w="992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Т-005</w:t>
            </w:r>
          </w:p>
        </w:tc>
        <w:tc>
          <w:tcPr>
            <w:tcW w:w="1985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Электрический подогреватель питания реактора Р</w:t>
            </w:r>
            <w:r w:rsidRPr="002725D3">
              <w:rPr>
                <w:color w:val="000000" w:themeColor="text1"/>
              </w:rPr>
              <w:noBreakHyphen/>
              <w:t>201</w:t>
            </w:r>
          </w:p>
        </w:tc>
        <w:tc>
          <w:tcPr>
            <w:tcW w:w="850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1</w:t>
            </w:r>
          </w:p>
        </w:tc>
        <w:tc>
          <w:tcPr>
            <w:tcW w:w="1559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МЭК, продукты окисления</w:t>
            </w:r>
          </w:p>
        </w:tc>
        <w:tc>
          <w:tcPr>
            <w:tcW w:w="1276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12Х18Н10Т</w:t>
            </w:r>
          </w:p>
        </w:tc>
        <w:tc>
          <w:tcPr>
            <w:tcW w:w="3119" w:type="dxa"/>
            <w:vAlign w:val="center"/>
          </w:tcPr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Мощность – 1,0 кВт;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Параметры рабочей среды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proofErr w:type="spellStart"/>
            <w:r w:rsidRPr="002725D3">
              <w:rPr>
                <w:color w:val="000000" w:themeColor="text1"/>
              </w:rPr>
              <w:t>Т</w:t>
            </w:r>
            <w:r w:rsidRPr="002725D3">
              <w:rPr>
                <w:color w:val="000000" w:themeColor="text1"/>
                <w:vertAlign w:val="subscript"/>
              </w:rPr>
              <w:t>расч</w:t>
            </w:r>
            <w:proofErr w:type="spellEnd"/>
            <w:r w:rsidRPr="002725D3">
              <w:rPr>
                <w:color w:val="000000" w:themeColor="text1"/>
                <w:vertAlign w:val="subscript"/>
              </w:rPr>
              <w:t>.</w:t>
            </w:r>
            <w:r w:rsidRPr="002725D3">
              <w:rPr>
                <w:color w:val="000000" w:themeColor="text1"/>
              </w:rPr>
              <w:t xml:space="preserve"> – 130 °С;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proofErr w:type="spellStart"/>
            <w:r w:rsidRPr="002725D3">
              <w:rPr>
                <w:color w:val="000000" w:themeColor="text1"/>
              </w:rPr>
              <w:t>Р</w:t>
            </w:r>
            <w:r w:rsidRPr="002725D3">
              <w:rPr>
                <w:color w:val="000000" w:themeColor="text1"/>
                <w:vertAlign w:val="subscript"/>
              </w:rPr>
              <w:t>расч</w:t>
            </w:r>
            <w:proofErr w:type="spellEnd"/>
            <w:r w:rsidRPr="002725D3">
              <w:rPr>
                <w:color w:val="000000" w:themeColor="text1"/>
                <w:vertAlign w:val="subscript"/>
              </w:rPr>
              <w:t>.</w:t>
            </w:r>
            <w:r w:rsidRPr="002725D3">
              <w:rPr>
                <w:color w:val="000000" w:themeColor="text1"/>
              </w:rPr>
              <w:t xml:space="preserve"> – 0,9 МПа (изб.);</w:t>
            </w:r>
          </w:p>
        </w:tc>
      </w:tr>
      <w:tr w:rsidR="00CD6FD4" w:rsidRPr="002725D3" w:rsidTr="00986E71">
        <w:tc>
          <w:tcPr>
            <w:tcW w:w="426" w:type="dxa"/>
            <w:vAlign w:val="center"/>
          </w:tcPr>
          <w:p w:rsidR="00CD6FD4" w:rsidRPr="002725D3" w:rsidRDefault="00CD6FD4" w:rsidP="00CD6FD4">
            <w:pPr>
              <w:pStyle w:val="a4"/>
              <w:widowControl/>
              <w:numPr>
                <w:ilvl w:val="0"/>
                <w:numId w:val="1"/>
              </w:numPr>
              <w:spacing w:line="240" w:lineRule="auto"/>
              <w:ind w:left="0" w:firstLine="0"/>
              <w:rPr>
                <w:color w:val="000000" w:themeColor="text1"/>
                <w:sz w:val="20"/>
              </w:rPr>
            </w:pPr>
          </w:p>
        </w:tc>
        <w:tc>
          <w:tcPr>
            <w:tcW w:w="992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Т-006</w:t>
            </w:r>
          </w:p>
        </w:tc>
        <w:tc>
          <w:tcPr>
            <w:tcW w:w="1985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Электрический нагреватель воздуха</w:t>
            </w:r>
          </w:p>
        </w:tc>
        <w:tc>
          <w:tcPr>
            <w:tcW w:w="850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1</w:t>
            </w:r>
          </w:p>
        </w:tc>
        <w:tc>
          <w:tcPr>
            <w:tcW w:w="1559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Воздух</w:t>
            </w:r>
          </w:p>
        </w:tc>
        <w:tc>
          <w:tcPr>
            <w:tcW w:w="1276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09Г2С</w:t>
            </w:r>
          </w:p>
        </w:tc>
        <w:tc>
          <w:tcPr>
            <w:tcW w:w="3119" w:type="dxa"/>
            <w:vAlign w:val="center"/>
          </w:tcPr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Мощность – 150 кВт;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Параметры рабочей среды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proofErr w:type="spellStart"/>
            <w:r w:rsidRPr="002725D3">
              <w:rPr>
                <w:color w:val="000000" w:themeColor="text1"/>
              </w:rPr>
              <w:t>Т</w:t>
            </w:r>
            <w:r w:rsidRPr="002725D3">
              <w:rPr>
                <w:color w:val="000000" w:themeColor="text1"/>
                <w:vertAlign w:val="subscript"/>
              </w:rPr>
              <w:t>расч</w:t>
            </w:r>
            <w:proofErr w:type="spellEnd"/>
            <w:r w:rsidRPr="002725D3">
              <w:rPr>
                <w:color w:val="000000" w:themeColor="text1"/>
                <w:vertAlign w:val="subscript"/>
              </w:rPr>
              <w:t>.</w:t>
            </w:r>
            <w:r w:rsidRPr="002725D3">
              <w:rPr>
                <w:color w:val="000000" w:themeColor="text1"/>
              </w:rPr>
              <w:t xml:space="preserve"> – 480 °С;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proofErr w:type="spellStart"/>
            <w:r w:rsidRPr="002725D3">
              <w:rPr>
                <w:color w:val="000000" w:themeColor="text1"/>
              </w:rPr>
              <w:t>Р</w:t>
            </w:r>
            <w:r w:rsidRPr="002725D3">
              <w:rPr>
                <w:color w:val="000000" w:themeColor="text1"/>
                <w:vertAlign w:val="subscript"/>
              </w:rPr>
              <w:t>расч</w:t>
            </w:r>
            <w:proofErr w:type="spellEnd"/>
            <w:r w:rsidRPr="002725D3">
              <w:rPr>
                <w:color w:val="000000" w:themeColor="text1"/>
                <w:vertAlign w:val="subscript"/>
              </w:rPr>
              <w:t>.</w:t>
            </w:r>
            <w:r w:rsidRPr="002725D3">
              <w:rPr>
                <w:color w:val="000000" w:themeColor="text1"/>
              </w:rPr>
              <w:t xml:space="preserve"> – 0,81 МПа (изб.);</w:t>
            </w:r>
          </w:p>
        </w:tc>
      </w:tr>
      <w:tr w:rsidR="00CD6FD4" w:rsidRPr="002725D3" w:rsidTr="00986E71">
        <w:tc>
          <w:tcPr>
            <w:tcW w:w="426" w:type="dxa"/>
            <w:vAlign w:val="center"/>
          </w:tcPr>
          <w:p w:rsidR="00CD6FD4" w:rsidRPr="002725D3" w:rsidRDefault="00CD6FD4" w:rsidP="00CD6FD4">
            <w:pPr>
              <w:pStyle w:val="a4"/>
              <w:widowControl/>
              <w:numPr>
                <w:ilvl w:val="0"/>
                <w:numId w:val="1"/>
              </w:numPr>
              <w:spacing w:line="240" w:lineRule="auto"/>
              <w:ind w:left="0" w:firstLine="0"/>
              <w:rPr>
                <w:color w:val="000000" w:themeColor="text1"/>
                <w:sz w:val="20"/>
              </w:rPr>
            </w:pPr>
          </w:p>
        </w:tc>
        <w:tc>
          <w:tcPr>
            <w:tcW w:w="992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Г-001</w:t>
            </w:r>
          </w:p>
        </w:tc>
        <w:tc>
          <w:tcPr>
            <w:tcW w:w="1985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proofErr w:type="spellStart"/>
            <w:r w:rsidRPr="002725D3">
              <w:rPr>
                <w:color w:val="000000" w:themeColor="text1"/>
              </w:rPr>
              <w:t>Газодувка</w:t>
            </w:r>
            <w:proofErr w:type="spellEnd"/>
          </w:p>
        </w:tc>
        <w:tc>
          <w:tcPr>
            <w:tcW w:w="850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1</w:t>
            </w:r>
          </w:p>
        </w:tc>
        <w:tc>
          <w:tcPr>
            <w:tcW w:w="1559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Воздух</w:t>
            </w:r>
          </w:p>
        </w:tc>
        <w:tc>
          <w:tcPr>
            <w:tcW w:w="1276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09Г2С</w:t>
            </w:r>
          </w:p>
        </w:tc>
        <w:tc>
          <w:tcPr>
            <w:tcW w:w="3119" w:type="dxa"/>
            <w:vAlign w:val="center"/>
          </w:tcPr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Производительность – 470 нм3/ч;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proofErr w:type="spellStart"/>
            <w:r w:rsidRPr="002725D3">
              <w:rPr>
                <w:color w:val="000000" w:themeColor="text1"/>
              </w:rPr>
              <w:t>Р</w:t>
            </w:r>
            <w:r w:rsidRPr="002725D3">
              <w:rPr>
                <w:color w:val="000000" w:themeColor="text1"/>
                <w:vertAlign w:val="subscript"/>
              </w:rPr>
              <w:t>раб</w:t>
            </w:r>
            <w:proofErr w:type="spellEnd"/>
            <w:r w:rsidRPr="002725D3">
              <w:rPr>
                <w:color w:val="000000" w:themeColor="text1"/>
                <w:vertAlign w:val="subscript"/>
              </w:rPr>
              <w:t>.</w:t>
            </w:r>
            <w:r w:rsidRPr="002725D3">
              <w:rPr>
                <w:color w:val="000000" w:themeColor="text1"/>
              </w:rPr>
              <w:t>: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прием – 0,001 МПа (изб.);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нагнетание – 0,021 МПа (изб.);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proofErr w:type="spellStart"/>
            <w:r w:rsidRPr="002725D3">
              <w:rPr>
                <w:color w:val="000000" w:themeColor="text1"/>
              </w:rPr>
              <w:lastRenderedPageBreak/>
              <w:t>Т</w:t>
            </w:r>
            <w:r w:rsidRPr="002725D3">
              <w:rPr>
                <w:color w:val="000000" w:themeColor="text1"/>
                <w:vertAlign w:val="subscript"/>
              </w:rPr>
              <w:t>раб</w:t>
            </w:r>
            <w:proofErr w:type="spellEnd"/>
            <w:r w:rsidRPr="002725D3">
              <w:rPr>
                <w:color w:val="000000" w:themeColor="text1"/>
                <w:vertAlign w:val="subscript"/>
              </w:rPr>
              <w:t>.</w:t>
            </w:r>
            <w:r w:rsidRPr="002725D3">
              <w:rPr>
                <w:color w:val="000000" w:themeColor="text1"/>
              </w:rPr>
              <w:t xml:space="preserve"> – 45 °С</w:t>
            </w:r>
          </w:p>
        </w:tc>
      </w:tr>
      <w:tr w:rsidR="00CD6FD4" w:rsidRPr="002725D3" w:rsidTr="00986E71">
        <w:tc>
          <w:tcPr>
            <w:tcW w:w="426" w:type="dxa"/>
            <w:vAlign w:val="center"/>
          </w:tcPr>
          <w:p w:rsidR="00CD6FD4" w:rsidRPr="002725D3" w:rsidRDefault="00CD6FD4" w:rsidP="00CD6FD4">
            <w:pPr>
              <w:pStyle w:val="a4"/>
              <w:widowControl/>
              <w:numPr>
                <w:ilvl w:val="0"/>
                <w:numId w:val="1"/>
              </w:numPr>
              <w:spacing w:line="240" w:lineRule="auto"/>
              <w:ind w:left="0" w:firstLine="0"/>
              <w:rPr>
                <w:color w:val="000000" w:themeColor="text1"/>
                <w:sz w:val="20"/>
              </w:rPr>
            </w:pPr>
          </w:p>
        </w:tc>
        <w:tc>
          <w:tcPr>
            <w:tcW w:w="992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Км-002</w:t>
            </w:r>
          </w:p>
        </w:tc>
        <w:tc>
          <w:tcPr>
            <w:tcW w:w="1985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Компрессор</w:t>
            </w:r>
          </w:p>
        </w:tc>
        <w:tc>
          <w:tcPr>
            <w:tcW w:w="850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1</w:t>
            </w:r>
          </w:p>
        </w:tc>
        <w:tc>
          <w:tcPr>
            <w:tcW w:w="1559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Воздух</w:t>
            </w:r>
          </w:p>
        </w:tc>
        <w:tc>
          <w:tcPr>
            <w:tcW w:w="1276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09Г2С</w:t>
            </w:r>
          </w:p>
        </w:tc>
        <w:tc>
          <w:tcPr>
            <w:tcW w:w="3119" w:type="dxa"/>
            <w:vAlign w:val="center"/>
          </w:tcPr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Производительность – 1,0 нм3/ч;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proofErr w:type="spellStart"/>
            <w:r w:rsidRPr="002725D3">
              <w:rPr>
                <w:color w:val="000000" w:themeColor="text1"/>
              </w:rPr>
              <w:t>Р</w:t>
            </w:r>
            <w:r w:rsidRPr="002725D3">
              <w:rPr>
                <w:color w:val="000000" w:themeColor="text1"/>
                <w:vertAlign w:val="subscript"/>
              </w:rPr>
              <w:t>раб</w:t>
            </w:r>
            <w:proofErr w:type="spellEnd"/>
            <w:r w:rsidRPr="002725D3">
              <w:rPr>
                <w:color w:val="000000" w:themeColor="text1"/>
                <w:vertAlign w:val="subscript"/>
              </w:rPr>
              <w:t>.</w:t>
            </w:r>
            <w:r w:rsidRPr="002725D3">
              <w:rPr>
                <w:color w:val="000000" w:themeColor="text1"/>
              </w:rPr>
              <w:t>: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прием – 0,001 МПа (изб.);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нагнетание – 0,701 МПа (изб.);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proofErr w:type="spellStart"/>
            <w:r w:rsidRPr="002725D3">
              <w:rPr>
                <w:color w:val="000000" w:themeColor="text1"/>
              </w:rPr>
              <w:t>Т</w:t>
            </w:r>
            <w:r w:rsidRPr="002725D3">
              <w:rPr>
                <w:color w:val="000000" w:themeColor="text1"/>
                <w:vertAlign w:val="subscript"/>
              </w:rPr>
              <w:t>раб</w:t>
            </w:r>
            <w:proofErr w:type="spellEnd"/>
            <w:r w:rsidRPr="002725D3">
              <w:rPr>
                <w:color w:val="000000" w:themeColor="text1"/>
                <w:vertAlign w:val="subscript"/>
              </w:rPr>
              <w:t>.</w:t>
            </w:r>
            <w:r w:rsidRPr="002725D3">
              <w:rPr>
                <w:color w:val="000000" w:themeColor="text1"/>
              </w:rPr>
              <w:t xml:space="preserve"> – 60 °С</w:t>
            </w:r>
          </w:p>
        </w:tc>
      </w:tr>
      <w:tr w:rsidR="00CD6FD4" w:rsidRPr="002725D3" w:rsidTr="00986E71">
        <w:tc>
          <w:tcPr>
            <w:tcW w:w="426" w:type="dxa"/>
            <w:vAlign w:val="center"/>
          </w:tcPr>
          <w:p w:rsidR="00CD6FD4" w:rsidRPr="002725D3" w:rsidRDefault="00CD6FD4" w:rsidP="00CD6FD4">
            <w:pPr>
              <w:pStyle w:val="a4"/>
              <w:widowControl/>
              <w:numPr>
                <w:ilvl w:val="0"/>
                <w:numId w:val="1"/>
              </w:numPr>
              <w:spacing w:line="240" w:lineRule="auto"/>
              <w:ind w:left="0" w:firstLine="0"/>
              <w:rPr>
                <w:color w:val="000000" w:themeColor="text1"/>
                <w:sz w:val="20"/>
              </w:rPr>
            </w:pPr>
          </w:p>
        </w:tc>
        <w:tc>
          <w:tcPr>
            <w:tcW w:w="992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Км-003</w:t>
            </w:r>
          </w:p>
        </w:tc>
        <w:tc>
          <w:tcPr>
            <w:tcW w:w="1985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Компрессор</w:t>
            </w:r>
          </w:p>
        </w:tc>
        <w:tc>
          <w:tcPr>
            <w:tcW w:w="850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1</w:t>
            </w:r>
          </w:p>
        </w:tc>
        <w:tc>
          <w:tcPr>
            <w:tcW w:w="1559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Воздух</w:t>
            </w:r>
          </w:p>
        </w:tc>
        <w:tc>
          <w:tcPr>
            <w:tcW w:w="1276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09Г2С</w:t>
            </w:r>
          </w:p>
        </w:tc>
        <w:tc>
          <w:tcPr>
            <w:tcW w:w="3119" w:type="dxa"/>
            <w:vAlign w:val="center"/>
          </w:tcPr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Производительность – 1029 нм3/ч;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proofErr w:type="spellStart"/>
            <w:r w:rsidRPr="002725D3">
              <w:rPr>
                <w:color w:val="000000" w:themeColor="text1"/>
              </w:rPr>
              <w:t>Р</w:t>
            </w:r>
            <w:r w:rsidRPr="002725D3">
              <w:rPr>
                <w:color w:val="000000" w:themeColor="text1"/>
                <w:vertAlign w:val="subscript"/>
              </w:rPr>
              <w:t>раб</w:t>
            </w:r>
            <w:proofErr w:type="spellEnd"/>
            <w:r w:rsidRPr="002725D3">
              <w:rPr>
                <w:color w:val="000000" w:themeColor="text1"/>
                <w:vertAlign w:val="subscript"/>
              </w:rPr>
              <w:t>.</w:t>
            </w:r>
            <w:r w:rsidRPr="002725D3">
              <w:rPr>
                <w:color w:val="000000" w:themeColor="text1"/>
              </w:rPr>
              <w:t>: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прием – 0,001 МПа (изб.);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нагнетание – 0,501 МПа (изб.);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proofErr w:type="spellStart"/>
            <w:r w:rsidRPr="002725D3">
              <w:rPr>
                <w:color w:val="000000" w:themeColor="text1"/>
              </w:rPr>
              <w:t>Т</w:t>
            </w:r>
            <w:r w:rsidRPr="002725D3">
              <w:rPr>
                <w:color w:val="000000" w:themeColor="text1"/>
                <w:vertAlign w:val="subscript"/>
              </w:rPr>
              <w:t>раб</w:t>
            </w:r>
            <w:proofErr w:type="spellEnd"/>
            <w:r w:rsidRPr="002725D3">
              <w:rPr>
                <w:color w:val="000000" w:themeColor="text1"/>
                <w:vertAlign w:val="subscript"/>
              </w:rPr>
              <w:t>.</w:t>
            </w:r>
            <w:r w:rsidRPr="002725D3">
              <w:rPr>
                <w:color w:val="000000" w:themeColor="text1"/>
              </w:rPr>
              <w:t xml:space="preserve"> – 100 °С</w:t>
            </w:r>
          </w:p>
        </w:tc>
      </w:tr>
      <w:tr w:rsidR="00CD6FD4" w:rsidRPr="002725D3" w:rsidTr="00986E71">
        <w:tc>
          <w:tcPr>
            <w:tcW w:w="426" w:type="dxa"/>
            <w:vAlign w:val="center"/>
          </w:tcPr>
          <w:p w:rsidR="00CD6FD4" w:rsidRPr="002725D3" w:rsidRDefault="00CD6FD4" w:rsidP="00CD6FD4">
            <w:pPr>
              <w:pStyle w:val="a4"/>
              <w:widowControl/>
              <w:numPr>
                <w:ilvl w:val="0"/>
                <w:numId w:val="1"/>
              </w:numPr>
              <w:spacing w:line="240" w:lineRule="auto"/>
              <w:ind w:left="0" w:firstLine="0"/>
              <w:rPr>
                <w:color w:val="000000" w:themeColor="text1"/>
                <w:sz w:val="20"/>
              </w:rPr>
            </w:pPr>
          </w:p>
        </w:tc>
        <w:tc>
          <w:tcPr>
            <w:tcW w:w="992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Е-001</w:t>
            </w:r>
          </w:p>
        </w:tc>
        <w:tc>
          <w:tcPr>
            <w:tcW w:w="1985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Емкость сырьевая ББФ</w:t>
            </w:r>
          </w:p>
        </w:tc>
        <w:tc>
          <w:tcPr>
            <w:tcW w:w="850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1</w:t>
            </w:r>
          </w:p>
        </w:tc>
        <w:tc>
          <w:tcPr>
            <w:tcW w:w="1559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ББФ</w:t>
            </w:r>
          </w:p>
        </w:tc>
        <w:tc>
          <w:tcPr>
            <w:tcW w:w="1276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09Г2С</w:t>
            </w:r>
          </w:p>
        </w:tc>
        <w:tc>
          <w:tcPr>
            <w:tcW w:w="3119" w:type="dxa"/>
            <w:vAlign w:val="center"/>
          </w:tcPr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proofErr w:type="spellStart"/>
            <w:r w:rsidRPr="002725D3">
              <w:rPr>
                <w:color w:val="000000" w:themeColor="text1"/>
              </w:rPr>
              <w:t>Т</w:t>
            </w:r>
            <w:r w:rsidRPr="002725D3">
              <w:rPr>
                <w:color w:val="000000" w:themeColor="text1"/>
                <w:vertAlign w:val="subscript"/>
              </w:rPr>
              <w:t>расч</w:t>
            </w:r>
            <w:proofErr w:type="spellEnd"/>
            <w:r w:rsidRPr="002725D3">
              <w:rPr>
                <w:color w:val="000000" w:themeColor="text1"/>
                <w:vertAlign w:val="subscript"/>
              </w:rPr>
              <w:t>.</w:t>
            </w:r>
            <w:r w:rsidRPr="002725D3">
              <w:rPr>
                <w:color w:val="000000" w:themeColor="text1"/>
              </w:rPr>
              <w:t xml:space="preserve"> – 65 °С;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proofErr w:type="spellStart"/>
            <w:r w:rsidRPr="002725D3">
              <w:rPr>
                <w:color w:val="000000" w:themeColor="text1"/>
              </w:rPr>
              <w:t>Р</w:t>
            </w:r>
            <w:r w:rsidRPr="002725D3">
              <w:rPr>
                <w:color w:val="000000" w:themeColor="text1"/>
                <w:vertAlign w:val="subscript"/>
              </w:rPr>
              <w:t>расч</w:t>
            </w:r>
            <w:proofErr w:type="spellEnd"/>
            <w:r w:rsidRPr="002725D3">
              <w:rPr>
                <w:color w:val="000000" w:themeColor="text1"/>
                <w:vertAlign w:val="subscript"/>
              </w:rPr>
              <w:t>.</w:t>
            </w:r>
            <w:r w:rsidRPr="002725D3">
              <w:rPr>
                <w:color w:val="000000" w:themeColor="text1"/>
              </w:rPr>
              <w:t xml:space="preserve"> –  0,8 МПа (изб.);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Объем – 20,0 м3;</w:t>
            </w:r>
          </w:p>
        </w:tc>
      </w:tr>
      <w:tr w:rsidR="00CD6FD4" w:rsidRPr="002725D3" w:rsidTr="00986E71">
        <w:tc>
          <w:tcPr>
            <w:tcW w:w="426" w:type="dxa"/>
            <w:vAlign w:val="center"/>
          </w:tcPr>
          <w:p w:rsidR="00CD6FD4" w:rsidRPr="002725D3" w:rsidRDefault="00CD6FD4" w:rsidP="00CD6FD4">
            <w:pPr>
              <w:pStyle w:val="a4"/>
              <w:widowControl/>
              <w:numPr>
                <w:ilvl w:val="0"/>
                <w:numId w:val="1"/>
              </w:numPr>
              <w:spacing w:line="240" w:lineRule="auto"/>
              <w:ind w:left="0" w:firstLine="0"/>
              <w:rPr>
                <w:color w:val="000000" w:themeColor="text1"/>
                <w:sz w:val="20"/>
              </w:rPr>
            </w:pPr>
          </w:p>
        </w:tc>
        <w:tc>
          <w:tcPr>
            <w:tcW w:w="992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Е-002</w:t>
            </w:r>
          </w:p>
        </w:tc>
        <w:tc>
          <w:tcPr>
            <w:tcW w:w="1985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Емкость аварийного сброса с контура солевого теплоносителя</w:t>
            </w:r>
          </w:p>
        </w:tc>
        <w:tc>
          <w:tcPr>
            <w:tcW w:w="850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1</w:t>
            </w:r>
          </w:p>
        </w:tc>
        <w:tc>
          <w:tcPr>
            <w:tcW w:w="1559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Солевой расплав, сырье реакторов</w:t>
            </w:r>
          </w:p>
        </w:tc>
        <w:tc>
          <w:tcPr>
            <w:tcW w:w="1276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12ХМ</w:t>
            </w:r>
          </w:p>
        </w:tc>
        <w:tc>
          <w:tcPr>
            <w:tcW w:w="3119" w:type="dxa"/>
            <w:vAlign w:val="center"/>
          </w:tcPr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proofErr w:type="spellStart"/>
            <w:r w:rsidRPr="002725D3">
              <w:rPr>
                <w:color w:val="000000" w:themeColor="text1"/>
              </w:rPr>
              <w:t>Т</w:t>
            </w:r>
            <w:r w:rsidRPr="002725D3">
              <w:rPr>
                <w:color w:val="000000" w:themeColor="text1"/>
                <w:vertAlign w:val="subscript"/>
              </w:rPr>
              <w:t>расч</w:t>
            </w:r>
            <w:proofErr w:type="spellEnd"/>
            <w:r w:rsidRPr="002725D3">
              <w:rPr>
                <w:color w:val="000000" w:themeColor="text1"/>
              </w:rPr>
              <w:t xml:space="preserve"> = 450 °С;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proofErr w:type="spellStart"/>
            <w:r w:rsidRPr="002725D3">
              <w:rPr>
                <w:color w:val="000000" w:themeColor="text1"/>
              </w:rPr>
              <w:t>Р</w:t>
            </w:r>
            <w:r w:rsidRPr="002725D3">
              <w:rPr>
                <w:color w:val="000000" w:themeColor="text1"/>
                <w:vertAlign w:val="subscript"/>
              </w:rPr>
              <w:t>расч</w:t>
            </w:r>
            <w:proofErr w:type="spellEnd"/>
            <w:r w:rsidRPr="002725D3">
              <w:rPr>
                <w:color w:val="000000" w:themeColor="text1"/>
              </w:rPr>
              <w:t xml:space="preserve"> = 4,9 МПа (изб.);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Объем – 2,0 м</w:t>
            </w:r>
            <w:r w:rsidRPr="002725D3">
              <w:rPr>
                <w:color w:val="000000" w:themeColor="text1"/>
                <w:vertAlign w:val="superscript"/>
              </w:rPr>
              <w:t>3</w:t>
            </w:r>
            <w:r w:rsidRPr="002725D3">
              <w:rPr>
                <w:color w:val="000000" w:themeColor="text1"/>
              </w:rPr>
              <w:t>.</w:t>
            </w:r>
          </w:p>
        </w:tc>
      </w:tr>
      <w:tr w:rsidR="00CD6FD4" w:rsidRPr="002725D3" w:rsidTr="00986E71">
        <w:tc>
          <w:tcPr>
            <w:tcW w:w="426" w:type="dxa"/>
            <w:vAlign w:val="center"/>
          </w:tcPr>
          <w:p w:rsidR="00CD6FD4" w:rsidRPr="002725D3" w:rsidRDefault="00CD6FD4" w:rsidP="00CD6FD4">
            <w:pPr>
              <w:pStyle w:val="a4"/>
              <w:widowControl/>
              <w:numPr>
                <w:ilvl w:val="0"/>
                <w:numId w:val="1"/>
              </w:numPr>
              <w:spacing w:line="240" w:lineRule="auto"/>
              <w:ind w:left="0" w:firstLine="0"/>
              <w:rPr>
                <w:color w:val="000000" w:themeColor="text1"/>
                <w:sz w:val="20"/>
              </w:rPr>
            </w:pPr>
          </w:p>
        </w:tc>
        <w:tc>
          <w:tcPr>
            <w:tcW w:w="992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Е-003</w:t>
            </w:r>
          </w:p>
        </w:tc>
        <w:tc>
          <w:tcPr>
            <w:tcW w:w="1985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Емкость солевого расплава</w:t>
            </w:r>
          </w:p>
        </w:tc>
        <w:tc>
          <w:tcPr>
            <w:tcW w:w="850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1</w:t>
            </w:r>
          </w:p>
        </w:tc>
        <w:tc>
          <w:tcPr>
            <w:tcW w:w="1559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Нитрит-нитратная смесь</w:t>
            </w:r>
          </w:p>
        </w:tc>
        <w:tc>
          <w:tcPr>
            <w:tcW w:w="1276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12ХМ</w:t>
            </w:r>
          </w:p>
        </w:tc>
        <w:tc>
          <w:tcPr>
            <w:tcW w:w="3119" w:type="dxa"/>
            <w:vAlign w:val="center"/>
          </w:tcPr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proofErr w:type="spellStart"/>
            <w:r w:rsidRPr="002725D3">
              <w:rPr>
                <w:color w:val="000000" w:themeColor="text1"/>
              </w:rPr>
              <w:t>Т</w:t>
            </w:r>
            <w:r w:rsidRPr="002725D3">
              <w:rPr>
                <w:color w:val="000000" w:themeColor="text1"/>
                <w:vertAlign w:val="subscript"/>
              </w:rPr>
              <w:t>расч</w:t>
            </w:r>
            <w:proofErr w:type="spellEnd"/>
            <w:r w:rsidRPr="002725D3">
              <w:rPr>
                <w:color w:val="000000" w:themeColor="text1"/>
                <w:vertAlign w:val="subscript"/>
              </w:rPr>
              <w:t>.</w:t>
            </w:r>
            <w:r w:rsidRPr="002725D3">
              <w:rPr>
                <w:color w:val="000000" w:themeColor="text1"/>
              </w:rPr>
              <w:t xml:space="preserve"> – 420 °С;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proofErr w:type="spellStart"/>
            <w:r w:rsidRPr="002725D3">
              <w:rPr>
                <w:color w:val="000000" w:themeColor="text1"/>
              </w:rPr>
              <w:t>Р</w:t>
            </w:r>
            <w:r w:rsidRPr="002725D3">
              <w:rPr>
                <w:color w:val="000000" w:themeColor="text1"/>
                <w:vertAlign w:val="subscript"/>
              </w:rPr>
              <w:t>расч</w:t>
            </w:r>
            <w:proofErr w:type="spellEnd"/>
            <w:r w:rsidRPr="002725D3">
              <w:rPr>
                <w:color w:val="000000" w:themeColor="text1"/>
                <w:vertAlign w:val="subscript"/>
              </w:rPr>
              <w:t>.</w:t>
            </w:r>
            <w:r w:rsidRPr="002725D3">
              <w:rPr>
                <w:color w:val="000000" w:themeColor="text1"/>
              </w:rPr>
              <w:t xml:space="preserve"> –  1,2 МПа (изб.);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Объем – 8,0 м3.</w:t>
            </w:r>
          </w:p>
        </w:tc>
      </w:tr>
      <w:tr w:rsidR="00CD6FD4" w:rsidRPr="002725D3" w:rsidTr="00986E71">
        <w:tc>
          <w:tcPr>
            <w:tcW w:w="426" w:type="dxa"/>
            <w:vAlign w:val="center"/>
          </w:tcPr>
          <w:p w:rsidR="00CD6FD4" w:rsidRPr="002725D3" w:rsidRDefault="00CD6FD4" w:rsidP="00CD6FD4">
            <w:pPr>
              <w:pStyle w:val="a4"/>
              <w:widowControl/>
              <w:numPr>
                <w:ilvl w:val="0"/>
                <w:numId w:val="1"/>
              </w:numPr>
              <w:spacing w:line="240" w:lineRule="auto"/>
              <w:ind w:left="0" w:firstLine="0"/>
              <w:rPr>
                <w:color w:val="000000" w:themeColor="text1"/>
                <w:sz w:val="20"/>
              </w:rPr>
            </w:pPr>
          </w:p>
        </w:tc>
        <w:tc>
          <w:tcPr>
            <w:tcW w:w="992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Е-004</w:t>
            </w:r>
          </w:p>
        </w:tc>
        <w:tc>
          <w:tcPr>
            <w:tcW w:w="1985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Емкость накопления кубового продукта сепаратора С-001</w:t>
            </w:r>
          </w:p>
        </w:tc>
        <w:tc>
          <w:tcPr>
            <w:tcW w:w="850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1</w:t>
            </w:r>
          </w:p>
        </w:tc>
        <w:tc>
          <w:tcPr>
            <w:tcW w:w="1559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ББФ, продукты окисления</w:t>
            </w:r>
          </w:p>
        </w:tc>
        <w:tc>
          <w:tcPr>
            <w:tcW w:w="1276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12Х18Н10Т</w:t>
            </w:r>
          </w:p>
        </w:tc>
        <w:tc>
          <w:tcPr>
            <w:tcW w:w="3119" w:type="dxa"/>
            <w:vAlign w:val="center"/>
          </w:tcPr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proofErr w:type="spellStart"/>
            <w:r w:rsidRPr="002725D3">
              <w:rPr>
                <w:color w:val="000000" w:themeColor="text1"/>
              </w:rPr>
              <w:t>Т</w:t>
            </w:r>
            <w:r w:rsidRPr="002725D3">
              <w:rPr>
                <w:color w:val="000000" w:themeColor="text1"/>
                <w:vertAlign w:val="subscript"/>
              </w:rPr>
              <w:t>расч</w:t>
            </w:r>
            <w:proofErr w:type="spellEnd"/>
            <w:r w:rsidRPr="002725D3">
              <w:rPr>
                <w:color w:val="000000" w:themeColor="text1"/>
                <w:vertAlign w:val="subscript"/>
              </w:rPr>
              <w:t>.</w:t>
            </w:r>
            <w:r w:rsidRPr="002725D3">
              <w:rPr>
                <w:color w:val="000000" w:themeColor="text1"/>
              </w:rPr>
              <w:t xml:space="preserve"> –  100 °С;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proofErr w:type="spellStart"/>
            <w:r w:rsidRPr="002725D3">
              <w:rPr>
                <w:color w:val="000000" w:themeColor="text1"/>
              </w:rPr>
              <w:t>Р</w:t>
            </w:r>
            <w:r w:rsidRPr="002725D3">
              <w:rPr>
                <w:color w:val="000000" w:themeColor="text1"/>
                <w:vertAlign w:val="subscript"/>
              </w:rPr>
              <w:t>расч</w:t>
            </w:r>
            <w:proofErr w:type="spellEnd"/>
            <w:r w:rsidRPr="002725D3">
              <w:rPr>
                <w:color w:val="000000" w:themeColor="text1"/>
                <w:vertAlign w:val="subscript"/>
              </w:rPr>
              <w:t>.</w:t>
            </w:r>
            <w:r w:rsidRPr="002725D3">
              <w:rPr>
                <w:color w:val="000000" w:themeColor="text1"/>
              </w:rPr>
              <w:t xml:space="preserve"> –  0,8 МПа (изб.);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Объем – 10,0 м3.</w:t>
            </w:r>
          </w:p>
        </w:tc>
      </w:tr>
      <w:tr w:rsidR="00CD6FD4" w:rsidRPr="002725D3" w:rsidTr="00986E71">
        <w:tc>
          <w:tcPr>
            <w:tcW w:w="426" w:type="dxa"/>
            <w:vAlign w:val="center"/>
          </w:tcPr>
          <w:p w:rsidR="00CD6FD4" w:rsidRPr="002725D3" w:rsidRDefault="00CD6FD4" w:rsidP="00CD6FD4">
            <w:pPr>
              <w:pStyle w:val="a4"/>
              <w:widowControl/>
              <w:numPr>
                <w:ilvl w:val="0"/>
                <w:numId w:val="1"/>
              </w:numPr>
              <w:spacing w:line="240" w:lineRule="auto"/>
              <w:ind w:left="0" w:firstLine="0"/>
              <w:rPr>
                <w:color w:val="000000" w:themeColor="text1"/>
                <w:sz w:val="20"/>
              </w:rPr>
            </w:pPr>
          </w:p>
        </w:tc>
        <w:tc>
          <w:tcPr>
            <w:tcW w:w="992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Е-005</w:t>
            </w:r>
          </w:p>
        </w:tc>
        <w:tc>
          <w:tcPr>
            <w:tcW w:w="1985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Емкость продукта реактора Р-201</w:t>
            </w:r>
          </w:p>
        </w:tc>
        <w:tc>
          <w:tcPr>
            <w:tcW w:w="850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1</w:t>
            </w:r>
          </w:p>
        </w:tc>
        <w:tc>
          <w:tcPr>
            <w:tcW w:w="1559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Продукты окисления</w:t>
            </w:r>
          </w:p>
        </w:tc>
        <w:tc>
          <w:tcPr>
            <w:tcW w:w="1276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12Х18Н10Т</w:t>
            </w:r>
          </w:p>
        </w:tc>
        <w:tc>
          <w:tcPr>
            <w:tcW w:w="3119" w:type="dxa"/>
            <w:vAlign w:val="center"/>
          </w:tcPr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proofErr w:type="spellStart"/>
            <w:r w:rsidRPr="002725D3">
              <w:rPr>
                <w:color w:val="000000" w:themeColor="text1"/>
              </w:rPr>
              <w:t>Т</w:t>
            </w:r>
            <w:r w:rsidRPr="002725D3">
              <w:rPr>
                <w:color w:val="000000" w:themeColor="text1"/>
                <w:vertAlign w:val="subscript"/>
              </w:rPr>
              <w:t>расч</w:t>
            </w:r>
            <w:proofErr w:type="spellEnd"/>
            <w:r w:rsidRPr="002725D3">
              <w:rPr>
                <w:color w:val="000000" w:themeColor="text1"/>
                <w:vertAlign w:val="subscript"/>
              </w:rPr>
              <w:t>.</w:t>
            </w:r>
            <w:r w:rsidRPr="002725D3">
              <w:rPr>
                <w:color w:val="000000" w:themeColor="text1"/>
              </w:rPr>
              <w:t xml:space="preserve"> – 130 °С;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proofErr w:type="spellStart"/>
            <w:r w:rsidRPr="002725D3">
              <w:rPr>
                <w:color w:val="000000" w:themeColor="text1"/>
              </w:rPr>
              <w:t>Р</w:t>
            </w:r>
            <w:r w:rsidRPr="002725D3">
              <w:rPr>
                <w:color w:val="000000" w:themeColor="text1"/>
                <w:vertAlign w:val="subscript"/>
              </w:rPr>
              <w:t>расч</w:t>
            </w:r>
            <w:proofErr w:type="spellEnd"/>
            <w:r w:rsidRPr="002725D3">
              <w:rPr>
                <w:color w:val="000000" w:themeColor="text1"/>
                <w:vertAlign w:val="subscript"/>
              </w:rPr>
              <w:t>.</w:t>
            </w:r>
            <w:r w:rsidRPr="002725D3">
              <w:rPr>
                <w:color w:val="000000" w:themeColor="text1"/>
              </w:rPr>
              <w:t xml:space="preserve"> –  0,9 МПа (изб.);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Объем – 2,5 м3.</w:t>
            </w:r>
          </w:p>
        </w:tc>
      </w:tr>
      <w:tr w:rsidR="00CD6FD4" w:rsidRPr="002725D3" w:rsidTr="00986E71">
        <w:tc>
          <w:tcPr>
            <w:tcW w:w="426" w:type="dxa"/>
            <w:vAlign w:val="center"/>
          </w:tcPr>
          <w:p w:rsidR="00CD6FD4" w:rsidRPr="002725D3" w:rsidRDefault="00CD6FD4" w:rsidP="00CD6FD4">
            <w:pPr>
              <w:pStyle w:val="a4"/>
              <w:widowControl/>
              <w:numPr>
                <w:ilvl w:val="0"/>
                <w:numId w:val="1"/>
              </w:numPr>
              <w:spacing w:line="240" w:lineRule="auto"/>
              <w:ind w:left="0" w:firstLine="0"/>
              <w:rPr>
                <w:color w:val="000000" w:themeColor="text1"/>
                <w:sz w:val="20"/>
              </w:rPr>
            </w:pPr>
          </w:p>
        </w:tc>
        <w:tc>
          <w:tcPr>
            <w:tcW w:w="992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Е-006</w:t>
            </w:r>
          </w:p>
        </w:tc>
        <w:tc>
          <w:tcPr>
            <w:tcW w:w="1985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Емкость катализатора</w:t>
            </w:r>
          </w:p>
        </w:tc>
        <w:tc>
          <w:tcPr>
            <w:tcW w:w="850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1</w:t>
            </w:r>
          </w:p>
        </w:tc>
        <w:tc>
          <w:tcPr>
            <w:tcW w:w="1559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Органические кислоты, ацетат меди</w:t>
            </w:r>
          </w:p>
        </w:tc>
        <w:tc>
          <w:tcPr>
            <w:tcW w:w="1276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12Х18Н10Т</w:t>
            </w:r>
          </w:p>
        </w:tc>
        <w:tc>
          <w:tcPr>
            <w:tcW w:w="3119" w:type="dxa"/>
            <w:vAlign w:val="center"/>
          </w:tcPr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proofErr w:type="spellStart"/>
            <w:r w:rsidRPr="002725D3">
              <w:rPr>
                <w:color w:val="000000" w:themeColor="text1"/>
              </w:rPr>
              <w:t>Т</w:t>
            </w:r>
            <w:r w:rsidRPr="002725D3">
              <w:rPr>
                <w:color w:val="000000" w:themeColor="text1"/>
                <w:vertAlign w:val="subscript"/>
              </w:rPr>
              <w:t>расч</w:t>
            </w:r>
            <w:proofErr w:type="spellEnd"/>
            <w:r w:rsidRPr="002725D3">
              <w:rPr>
                <w:color w:val="000000" w:themeColor="text1"/>
                <w:vertAlign w:val="subscript"/>
              </w:rPr>
              <w:t>.</w:t>
            </w:r>
            <w:r w:rsidRPr="002725D3">
              <w:rPr>
                <w:color w:val="000000" w:themeColor="text1"/>
              </w:rPr>
              <w:t xml:space="preserve"> – 65 °С;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proofErr w:type="spellStart"/>
            <w:r w:rsidRPr="002725D3">
              <w:rPr>
                <w:color w:val="000000" w:themeColor="text1"/>
              </w:rPr>
              <w:t>Р</w:t>
            </w:r>
            <w:r w:rsidRPr="002725D3">
              <w:rPr>
                <w:color w:val="000000" w:themeColor="text1"/>
                <w:vertAlign w:val="subscript"/>
              </w:rPr>
              <w:t>расч</w:t>
            </w:r>
            <w:proofErr w:type="spellEnd"/>
            <w:r w:rsidRPr="002725D3">
              <w:rPr>
                <w:color w:val="000000" w:themeColor="text1"/>
                <w:vertAlign w:val="subscript"/>
              </w:rPr>
              <w:t>.</w:t>
            </w:r>
            <w:r w:rsidRPr="002725D3">
              <w:rPr>
                <w:color w:val="000000" w:themeColor="text1"/>
              </w:rPr>
              <w:t xml:space="preserve"> –  0,07 МПа (изб.);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Объем – 0,1 м3.</w:t>
            </w:r>
          </w:p>
        </w:tc>
      </w:tr>
      <w:tr w:rsidR="00CD6FD4" w:rsidRPr="002725D3" w:rsidTr="00986E71">
        <w:tc>
          <w:tcPr>
            <w:tcW w:w="426" w:type="dxa"/>
            <w:vAlign w:val="center"/>
          </w:tcPr>
          <w:p w:rsidR="00CD6FD4" w:rsidRPr="002725D3" w:rsidRDefault="00CD6FD4" w:rsidP="00CD6FD4">
            <w:pPr>
              <w:pStyle w:val="a4"/>
              <w:widowControl/>
              <w:numPr>
                <w:ilvl w:val="0"/>
                <w:numId w:val="1"/>
              </w:numPr>
              <w:spacing w:line="240" w:lineRule="auto"/>
              <w:ind w:left="0" w:firstLine="0"/>
              <w:rPr>
                <w:color w:val="000000" w:themeColor="text1"/>
                <w:sz w:val="20"/>
              </w:rPr>
            </w:pPr>
          </w:p>
        </w:tc>
        <w:tc>
          <w:tcPr>
            <w:tcW w:w="992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ДЕ-001</w:t>
            </w:r>
          </w:p>
        </w:tc>
        <w:tc>
          <w:tcPr>
            <w:tcW w:w="1985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Емкость дренажная</w:t>
            </w:r>
          </w:p>
        </w:tc>
        <w:tc>
          <w:tcPr>
            <w:tcW w:w="850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1</w:t>
            </w:r>
          </w:p>
        </w:tc>
        <w:tc>
          <w:tcPr>
            <w:tcW w:w="1559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ББФ, МЭК, продукты окисления</w:t>
            </w:r>
          </w:p>
        </w:tc>
        <w:tc>
          <w:tcPr>
            <w:tcW w:w="1276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12Х18Н10Т</w:t>
            </w:r>
          </w:p>
        </w:tc>
        <w:tc>
          <w:tcPr>
            <w:tcW w:w="3119" w:type="dxa"/>
            <w:vAlign w:val="center"/>
          </w:tcPr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proofErr w:type="spellStart"/>
            <w:r w:rsidRPr="002725D3">
              <w:rPr>
                <w:color w:val="000000" w:themeColor="text1"/>
              </w:rPr>
              <w:t>Т</w:t>
            </w:r>
            <w:r w:rsidRPr="002725D3">
              <w:rPr>
                <w:color w:val="000000" w:themeColor="text1"/>
                <w:vertAlign w:val="subscript"/>
              </w:rPr>
              <w:t>раб</w:t>
            </w:r>
            <w:proofErr w:type="spellEnd"/>
            <w:r w:rsidRPr="002725D3">
              <w:rPr>
                <w:color w:val="000000" w:themeColor="text1"/>
                <w:vertAlign w:val="subscript"/>
              </w:rPr>
              <w:t>.</w:t>
            </w:r>
            <w:r w:rsidRPr="002725D3">
              <w:rPr>
                <w:color w:val="000000" w:themeColor="text1"/>
              </w:rPr>
              <w:t xml:space="preserve"> – 150 °С;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proofErr w:type="spellStart"/>
            <w:r w:rsidRPr="002725D3">
              <w:rPr>
                <w:color w:val="000000" w:themeColor="text1"/>
              </w:rPr>
              <w:t>Р</w:t>
            </w:r>
            <w:r w:rsidRPr="002725D3">
              <w:rPr>
                <w:color w:val="000000" w:themeColor="text1"/>
                <w:vertAlign w:val="subscript"/>
              </w:rPr>
              <w:t>раб</w:t>
            </w:r>
            <w:proofErr w:type="spellEnd"/>
            <w:r w:rsidRPr="002725D3">
              <w:rPr>
                <w:color w:val="000000" w:themeColor="text1"/>
                <w:vertAlign w:val="subscript"/>
              </w:rPr>
              <w:t>.</w:t>
            </w:r>
            <w:r w:rsidRPr="002725D3">
              <w:rPr>
                <w:color w:val="000000" w:themeColor="text1"/>
              </w:rPr>
              <w:t xml:space="preserve"> –  0,07 МПа (изб.);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Объем – 5,0 м3;</w:t>
            </w:r>
          </w:p>
        </w:tc>
      </w:tr>
      <w:tr w:rsidR="00CD6FD4" w:rsidRPr="002725D3" w:rsidTr="00986E71">
        <w:tc>
          <w:tcPr>
            <w:tcW w:w="426" w:type="dxa"/>
            <w:vAlign w:val="center"/>
          </w:tcPr>
          <w:p w:rsidR="00CD6FD4" w:rsidRPr="002725D3" w:rsidRDefault="00CD6FD4" w:rsidP="00CD6FD4">
            <w:pPr>
              <w:pStyle w:val="a4"/>
              <w:widowControl/>
              <w:numPr>
                <w:ilvl w:val="0"/>
                <w:numId w:val="1"/>
              </w:numPr>
              <w:spacing w:line="240" w:lineRule="auto"/>
              <w:ind w:left="0" w:firstLine="0"/>
              <w:rPr>
                <w:color w:val="000000" w:themeColor="text1"/>
                <w:sz w:val="20"/>
              </w:rPr>
            </w:pPr>
          </w:p>
        </w:tc>
        <w:tc>
          <w:tcPr>
            <w:tcW w:w="992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ДЕ-002</w:t>
            </w:r>
          </w:p>
        </w:tc>
        <w:tc>
          <w:tcPr>
            <w:tcW w:w="1985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Емкость аварийная</w:t>
            </w:r>
          </w:p>
        </w:tc>
        <w:tc>
          <w:tcPr>
            <w:tcW w:w="850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1</w:t>
            </w:r>
          </w:p>
        </w:tc>
        <w:tc>
          <w:tcPr>
            <w:tcW w:w="1559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ББФ, МЭК, продукты окисления</w:t>
            </w:r>
          </w:p>
        </w:tc>
        <w:tc>
          <w:tcPr>
            <w:tcW w:w="1276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12Х18Н10Т</w:t>
            </w:r>
          </w:p>
        </w:tc>
        <w:tc>
          <w:tcPr>
            <w:tcW w:w="3119" w:type="dxa"/>
            <w:vAlign w:val="center"/>
          </w:tcPr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proofErr w:type="spellStart"/>
            <w:r w:rsidRPr="002725D3">
              <w:rPr>
                <w:color w:val="000000" w:themeColor="text1"/>
              </w:rPr>
              <w:t>Т</w:t>
            </w:r>
            <w:r w:rsidRPr="002725D3">
              <w:rPr>
                <w:color w:val="000000" w:themeColor="text1"/>
                <w:vertAlign w:val="subscript"/>
              </w:rPr>
              <w:t>раб</w:t>
            </w:r>
            <w:proofErr w:type="spellEnd"/>
            <w:r w:rsidRPr="002725D3">
              <w:rPr>
                <w:color w:val="000000" w:themeColor="text1"/>
                <w:vertAlign w:val="subscript"/>
              </w:rPr>
              <w:t>.</w:t>
            </w:r>
            <w:r w:rsidRPr="002725D3">
              <w:rPr>
                <w:color w:val="000000" w:themeColor="text1"/>
              </w:rPr>
              <w:t xml:space="preserve"> – 150 °С;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proofErr w:type="spellStart"/>
            <w:r w:rsidRPr="002725D3">
              <w:rPr>
                <w:color w:val="000000" w:themeColor="text1"/>
              </w:rPr>
              <w:t>Р</w:t>
            </w:r>
            <w:r w:rsidRPr="002725D3">
              <w:rPr>
                <w:color w:val="000000" w:themeColor="text1"/>
                <w:vertAlign w:val="subscript"/>
              </w:rPr>
              <w:t>раб</w:t>
            </w:r>
            <w:proofErr w:type="spellEnd"/>
            <w:r w:rsidRPr="002725D3">
              <w:rPr>
                <w:color w:val="000000" w:themeColor="text1"/>
                <w:vertAlign w:val="subscript"/>
              </w:rPr>
              <w:t>.</w:t>
            </w:r>
            <w:r w:rsidRPr="002725D3">
              <w:rPr>
                <w:color w:val="000000" w:themeColor="text1"/>
              </w:rPr>
              <w:t xml:space="preserve"> –  0,07 МПа (изб.);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Объем – 20,0 м3;</w:t>
            </w:r>
          </w:p>
        </w:tc>
      </w:tr>
      <w:tr w:rsidR="00CD6FD4" w:rsidRPr="002725D3" w:rsidTr="00986E71">
        <w:tc>
          <w:tcPr>
            <w:tcW w:w="426" w:type="dxa"/>
            <w:vAlign w:val="center"/>
          </w:tcPr>
          <w:p w:rsidR="00CD6FD4" w:rsidRPr="002725D3" w:rsidRDefault="00CD6FD4" w:rsidP="00CD6FD4">
            <w:pPr>
              <w:pStyle w:val="a4"/>
              <w:widowControl/>
              <w:numPr>
                <w:ilvl w:val="0"/>
                <w:numId w:val="1"/>
              </w:numPr>
              <w:spacing w:line="240" w:lineRule="auto"/>
              <w:ind w:left="0" w:firstLine="0"/>
              <w:rPr>
                <w:color w:val="000000" w:themeColor="text1"/>
                <w:sz w:val="20"/>
              </w:rPr>
            </w:pPr>
          </w:p>
        </w:tc>
        <w:tc>
          <w:tcPr>
            <w:tcW w:w="992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Н-001</w:t>
            </w:r>
          </w:p>
        </w:tc>
        <w:tc>
          <w:tcPr>
            <w:tcW w:w="1985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Насос ББФ</w:t>
            </w:r>
          </w:p>
        </w:tc>
        <w:tc>
          <w:tcPr>
            <w:tcW w:w="850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2</w:t>
            </w:r>
          </w:p>
        </w:tc>
        <w:tc>
          <w:tcPr>
            <w:tcW w:w="1559" w:type="dxa"/>
            <w:vAlign w:val="center"/>
          </w:tcPr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contextualSpacing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ББФ</w:t>
            </w:r>
          </w:p>
        </w:tc>
        <w:tc>
          <w:tcPr>
            <w:tcW w:w="1276" w:type="dxa"/>
            <w:vAlign w:val="center"/>
          </w:tcPr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contextualSpacing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12Х18Н10Т</w:t>
            </w:r>
          </w:p>
        </w:tc>
        <w:tc>
          <w:tcPr>
            <w:tcW w:w="3119" w:type="dxa"/>
            <w:vAlign w:val="center"/>
          </w:tcPr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rPr>
                <w:color w:val="000000" w:themeColor="text1"/>
                <w:lang w:eastAsia="en-US"/>
              </w:rPr>
            </w:pPr>
            <w:proofErr w:type="spellStart"/>
            <w:r w:rsidRPr="002725D3">
              <w:rPr>
                <w:color w:val="000000" w:themeColor="text1"/>
                <w:lang w:eastAsia="en-US"/>
              </w:rPr>
              <w:t>Т</w:t>
            </w:r>
            <w:r w:rsidRPr="002725D3">
              <w:rPr>
                <w:color w:val="000000" w:themeColor="text1"/>
                <w:vertAlign w:val="subscript"/>
                <w:lang w:eastAsia="en-US"/>
              </w:rPr>
              <w:t>раб</w:t>
            </w:r>
            <w:proofErr w:type="spellEnd"/>
            <w:r w:rsidRPr="002725D3">
              <w:rPr>
                <w:color w:val="000000" w:themeColor="text1"/>
                <w:vertAlign w:val="subscript"/>
                <w:lang w:eastAsia="en-US"/>
              </w:rPr>
              <w:t>.</w:t>
            </w:r>
            <w:r w:rsidRPr="002725D3">
              <w:rPr>
                <w:color w:val="000000" w:themeColor="text1"/>
                <w:lang w:eastAsia="en-US"/>
              </w:rPr>
              <w:t xml:space="preserve"> – 25 °С;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  <w:lang w:eastAsia="en-US"/>
              </w:rPr>
            </w:pPr>
            <w:r w:rsidRPr="002725D3">
              <w:rPr>
                <w:color w:val="000000" w:themeColor="text1"/>
                <w:lang w:eastAsia="en-US"/>
              </w:rPr>
              <w:t>Производительность – 0,045 м3/ч;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  <w:lang w:eastAsia="en-US"/>
              </w:rPr>
            </w:pPr>
            <w:proofErr w:type="spellStart"/>
            <w:r w:rsidRPr="002725D3">
              <w:rPr>
                <w:color w:val="000000" w:themeColor="text1"/>
                <w:lang w:eastAsia="en-US"/>
              </w:rPr>
              <w:t>Р</w:t>
            </w:r>
            <w:r w:rsidRPr="002725D3">
              <w:rPr>
                <w:color w:val="000000" w:themeColor="text1"/>
                <w:vertAlign w:val="subscript"/>
                <w:lang w:eastAsia="en-US"/>
              </w:rPr>
              <w:t>нагнетания</w:t>
            </w:r>
            <w:proofErr w:type="spellEnd"/>
            <w:r w:rsidRPr="002725D3">
              <w:rPr>
                <w:color w:val="000000" w:themeColor="text1"/>
                <w:lang w:eastAsia="en-US"/>
              </w:rPr>
              <w:t xml:space="preserve"> – 4,46 МПа (изб.);</w:t>
            </w:r>
          </w:p>
        </w:tc>
      </w:tr>
      <w:tr w:rsidR="00CD6FD4" w:rsidRPr="002725D3" w:rsidTr="00986E71">
        <w:tc>
          <w:tcPr>
            <w:tcW w:w="426" w:type="dxa"/>
            <w:vAlign w:val="center"/>
          </w:tcPr>
          <w:p w:rsidR="00CD6FD4" w:rsidRPr="002725D3" w:rsidRDefault="00CD6FD4" w:rsidP="00CD6FD4">
            <w:pPr>
              <w:pStyle w:val="a4"/>
              <w:widowControl/>
              <w:numPr>
                <w:ilvl w:val="0"/>
                <w:numId w:val="1"/>
              </w:numPr>
              <w:spacing w:line="240" w:lineRule="auto"/>
              <w:ind w:left="0" w:firstLine="0"/>
              <w:rPr>
                <w:color w:val="000000" w:themeColor="text1"/>
                <w:sz w:val="20"/>
              </w:rPr>
            </w:pPr>
          </w:p>
        </w:tc>
        <w:tc>
          <w:tcPr>
            <w:tcW w:w="992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Н-002</w:t>
            </w:r>
          </w:p>
        </w:tc>
        <w:tc>
          <w:tcPr>
            <w:tcW w:w="1985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Насос солевого расплава</w:t>
            </w:r>
          </w:p>
        </w:tc>
        <w:tc>
          <w:tcPr>
            <w:tcW w:w="850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1</w:t>
            </w:r>
          </w:p>
        </w:tc>
        <w:tc>
          <w:tcPr>
            <w:tcW w:w="1559" w:type="dxa"/>
            <w:vAlign w:val="center"/>
          </w:tcPr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contextualSpacing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Нитрит-нитратная смесь</w:t>
            </w:r>
          </w:p>
        </w:tc>
        <w:tc>
          <w:tcPr>
            <w:tcW w:w="1276" w:type="dxa"/>
            <w:vAlign w:val="center"/>
          </w:tcPr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contextualSpacing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12ХМ</w:t>
            </w:r>
          </w:p>
        </w:tc>
        <w:tc>
          <w:tcPr>
            <w:tcW w:w="3119" w:type="dxa"/>
            <w:vAlign w:val="center"/>
          </w:tcPr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rPr>
                <w:color w:val="000000" w:themeColor="text1"/>
                <w:lang w:eastAsia="en-US"/>
              </w:rPr>
            </w:pPr>
            <w:proofErr w:type="spellStart"/>
            <w:r w:rsidRPr="002725D3">
              <w:rPr>
                <w:color w:val="000000" w:themeColor="text1"/>
                <w:lang w:eastAsia="en-US"/>
              </w:rPr>
              <w:t>Т</w:t>
            </w:r>
            <w:r w:rsidRPr="002725D3">
              <w:rPr>
                <w:color w:val="000000" w:themeColor="text1"/>
                <w:vertAlign w:val="subscript"/>
                <w:lang w:eastAsia="en-US"/>
              </w:rPr>
              <w:t>раб</w:t>
            </w:r>
            <w:proofErr w:type="spellEnd"/>
            <w:r w:rsidRPr="002725D3">
              <w:rPr>
                <w:color w:val="000000" w:themeColor="text1"/>
                <w:vertAlign w:val="subscript"/>
                <w:lang w:eastAsia="en-US"/>
              </w:rPr>
              <w:t>.</w:t>
            </w:r>
            <w:r w:rsidRPr="002725D3">
              <w:rPr>
                <w:color w:val="000000" w:themeColor="text1"/>
                <w:lang w:eastAsia="en-US"/>
              </w:rPr>
              <w:t xml:space="preserve"> – 400 °С;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  <w:lang w:eastAsia="en-US"/>
              </w:rPr>
            </w:pPr>
            <w:r w:rsidRPr="002725D3">
              <w:rPr>
                <w:color w:val="000000" w:themeColor="text1"/>
                <w:lang w:eastAsia="en-US"/>
              </w:rPr>
              <w:t>Производительность – 2,33 м3/ч;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  <w:lang w:eastAsia="en-US"/>
              </w:rPr>
            </w:pPr>
            <w:proofErr w:type="spellStart"/>
            <w:r w:rsidRPr="002725D3">
              <w:rPr>
                <w:color w:val="000000" w:themeColor="text1"/>
                <w:lang w:eastAsia="en-US"/>
              </w:rPr>
              <w:t>Р</w:t>
            </w:r>
            <w:r w:rsidRPr="002725D3">
              <w:rPr>
                <w:color w:val="000000" w:themeColor="text1"/>
                <w:vertAlign w:val="subscript"/>
                <w:lang w:eastAsia="en-US"/>
              </w:rPr>
              <w:t>нагнетания</w:t>
            </w:r>
            <w:proofErr w:type="spellEnd"/>
            <w:r w:rsidRPr="002725D3">
              <w:rPr>
                <w:color w:val="000000" w:themeColor="text1"/>
                <w:lang w:eastAsia="en-US"/>
              </w:rPr>
              <w:t xml:space="preserve"> – 0,912 МПа (изб.);</w:t>
            </w:r>
          </w:p>
        </w:tc>
      </w:tr>
      <w:tr w:rsidR="00CD6FD4" w:rsidRPr="002725D3" w:rsidTr="00986E71">
        <w:tc>
          <w:tcPr>
            <w:tcW w:w="426" w:type="dxa"/>
            <w:vAlign w:val="center"/>
          </w:tcPr>
          <w:p w:rsidR="00CD6FD4" w:rsidRPr="002725D3" w:rsidRDefault="00CD6FD4" w:rsidP="00CD6FD4">
            <w:pPr>
              <w:pStyle w:val="a4"/>
              <w:widowControl/>
              <w:numPr>
                <w:ilvl w:val="0"/>
                <w:numId w:val="1"/>
              </w:numPr>
              <w:spacing w:line="240" w:lineRule="auto"/>
              <w:ind w:left="0" w:firstLine="0"/>
              <w:rPr>
                <w:color w:val="000000" w:themeColor="text1"/>
                <w:sz w:val="20"/>
              </w:rPr>
            </w:pPr>
          </w:p>
        </w:tc>
        <w:tc>
          <w:tcPr>
            <w:tcW w:w="992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Н-003</w:t>
            </w:r>
          </w:p>
        </w:tc>
        <w:tc>
          <w:tcPr>
            <w:tcW w:w="1985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Насос кубового продукта С-001</w:t>
            </w:r>
          </w:p>
        </w:tc>
        <w:tc>
          <w:tcPr>
            <w:tcW w:w="850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2</w:t>
            </w:r>
          </w:p>
        </w:tc>
        <w:tc>
          <w:tcPr>
            <w:tcW w:w="1559" w:type="dxa"/>
            <w:vAlign w:val="center"/>
          </w:tcPr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contextualSpacing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МЭК, ББФ, продукты окисления</w:t>
            </w:r>
          </w:p>
        </w:tc>
        <w:tc>
          <w:tcPr>
            <w:tcW w:w="1276" w:type="dxa"/>
            <w:vAlign w:val="center"/>
          </w:tcPr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contextualSpacing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12Х18Н10Т</w:t>
            </w:r>
          </w:p>
        </w:tc>
        <w:tc>
          <w:tcPr>
            <w:tcW w:w="3119" w:type="dxa"/>
            <w:vAlign w:val="center"/>
          </w:tcPr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rPr>
                <w:color w:val="000000" w:themeColor="text1"/>
                <w:lang w:eastAsia="en-US"/>
              </w:rPr>
            </w:pPr>
            <w:proofErr w:type="spellStart"/>
            <w:r w:rsidRPr="002725D3">
              <w:rPr>
                <w:color w:val="000000" w:themeColor="text1"/>
                <w:lang w:eastAsia="en-US"/>
              </w:rPr>
              <w:t>Т</w:t>
            </w:r>
            <w:r w:rsidRPr="002725D3">
              <w:rPr>
                <w:color w:val="000000" w:themeColor="text1"/>
                <w:vertAlign w:val="subscript"/>
                <w:lang w:eastAsia="en-US"/>
              </w:rPr>
              <w:t>раб</w:t>
            </w:r>
            <w:proofErr w:type="spellEnd"/>
            <w:r w:rsidRPr="002725D3">
              <w:rPr>
                <w:color w:val="000000" w:themeColor="text1"/>
                <w:vertAlign w:val="subscript"/>
                <w:lang w:eastAsia="en-US"/>
              </w:rPr>
              <w:t>.</w:t>
            </w:r>
            <w:r w:rsidRPr="002725D3">
              <w:rPr>
                <w:color w:val="000000" w:themeColor="text1"/>
                <w:lang w:eastAsia="en-US"/>
              </w:rPr>
              <w:t xml:space="preserve"> – 55 °С;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  <w:lang w:eastAsia="en-US"/>
              </w:rPr>
            </w:pPr>
            <w:r w:rsidRPr="002725D3">
              <w:rPr>
                <w:color w:val="000000" w:themeColor="text1"/>
                <w:lang w:eastAsia="en-US"/>
              </w:rPr>
              <w:t>Производительность – 1,05 м3/ч;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  <w:lang w:eastAsia="en-US"/>
              </w:rPr>
            </w:pPr>
            <w:proofErr w:type="spellStart"/>
            <w:r w:rsidRPr="002725D3">
              <w:rPr>
                <w:color w:val="000000" w:themeColor="text1"/>
                <w:lang w:eastAsia="en-US"/>
              </w:rPr>
              <w:t>Р</w:t>
            </w:r>
            <w:r w:rsidRPr="002725D3">
              <w:rPr>
                <w:color w:val="000000" w:themeColor="text1"/>
                <w:vertAlign w:val="subscript"/>
                <w:lang w:eastAsia="en-US"/>
              </w:rPr>
              <w:t>нагнетания</w:t>
            </w:r>
            <w:proofErr w:type="spellEnd"/>
            <w:r w:rsidRPr="002725D3">
              <w:rPr>
                <w:color w:val="000000" w:themeColor="text1"/>
                <w:lang w:eastAsia="en-US"/>
              </w:rPr>
              <w:t xml:space="preserve"> – 4,458 МПа (изб.);</w:t>
            </w:r>
          </w:p>
        </w:tc>
      </w:tr>
      <w:tr w:rsidR="00CD6FD4" w:rsidRPr="002725D3" w:rsidTr="00986E71">
        <w:tc>
          <w:tcPr>
            <w:tcW w:w="426" w:type="dxa"/>
            <w:vAlign w:val="center"/>
          </w:tcPr>
          <w:p w:rsidR="00CD6FD4" w:rsidRPr="002725D3" w:rsidRDefault="00CD6FD4" w:rsidP="00CD6FD4">
            <w:pPr>
              <w:pStyle w:val="a4"/>
              <w:widowControl/>
              <w:numPr>
                <w:ilvl w:val="0"/>
                <w:numId w:val="1"/>
              </w:numPr>
              <w:spacing w:line="240" w:lineRule="auto"/>
              <w:ind w:left="0" w:firstLine="0"/>
              <w:rPr>
                <w:color w:val="000000" w:themeColor="text1"/>
                <w:sz w:val="20"/>
              </w:rPr>
            </w:pPr>
          </w:p>
        </w:tc>
        <w:tc>
          <w:tcPr>
            <w:tcW w:w="992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Н-004</w:t>
            </w:r>
          </w:p>
        </w:tc>
        <w:tc>
          <w:tcPr>
            <w:tcW w:w="1985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Насос продукта Р</w:t>
            </w:r>
            <w:r w:rsidRPr="002725D3">
              <w:rPr>
                <w:color w:val="000000" w:themeColor="text1"/>
              </w:rPr>
              <w:noBreakHyphen/>
              <w:t>201</w:t>
            </w:r>
          </w:p>
        </w:tc>
        <w:tc>
          <w:tcPr>
            <w:tcW w:w="850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1</w:t>
            </w:r>
          </w:p>
        </w:tc>
        <w:tc>
          <w:tcPr>
            <w:tcW w:w="1559" w:type="dxa"/>
            <w:vAlign w:val="center"/>
          </w:tcPr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contextualSpacing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МЭК, продукты окисления</w:t>
            </w:r>
          </w:p>
        </w:tc>
        <w:tc>
          <w:tcPr>
            <w:tcW w:w="1276" w:type="dxa"/>
            <w:vAlign w:val="center"/>
          </w:tcPr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contextualSpacing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12Х18Н10Т</w:t>
            </w:r>
          </w:p>
        </w:tc>
        <w:tc>
          <w:tcPr>
            <w:tcW w:w="3119" w:type="dxa"/>
            <w:vAlign w:val="center"/>
          </w:tcPr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rPr>
                <w:color w:val="000000" w:themeColor="text1"/>
                <w:lang w:eastAsia="en-US"/>
              </w:rPr>
            </w:pPr>
            <w:proofErr w:type="spellStart"/>
            <w:r w:rsidRPr="002725D3">
              <w:rPr>
                <w:color w:val="000000" w:themeColor="text1"/>
                <w:lang w:eastAsia="en-US"/>
              </w:rPr>
              <w:t>Т</w:t>
            </w:r>
            <w:r w:rsidRPr="002725D3">
              <w:rPr>
                <w:color w:val="000000" w:themeColor="text1"/>
                <w:vertAlign w:val="subscript"/>
                <w:lang w:eastAsia="en-US"/>
              </w:rPr>
              <w:t>раб</w:t>
            </w:r>
            <w:proofErr w:type="spellEnd"/>
            <w:r w:rsidRPr="002725D3">
              <w:rPr>
                <w:color w:val="000000" w:themeColor="text1"/>
                <w:vertAlign w:val="subscript"/>
                <w:lang w:eastAsia="en-US"/>
              </w:rPr>
              <w:t>.</w:t>
            </w:r>
            <w:r w:rsidRPr="002725D3">
              <w:rPr>
                <w:color w:val="000000" w:themeColor="text1"/>
                <w:lang w:eastAsia="en-US"/>
              </w:rPr>
              <w:t xml:space="preserve"> – 100 °С;</w:t>
            </w:r>
          </w:p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rPr>
                <w:color w:val="000000" w:themeColor="text1"/>
                <w:lang w:eastAsia="en-US"/>
              </w:rPr>
            </w:pPr>
            <w:r w:rsidRPr="002725D3">
              <w:rPr>
                <w:color w:val="000000" w:themeColor="text1"/>
                <w:lang w:eastAsia="en-US"/>
              </w:rPr>
              <w:t>Производительность – 0,006 м3/ч;</w:t>
            </w:r>
          </w:p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rPr>
                <w:color w:val="000000" w:themeColor="text1"/>
                <w:lang w:eastAsia="en-US"/>
              </w:rPr>
            </w:pPr>
            <w:proofErr w:type="spellStart"/>
            <w:r w:rsidRPr="002725D3">
              <w:rPr>
                <w:color w:val="000000" w:themeColor="text1"/>
                <w:lang w:eastAsia="en-US"/>
              </w:rPr>
              <w:t>Р</w:t>
            </w:r>
            <w:r w:rsidRPr="002725D3">
              <w:rPr>
                <w:color w:val="000000" w:themeColor="text1"/>
                <w:vertAlign w:val="subscript"/>
                <w:lang w:eastAsia="en-US"/>
              </w:rPr>
              <w:t>нагнетания</w:t>
            </w:r>
            <w:proofErr w:type="spellEnd"/>
            <w:r w:rsidRPr="002725D3">
              <w:rPr>
                <w:color w:val="000000" w:themeColor="text1"/>
                <w:lang w:eastAsia="en-US"/>
              </w:rPr>
              <w:t xml:space="preserve"> – 0,608 МПа (изб.);</w:t>
            </w:r>
          </w:p>
        </w:tc>
      </w:tr>
      <w:tr w:rsidR="00CD6FD4" w:rsidRPr="002725D3" w:rsidTr="00986E71">
        <w:tc>
          <w:tcPr>
            <w:tcW w:w="426" w:type="dxa"/>
            <w:vAlign w:val="center"/>
          </w:tcPr>
          <w:p w:rsidR="00CD6FD4" w:rsidRPr="002725D3" w:rsidRDefault="00CD6FD4" w:rsidP="00CD6FD4">
            <w:pPr>
              <w:pStyle w:val="a4"/>
              <w:widowControl/>
              <w:numPr>
                <w:ilvl w:val="0"/>
                <w:numId w:val="1"/>
              </w:numPr>
              <w:spacing w:line="240" w:lineRule="auto"/>
              <w:ind w:left="0" w:firstLine="0"/>
              <w:rPr>
                <w:color w:val="000000" w:themeColor="text1"/>
                <w:sz w:val="20"/>
              </w:rPr>
            </w:pPr>
          </w:p>
        </w:tc>
        <w:tc>
          <w:tcPr>
            <w:tcW w:w="992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Н-005</w:t>
            </w:r>
          </w:p>
        </w:tc>
        <w:tc>
          <w:tcPr>
            <w:tcW w:w="1985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Насос емкости Е</w:t>
            </w:r>
            <w:r w:rsidRPr="002725D3">
              <w:rPr>
                <w:color w:val="000000" w:themeColor="text1"/>
              </w:rPr>
              <w:noBreakHyphen/>
              <w:t>004</w:t>
            </w:r>
          </w:p>
        </w:tc>
        <w:tc>
          <w:tcPr>
            <w:tcW w:w="850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1</w:t>
            </w:r>
          </w:p>
        </w:tc>
        <w:tc>
          <w:tcPr>
            <w:tcW w:w="1559" w:type="dxa"/>
            <w:vAlign w:val="center"/>
          </w:tcPr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contextualSpacing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МЭК, продукты окисления</w:t>
            </w:r>
          </w:p>
        </w:tc>
        <w:tc>
          <w:tcPr>
            <w:tcW w:w="1276" w:type="dxa"/>
            <w:vAlign w:val="center"/>
          </w:tcPr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contextualSpacing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12Х18Н10Т</w:t>
            </w:r>
          </w:p>
        </w:tc>
        <w:tc>
          <w:tcPr>
            <w:tcW w:w="3119" w:type="dxa"/>
            <w:vAlign w:val="center"/>
          </w:tcPr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rPr>
                <w:color w:val="000000" w:themeColor="text1"/>
                <w:lang w:eastAsia="en-US"/>
              </w:rPr>
            </w:pPr>
            <w:proofErr w:type="spellStart"/>
            <w:r w:rsidRPr="002725D3">
              <w:rPr>
                <w:color w:val="000000" w:themeColor="text1"/>
                <w:lang w:eastAsia="en-US"/>
              </w:rPr>
              <w:t>Т</w:t>
            </w:r>
            <w:r w:rsidRPr="002725D3">
              <w:rPr>
                <w:color w:val="000000" w:themeColor="text1"/>
                <w:vertAlign w:val="subscript"/>
                <w:lang w:eastAsia="en-US"/>
              </w:rPr>
              <w:t>раб</w:t>
            </w:r>
            <w:proofErr w:type="spellEnd"/>
            <w:r w:rsidRPr="002725D3">
              <w:rPr>
                <w:color w:val="000000" w:themeColor="text1"/>
                <w:vertAlign w:val="subscript"/>
                <w:lang w:eastAsia="en-US"/>
              </w:rPr>
              <w:t>.</w:t>
            </w:r>
            <w:r w:rsidRPr="002725D3">
              <w:rPr>
                <w:color w:val="000000" w:themeColor="text1"/>
                <w:lang w:eastAsia="en-US"/>
              </w:rPr>
              <w:t xml:space="preserve"> – </w:t>
            </w:r>
            <w:r w:rsidRPr="002725D3">
              <w:rPr>
                <w:color w:val="000000" w:themeColor="text1"/>
                <w:lang w:val="en-US" w:eastAsia="en-US"/>
              </w:rPr>
              <w:t>55</w:t>
            </w:r>
            <w:r w:rsidRPr="002725D3">
              <w:rPr>
                <w:color w:val="000000" w:themeColor="text1"/>
                <w:lang w:eastAsia="en-US"/>
              </w:rPr>
              <w:t xml:space="preserve"> °С;</w:t>
            </w:r>
          </w:p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rPr>
                <w:color w:val="000000" w:themeColor="text1"/>
                <w:lang w:eastAsia="en-US"/>
              </w:rPr>
            </w:pPr>
            <w:r w:rsidRPr="002725D3">
              <w:rPr>
                <w:color w:val="000000" w:themeColor="text1"/>
                <w:lang w:eastAsia="en-US"/>
              </w:rPr>
              <w:t>Производительность – 6,3 м3/ч;</w:t>
            </w:r>
          </w:p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rPr>
                <w:color w:val="000000" w:themeColor="text1"/>
                <w:lang w:eastAsia="en-US"/>
              </w:rPr>
            </w:pPr>
            <w:proofErr w:type="spellStart"/>
            <w:r w:rsidRPr="002725D3">
              <w:rPr>
                <w:color w:val="000000" w:themeColor="text1"/>
                <w:lang w:eastAsia="en-US"/>
              </w:rPr>
              <w:t>Р</w:t>
            </w:r>
            <w:r w:rsidRPr="002725D3">
              <w:rPr>
                <w:color w:val="000000" w:themeColor="text1"/>
                <w:vertAlign w:val="subscript"/>
                <w:lang w:eastAsia="en-US"/>
              </w:rPr>
              <w:t>нагнетания</w:t>
            </w:r>
            <w:proofErr w:type="spellEnd"/>
            <w:r w:rsidRPr="002725D3">
              <w:rPr>
                <w:color w:val="000000" w:themeColor="text1"/>
                <w:lang w:eastAsia="en-US"/>
              </w:rPr>
              <w:t xml:space="preserve"> – 0,708 МПа (изб.);</w:t>
            </w:r>
          </w:p>
        </w:tc>
      </w:tr>
      <w:tr w:rsidR="00CD6FD4" w:rsidRPr="002725D3" w:rsidTr="00986E71">
        <w:tc>
          <w:tcPr>
            <w:tcW w:w="426" w:type="dxa"/>
            <w:vAlign w:val="center"/>
          </w:tcPr>
          <w:p w:rsidR="00CD6FD4" w:rsidRPr="002725D3" w:rsidRDefault="00CD6FD4" w:rsidP="00CD6FD4">
            <w:pPr>
              <w:pStyle w:val="a4"/>
              <w:widowControl/>
              <w:numPr>
                <w:ilvl w:val="0"/>
                <w:numId w:val="1"/>
              </w:numPr>
              <w:spacing w:line="240" w:lineRule="auto"/>
              <w:ind w:left="0" w:firstLine="0"/>
              <w:rPr>
                <w:color w:val="000000" w:themeColor="text1"/>
                <w:sz w:val="20"/>
              </w:rPr>
            </w:pPr>
          </w:p>
        </w:tc>
        <w:tc>
          <w:tcPr>
            <w:tcW w:w="992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Н-006</w:t>
            </w:r>
          </w:p>
        </w:tc>
        <w:tc>
          <w:tcPr>
            <w:tcW w:w="1985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Насос емкости Е</w:t>
            </w:r>
            <w:r w:rsidRPr="002725D3">
              <w:rPr>
                <w:color w:val="000000" w:themeColor="text1"/>
              </w:rPr>
              <w:noBreakHyphen/>
              <w:t>005</w:t>
            </w:r>
          </w:p>
        </w:tc>
        <w:tc>
          <w:tcPr>
            <w:tcW w:w="850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1</w:t>
            </w:r>
          </w:p>
        </w:tc>
        <w:tc>
          <w:tcPr>
            <w:tcW w:w="1559" w:type="dxa"/>
            <w:vAlign w:val="center"/>
          </w:tcPr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contextualSpacing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МЭК, продукты окисления</w:t>
            </w:r>
          </w:p>
        </w:tc>
        <w:tc>
          <w:tcPr>
            <w:tcW w:w="1276" w:type="dxa"/>
            <w:vAlign w:val="center"/>
          </w:tcPr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contextualSpacing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12Х18Н10Т</w:t>
            </w:r>
          </w:p>
        </w:tc>
        <w:tc>
          <w:tcPr>
            <w:tcW w:w="3119" w:type="dxa"/>
            <w:vAlign w:val="center"/>
          </w:tcPr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rPr>
                <w:color w:val="000000" w:themeColor="text1"/>
                <w:lang w:eastAsia="en-US"/>
              </w:rPr>
            </w:pPr>
            <w:proofErr w:type="spellStart"/>
            <w:r w:rsidRPr="002725D3">
              <w:rPr>
                <w:color w:val="000000" w:themeColor="text1"/>
                <w:lang w:eastAsia="en-US"/>
              </w:rPr>
              <w:t>Т</w:t>
            </w:r>
            <w:r w:rsidRPr="002725D3">
              <w:rPr>
                <w:color w:val="000000" w:themeColor="text1"/>
                <w:vertAlign w:val="subscript"/>
                <w:lang w:eastAsia="en-US"/>
              </w:rPr>
              <w:t>раб</w:t>
            </w:r>
            <w:proofErr w:type="spellEnd"/>
            <w:r w:rsidRPr="002725D3">
              <w:rPr>
                <w:color w:val="000000" w:themeColor="text1"/>
                <w:vertAlign w:val="subscript"/>
                <w:lang w:eastAsia="en-US"/>
              </w:rPr>
              <w:t>.</w:t>
            </w:r>
            <w:r w:rsidRPr="002725D3">
              <w:rPr>
                <w:color w:val="000000" w:themeColor="text1"/>
                <w:lang w:eastAsia="en-US"/>
              </w:rPr>
              <w:t xml:space="preserve"> – 80 °С;</w:t>
            </w:r>
          </w:p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rPr>
                <w:color w:val="000000" w:themeColor="text1"/>
                <w:lang w:eastAsia="en-US"/>
              </w:rPr>
            </w:pPr>
            <w:r w:rsidRPr="002725D3">
              <w:rPr>
                <w:color w:val="000000" w:themeColor="text1"/>
                <w:lang w:eastAsia="en-US"/>
              </w:rPr>
              <w:t>Производительность – 6,3 м3/ч;</w:t>
            </w:r>
          </w:p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rPr>
                <w:color w:val="000000" w:themeColor="text1"/>
                <w:lang w:eastAsia="en-US"/>
              </w:rPr>
            </w:pPr>
            <w:proofErr w:type="spellStart"/>
            <w:r w:rsidRPr="002725D3">
              <w:rPr>
                <w:color w:val="000000" w:themeColor="text1"/>
                <w:lang w:eastAsia="en-US"/>
              </w:rPr>
              <w:t>Р</w:t>
            </w:r>
            <w:r w:rsidRPr="002725D3">
              <w:rPr>
                <w:color w:val="000000" w:themeColor="text1"/>
                <w:vertAlign w:val="subscript"/>
                <w:lang w:eastAsia="en-US"/>
              </w:rPr>
              <w:t>нагнетания</w:t>
            </w:r>
            <w:proofErr w:type="spellEnd"/>
            <w:r w:rsidRPr="002725D3">
              <w:rPr>
                <w:color w:val="000000" w:themeColor="text1"/>
                <w:lang w:eastAsia="en-US"/>
              </w:rPr>
              <w:t xml:space="preserve"> – 0,708 МПа (изб.);</w:t>
            </w:r>
          </w:p>
        </w:tc>
      </w:tr>
      <w:tr w:rsidR="00CD6FD4" w:rsidRPr="002725D3" w:rsidTr="00986E71">
        <w:tc>
          <w:tcPr>
            <w:tcW w:w="426" w:type="dxa"/>
            <w:vAlign w:val="center"/>
          </w:tcPr>
          <w:p w:rsidR="00CD6FD4" w:rsidRPr="002725D3" w:rsidRDefault="00CD6FD4" w:rsidP="00CD6FD4">
            <w:pPr>
              <w:pStyle w:val="a4"/>
              <w:widowControl/>
              <w:numPr>
                <w:ilvl w:val="0"/>
                <w:numId w:val="1"/>
              </w:numPr>
              <w:spacing w:line="240" w:lineRule="auto"/>
              <w:ind w:left="0" w:firstLine="0"/>
              <w:rPr>
                <w:color w:val="000000" w:themeColor="text1"/>
                <w:sz w:val="20"/>
              </w:rPr>
            </w:pPr>
          </w:p>
        </w:tc>
        <w:tc>
          <w:tcPr>
            <w:tcW w:w="992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Н-007</w:t>
            </w:r>
          </w:p>
        </w:tc>
        <w:tc>
          <w:tcPr>
            <w:tcW w:w="1985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Дозировочный насос катализатора</w:t>
            </w:r>
          </w:p>
        </w:tc>
        <w:tc>
          <w:tcPr>
            <w:tcW w:w="850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1</w:t>
            </w:r>
          </w:p>
        </w:tc>
        <w:tc>
          <w:tcPr>
            <w:tcW w:w="1559" w:type="dxa"/>
            <w:vAlign w:val="center"/>
          </w:tcPr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contextualSpacing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Органические кислоты, ацетат меди</w:t>
            </w:r>
          </w:p>
        </w:tc>
        <w:tc>
          <w:tcPr>
            <w:tcW w:w="1276" w:type="dxa"/>
            <w:vAlign w:val="center"/>
          </w:tcPr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contextualSpacing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12Х18Н10Т</w:t>
            </w:r>
          </w:p>
        </w:tc>
        <w:tc>
          <w:tcPr>
            <w:tcW w:w="3119" w:type="dxa"/>
            <w:vAlign w:val="center"/>
          </w:tcPr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rPr>
                <w:color w:val="000000" w:themeColor="text1"/>
                <w:lang w:eastAsia="en-US"/>
              </w:rPr>
            </w:pPr>
            <w:proofErr w:type="spellStart"/>
            <w:r w:rsidRPr="002725D3">
              <w:rPr>
                <w:color w:val="000000" w:themeColor="text1"/>
                <w:lang w:eastAsia="en-US"/>
              </w:rPr>
              <w:t>Т</w:t>
            </w:r>
            <w:r w:rsidRPr="002725D3">
              <w:rPr>
                <w:color w:val="000000" w:themeColor="text1"/>
                <w:vertAlign w:val="subscript"/>
                <w:lang w:eastAsia="en-US"/>
              </w:rPr>
              <w:t>раб</w:t>
            </w:r>
            <w:proofErr w:type="spellEnd"/>
            <w:r w:rsidRPr="002725D3">
              <w:rPr>
                <w:color w:val="000000" w:themeColor="text1"/>
                <w:vertAlign w:val="subscript"/>
                <w:lang w:eastAsia="en-US"/>
              </w:rPr>
              <w:t>.</w:t>
            </w:r>
            <w:r w:rsidRPr="002725D3">
              <w:rPr>
                <w:color w:val="000000" w:themeColor="text1"/>
                <w:lang w:eastAsia="en-US"/>
              </w:rPr>
              <w:t xml:space="preserve"> – 25 °С;</w:t>
            </w:r>
          </w:p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rPr>
                <w:color w:val="000000" w:themeColor="text1"/>
                <w:lang w:eastAsia="en-US"/>
              </w:rPr>
            </w:pPr>
            <w:r w:rsidRPr="002725D3">
              <w:rPr>
                <w:color w:val="000000" w:themeColor="text1"/>
                <w:lang w:eastAsia="en-US"/>
              </w:rPr>
              <w:t>Производительность – 170 мл/ч;</w:t>
            </w:r>
          </w:p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rPr>
                <w:color w:val="000000" w:themeColor="text1"/>
                <w:lang w:eastAsia="en-US"/>
              </w:rPr>
            </w:pPr>
            <w:proofErr w:type="spellStart"/>
            <w:r w:rsidRPr="002725D3">
              <w:rPr>
                <w:color w:val="000000" w:themeColor="text1"/>
                <w:lang w:eastAsia="en-US"/>
              </w:rPr>
              <w:t>Р</w:t>
            </w:r>
            <w:r w:rsidRPr="002725D3">
              <w:rPr>
                <w:color w:val="000000" w:themeColor="text1"/>
                <w:vertAlign w:val="subscript"/>
                <w:lang w:eastAsia="en-US"/>
              </w:rPr>
              <w:t>нагнетания</w:t>
            </w:r>
            <w:proofErr w:type="spellEnd"/>
            <w:r w:rsidRPr="002725D3">
              <w:rPr>
                <w:color w:val="000000" w:themeColor="text1"/>
                <w:lang w:eastAsia="en-US"/>
              </w:rPr>
              <w:t xml:space="preserve"> – 0,608 МПа (изб.).</w:t>
            </w:r>
          </w:p>
        </w:tc>
      </w:tr>
      <w:tr w:rsidR="00CD6FD4" w:rsidRPr="002725D3" w:rsidTr="00986E71">
        <w:tc>
          <w:tcPr>
            <w:tcW w:w="426" w:type="dxa"/>
            <w:vAlign w:val="center"/>
          </w:tcPr>
          <w:p w:rsidR="00CD6FD4" w:rsidRPr="002725D3" w:rsidRDefault="00CD6FD4" w:rsidP="00CD6FD4">
            <w:pPr>
              <w:pStyle w:val="a4"/>
              <w:widowControl/>
              <w:numPr>
                <w:ilvl w:val="0"/>
                <w:numId w:val="1"/>
              </w:numPr>
              <w:spacing w:line="240" w:lineRule="auto"/>
              <w:ind w:left="0" w:firstLine="0"/>
              <w:rPr>
                <w:color w:val="000000" w:themeColor="text1"/>
                <w:sz w:val="20"/>
              </w:rPr>
            </w:pPr>
          </w:p>
        </w:tc>
        <w:tc>
          <w:tcPr>
            <w:tcW w:w="992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Н-009</w:t>
            </w:r>
          </w:p>
        </w:tc>
        <w:tc>
          <w:tcPr>
            <w:tcW w:w="1985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Насос дренажной емкости</w:t>
            </w:r>
          </w:p>
        </w:tc>
        <w:tc>
          <w:tcPr>
            <w:tcW w:w="850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1</w:t>
            </w:r>
          </w:p>
        </w:tc>
        <w:tc>
          <w:tcPr>
            <w:tcW w:w="1559" w:type="dxa"/>
            <w:vAlign w:val="center"/>
          </w:tcPr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contextualSpacing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 xml:space="preserve">Органические кислоты, ацетат </w:t>
            </w:r>
            <w:r w:rsidRPr="002725D3">
              <w:rPr>
                <w:color w:val="000000" w:themeColor="text1"/>
              </w:rPr>
              <w:lastRenderedPageBreak/>
              <w:t>меди</w:t>
            </w:r>
          </w:p>
        </w:tc>
        <w:tc>
          <w:tcPr>
            <w:tcW w:w="1276" w:type="dxa"/>
            <w:vAlign w:val="center"/>
          </w:tcPr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contextualSpacing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lastRenderedPageBreak/>
              <w:t>12Х18Н10Т</w:t>
            </w:r>
          </w:p>
        </w:tc>
        <w:tc>
          <w:tcPr>
            <w:tcW w:w="3119" w:type="dxa"/>
            <w:vAlign w:val="center"/>
          </w:tcPr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rPr>
                <w:color w:val="000000" w:themeColor="text1"/>
                <w:lang w:eastAsia="en-US"/>
              </w:rPr>
            </w:pPr>
            <w:proofErr w:type="spellStart"/>
            <w:r w:rsidRPr="002725D3">
              <w:rPr>
                <w:color w:val="000000" w:themeColor="text1"/>
                <w:lang w:eastAsia="en-US"/>
              </w:rPr>
              <w:t>Т</w:t>
            </w:r>
            <w:r w:rsidRPr="002725D3">
              <w:rPr>
                <w:color w:val="000000" w:themeColor="text1"/>
                <w:vertAlign w:val="subscript"/>
                <w:lang w:eastAsia="en-US"/>
              </w:rPr>
              <w:t>раб</w:t>
            </w:r>
            <w:proofErr w:type="spellEnd"/>
            <w:r w:rsidRPr="002725D3">
              <w:rPr>
                <w:color w:val="000000" w:themeColor="text1"/>
                <w:vertAlign w:val="subscript"/>
                <w:lang w:eastAsia="en-US"/>
              </w:rPr>
              <w:t>.</w:t>
            </w:r>
            <w:r w:rsidRPr="002725D3">
              <w:rPr>
                <w:color w:val="000000" w:themeColor="text1"/>
                <w:lang w:eastAsia="en-US"/>
              </w:rPr>
              <w:t xml:space="preserve"> – 50 °С;</w:t>
            </w:r>
          </w:p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rPr>
                <w:color w:val="000000" w:themeColor="text1"/>
                <w:lang w:eastAsia="en-US"/>
              </w:rPr>
            </w:pPr>
            <w:r w:rsidRPr="002725D3">
              <w:rPr>
                <w:color w:val="000000" w:themeColor="text1"/>
                <w:lang w:eastAsia="en-US"/>
              </w:rPr>
              <w:t>Производительность – 6,3 м3/ч;</w:t>
            </w:r>
          </w:p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rPr>
                <w:color w:val="000000" w:themeColor="text1"/>
                <w:lang w:eastAsia="en-US"/>
              </w:rPr>
            </w:pPr>
            <w:proofErr w:type="spellStart"/>
            <w:r w:rsidRPr="002725D3">
              <w:rPr>
                <w:color w:val="000000" w:themeColor="text1"/>
                <w:lang w:eastAsia="en-US"/>
              </w:rPr>
              <w:lastRenderedPageBreak/>
              <w:t>Р</w:t>
            </w:r>
            <w:r w:rsidRPr="002725D3">
              <w:rPr>
                <w:color w:val="000000" w:themeColor="text1"/>
                <w:vertAlign w:val="subscript"/>
                <w:lang w:eastAsia="en-US"/>
              </w:rPr>
              <w:t>нагнетания</w:t>
            </w:r>
            <w:proofErr w:type="spellEnd"/>
            <w:r w:rsidRPr="002725D3">
              <w:rPr>
                <w:color w:val="000000" w:themeColor="text1"/>
                <w:lang w:eastAsia="en-US"/>
              </w:rPr>
              <w:t xml:space="preserve"> – 0,4 МПа (изб.);</w:t>
            </w:r>
          </w:p>
        </w:tc>
      </w:tr>
      <w:tr w:rsidR="00CD6FD4" w:rsidRPr="002725D3" w:rsidTr="00986E71">
        <w:tc>
          <w:tcPr>
            <w:tcW w:w="426" w:type="dxa"/>
            <w:vAlign w:val="center"/>
          </w:tcPr>
          <w:p w:rsidR="00CD6FD4" w:rsidRPr="002725D3" w:rsidRDefault="00CD6FD4" w:rsidP="00CD6FD4">
            <w:pPr>
              <w:pStyle w:val="a4"/>
              <w:widowControl/>
              <w:numPr>
                <w:ilvl w:val="0"/>
                <w:numId w:val="1"/>
              </w:numPr>
              <w:spacing w:line="240" w:lineRule="auto"/>
              <w:ind w:left="0" w:firstLine="0"/>
              <w:rPr>
                <w:color w:val="000000" w:themeColor="text1"/>
                <w:sz w:val="20"/>
              </w:rPr>
            </w:pPr>
          </w:p>
        </w:tc>
        <w:tc>
          <w:tcPr>
            <w:tcW w:w="992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Н-010</w:t>
            </w:r>
          </w:p>
        </w:tc>
        <w:tc>
          <w:tcPr>
            <w:tcW w:w="1985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Насос аварийной емкости</w:t>
            </w:r>
          </w:p>
        </w:tc>
        <w:tc>
          <w:tcPr>
            <w:tcW w:w="850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  <w:lang w:val="en-US"/>
              </w:rPr>
            </w:pPr>
            <w:r w:rsidRPr="002725D3">
              <w:rPr>
                <w:color w:val="000000" w:themeColor="text1"/>
              </w:rPr>
              <w:t>1</w:t>
            </w:r>
          </w:p>
        </w:tc>
        <w:tc>
          <w:tcPr>
            <w:tcW w:w="1559" w:type="dxa"/>
            <w:vAlign w:val="center"/>
          </w:tcPr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contextualSpacing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Органические кислоты, ацетат меди</w:t>
            </w:r>
          </w:p>
        </w:tc>
        <w:tc>
          <w:tcPr>
            <w:tcW w:w="1276" w:type="dxa"/>
            <w:vAlign w:val="center"/>
          </w:tcPr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contextualSpacing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12Х18Н10Т</w:t>
            </w:r>
          </w:p>
        </w:tc>
        <w:tc>
          <w:tcPr>
            <w:tcW w:w="3119" w:type="dxa"/>
            <w:vAlign w:val="center"/>
          </w:tcPr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rPr>
                <w:color w:val="000000" w:themeColor="text1"/>
                <w:lang w:eastAsia="en-US"/>
              </w:rPr>
            </w:pPr>
            <w:proofErr w:type="spellStart"/>
            <w:r w:rsidRPr="002725D3">
              <w:rPr>
                <w:color w:val="000000" w:themeColor="text1"/>
                <w:lang w:eastAsia="en-US"/>
              </w:rPr>
              <w:t>Т</w:t>
            </w:r>
            <w:r w:rsidRPr="002725D3">
              <w:rPr>
                <w:color w:val="000000" w:themeColor="text1"/>
                <w:vertAlign w:val="subscript"/>
                <w:lang w:eastAsia="en-US"/>
              </w:rPr>
              <w:t>раб</w:t>
            </w:r>
            <w:proofErr w:type="spellEnd"/>
            <w:r w:rsidRPr="002725D3">
              <w:rPr>
                <w:color w:val="000000" w:themeColor="text1"/>
                <w:vertAlign w:val="subscript"/>
                <w:lang w:eastAsia="en-US"/>
              </w:rPr>
              <w:t>.</w:t>
            </w:r>
            <w:r w:rsidRPr="002725D3">
              <w:rPr>
                <w:color w:val="000000" w:themeColor="text1"/>
                <w:lang w:eastAsia="en-US"/>
              </w:rPr>
              <w:t xml:space="preserve"> – 50 °С;</w:t>
            </w:r>
          </w:p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rPr>
                <w:color w:val="000000" w:themeColor="text1"/>
                <w:lang w:eastAsia="en-US"/>
              </w:rPr>
            </w:pPr>
            <w:r w:rsidRPr="002725D3">
              <w:rPr>
                <w:color w:val="000000" w:themeColor="text1"/>
                <w:lang w:eastAsia="en-US"/>
              </w:rPr>
              <w:t>Производительность – 6,3 м3/ч;</w:t>
            </w:r>
          </w:p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rPr>
                <w:color w:val="000000" w:themeColor="text1"/>
                <w:lang w:eastAsia="en-US"/>
              </w:rPr>
            </w:pPr>
            <w:proofErr w:type="spellStart"/>
            <w:r w:rsidRPr="002725D3">
              <w:rPr>
                <w:color w:val="000000" w:themeColor="text1"/>
                <w:lang w:eastAsia="en-US"/>
              </w:rPr>
              <w:t>Р</w:t>
            </w:r>
            <w:r w:rsidRPr="002725D3">
              <w:rPr>
                <w:color w:val="000000" w:themeColor="text1"/>
                <w:vertAlign w:val="subscript"/>
                <w:lang w:eastAsia="en-US"/>
              </w:rPr>
              <w:t>нагнетания</w:t>
            </w:r>
            <w:proofErr w:type="spellEnd"/>
            <w:r w:rsidRPr="002725D3">
              <w:rPr>
                <w:color w:val="000000" w:themeColor="text1"/>
                <w:lang w:eastAsia="en-US"/>
              </w:rPr>
              <w:t xml:space="preserve"> – 0,4 МПа (изб.);</w:t>
            </w:r>
          </w:p>
        </w:tc>
      </w:tr>
      <w:tr w:rsidR="00CD6FD4" w:rsidRPr="002725D3" w:rsidTr="00986E71">
        <w:tc>
          <w:tcPr>
            <w:tcW w:w="426" w:type="dxa"/>
            <w:vAlign w:val="center"/>
          </w:tcPr>
          <w:p w:rsidR="00CD6FD4" w:rsidRPr="002725D3" w:rsidRDefault="00CD6FD4" w:rsidP="00CD6FD4">
            <w:pPr>
              <w:pStyle w:val="a4"/>
              <w:widowControl/>
              <w:numPr>
                <w:ilvl w:val="0"/>
                <w:numId w:val="1"/>
              </w:numPr>
              <w:spacing w:line="240" w:lineRule="auto"/>
              <w:ind w:left="0" w:firstLine="0"/>
              <w:rPr>
                <w:color w:val="000000" w:themeColor="text1"/>
                <w:sz w:val="20"/>
              </w:rPr>
            </w:pPr>
          </w:p>
        </w:tc>
        <w:tc>
          <w:tcPr>
            <w:tcW w:w="992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Н-011</w:t>
            </w:r>
          </w:p>
        </w:tc>
        <w:tc>
          <w:tcPr>
            <w:tcW w:w="1985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Насос факельного сепаратора</w:t>
            </w:r>
          </w:p>
        </w:tc>
        <w:tc>
          <w:tcPr>
            <w:tcW w:w="850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2</w:t>
            </w:r>
          </w:p>
        </w:tc>
        <w:tc>
          <w:tcPr>
            <w:tcW w:w="1559" w:type="dxa"/>
            <w:vAlign w:val="center"/>
          </w:tcPr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contextualSpacing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МЭК, продукты окисления</w:t>
            </w:r>
          </w:p>
        </w:tc>
        <w:tc>
          <w:tcPr>
            <w:tcW w:w="1276" w:type="dxa"/>
            <w:vAlign w:val="center"/>
          </w:tcPr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contextualSpacing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12Х18Н10Т</w:t>
            </w:r>
          </w:p>
        </w:tc>
        <w:tc>
          <w:tcPr>
            <w:tcW w:w="3119" w:type="dxa"/>
            <w:vAlign w:val="center"/>
          </w:tcPr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rPr>
                <w:color w:val="000000" w:themeColor="text1"/>
                <w:lang w:eastAsia="en-US"/>
              </w:rPr>
            </w:pPr>
            <w:proofErr w:type="spellStart"/>
            <w:r w:rsidRPr="002725D3">
              <w:rPr>
                <w:color w:val="000000" w:themeColor="text1"/>
                <w:lang w:eastAsia="en-US"/>
              </w:rPr>
              <w:t>Т</w:t>
            </w:r>
            <w:r w:rsidRPr="002725D3">
              <w:rPr>
                <w:color w:val="000000" w:themeColor="text1"/>
                <w:vertAlign w:val="subscript"/>
                <w:lang w:eastAsia="en-US"/>
              </w:rPr>
              <w:t>раб</w:t>
            </w:r>
            <w:proofErr w:type="spellEnd"/>
            <w:r w:rsidRPr="002725D3">
              <w:rPr>
                <w:color w:val="000000" w:themeColor="text1"/>
                <w:vertAlign w:val="subscript"/>
                <w:lang w:eastAsia="en-US"/>
              </w:rPr>
              <w:t>.</w:t>
            </w:r>
            <w:r w:rsidRPr="002725D3">
              <w:rPr>
                <w:color w:val="000000" w:themeColor="text1"/>
                <w:lang w:eastAsia="en-US"/>
              </w:rPr>
              <w:t xml:space="preserve"> – 50 °С;</w:t>
            </w:r>
          </w:p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rPr>
                <w:color w:val="000000" w:themeColor="text1"/>
                <w:lang w:eastAsia="en-US"/>
              </w:rPr>
            </w:pPr>
            <w:r w:rsidRPr="002725D3">
              <w:rPr>
                <w:color w:val="000000" w:themeColor="text1"/>
                <w:lang w:eastAsia="en-US"/>
              </w:rPr>
              <w:t>Производительность – 6,3 м3/ч;</w:t>
            </w:r>
          </w:p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rPr>
                <w:color w:val="000000" w:themeColor="text1"/>
                <w:lang w:eastAsia="en-US"/>
              </w:rPr>
            </w:pPr>
            <w:proofErr w:type="spellStart"/>
            <w:r w:rsidRPr="002725D3">
              <w:rPr>
                <w:color w:val="000000" w:themeColor="text1"/>
                <w:lang w:eastAsia="en-US"/>
              </w:rPr>
              <w:t>Р</w:t>
            </w:r>
            <w:r w:rsidRPr="002725D3">
              <w:rPr>
                <w:color w:val="000000" w:themeColor="text1"/>
                <w:vertAlign w:val="subscript"/>
                <w:lang w:eastAsia="en-US"/>
              </w:rPr>
              <w:t>нагнетания</w:t>
            </w:r>
            <w:proofErr w:type="spellEnd"/>
            <w:r w:rsidRPr="002725D3">
              <w:rPr>
                <w:color w:val="000000" w:themeColor="text1"/>
                <w:lang w:eastAsia="en-US"/>
              </w:rPr>
              <w:t xml:space="preserve"> – 0,708 МПа (изб.);</w:t>
            </w:r>
          </w:p>
        </w:tc>
      </w:tr>
      <w:tr w:rsidR="00CD6FD4" w:rsidRPr="002725D3" w:rsidTr="00986E71">
        <w:tc>
          <w:tcPr>
            <w:tcW w:w="426" w:type="dxa"/>
            <w:vAlign w:val="center"/>
          </w:tcPr>
          <w:p w:rsidR="00CD6FD4" w:rsidRPr="002725D3" w:rsidRDefault="00CD6FD4" w:rsidP="00CD6FD4">
            <w:pPr>
              <w:pStyle w:val="a4"/>
              <w:widowControl/>
              <w:numPr>
                <w:ilvl w:val="0"/>
                <w:numId w:val="1"/>
              </w:numPr>
              <w:spacing w:line="240" w:lineRule="auto"/>
              <w:ind w:left="0" w:firstLine="0"/>
              <w:rPr>
                <w:color w:val="000000" w:themeColor="text1"/>
                <w:sz w:val="20"/>
              </w:rPr>
            </w:pPr>
          </w:p>
        </w:tc>
        <w:tc>
          <w:tcPr>
            <w:tcW w:w="992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Н-012</w:t>
            </w:r>
          </w:p>
        </w:tc>
        <w:tc>
          <w:tcPr>
            <w:tcW w:w="1985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Насос ББФ</w:t>
            </w:r>
          </w:p>
        </w:tc>
        <w:tc>
          <w:tcPr>
            <w:tcW w:w="850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1</w:t>
            </w:r>
          </w:p>
        </w:tc>
        <w:tc>
          <w:tcPr>
            <w:tcW w:w="1559" w:type="dxa"/>
            <w:vAlign w:val="center"/>
          </w:tcPr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contextualSpacing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ББФ</w:t>
            </w:r>
          </w:p>
        </w:tc>
        <w:tc>
          <w:tcPr>
            <w:tcW w:w="1276" w:type="dxa"/>
            <w:vAlign w:val="center"/>
          </w:tcPr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contextualSpacing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09Г2С</w:t>
            </w:r>
          </w:p>
        </w:tc>
        <w:tc>
          <w:tcPr>
            <w:tcW w:w="3119" w:type="dxa"/>
            <w:vAlign w:val="center"/>
          </w:tcPr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rPr>
                <w:color w:val="000000" w:themeColor="text1"/>
                <w:lang w:eastAsia="en-US"/>
              </w:rPr>
            </w:pPr>
            <w:proofErr w:type="spellStart"/>
            <w:r w:rsidRPr="002725D3">
              <w:rPr>
                <w:color w:val="000000" w:themeColor="text1"/>
                <w:lang w:eastAsia="en-US"/>
              </w:rPr>
              <w:t>Т</w:t>
            </w:r>
            <w:r w:rsidRPr="002725D3">
              <w:rPr>
                <w:color w:val="000000" w:themeColor="text1"/>
                <w:vertAlign w:val="subscript"/>
                <w:lang w:eastAsia="en-US"/>
              </w:rPr>
              <w:t>раб</w:t>
            </w:r>
            <w:proofErr w:type="spellEnd"/>
            <w:r w:rsidRPr="002725D3">
              <w:rPr>
                <w:color w:val="000000" w:themeColor="text1"/>
                <w:vertAlign w:val="subscript"/>
                <w:lang w:eastAsia="en-US"/>
              </w:rPr>
              <w:t>.</w:t>
            </w:r>
            <w:r w:rsidRPr="002725D3">
              <w:rPr>
                <w:color w:val="000000" w:themeColor="text1"/>
                <w:lang w:eastAsia="en-US"/>
              </w:rPr>
              <w:t xml:space="preserve"> – 25 °С;</w:t>
            </w:r>
          </w:p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rPr>
                <w:color w:val="000000" w:themeColor="text1"/>
                <w:lang w:eastAsia="en-US"/>
              </w:rPr>
            </w:pPr>
            <w:r w:rsidRPr="002725D3">
              <w:rPr>
                <w:color w:val="000000" w:themeColor="text1"/>
                <w:lang w:eastAsia="en-US"/>
              </w:rPr>
              <w:t>Производительность – 18,0 м3/ч;</w:t>
            </w:r>
          </w:p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rPr>
                <w:color w:val="000000" w:themeColor="text1"/>
                <w:lang w:eastAsia="en-US"/>
              </w:rPr>
            </w:pPr>
            <w:proofErr w:type="spellStart"/>
            <w:r w:rsidRPr="002725D3">
              <w:rPr>
                <w:color w:val="000000" w:themeColor="text1"/>
                <w:lang w:eastAsia="en-US"/>
              </w:rPr>
              <w:t>Р</w:t>
            </w:r>
            <w:r w:rsidRPr="002725D3">
              <w:rPr>
                <w:color w:val="000000" w:themeColor="text1"/>
                <w:vertAlign w:val="subscript"/>
                <w:lang w:eastAsia="en-US"/>
              </w:rPr>
              <w:t>нагнетания</w:t>
            </w:r>
            <w:proofErr w:type="spellEnd"/>
            <w:r w:rsidRPr="002725D3">
              <w:rPr>
                <w:color w:val="000000" w:themeColor="text1"/>
                <w:lang w:eastAsia="en-US"/>
              </w:rPr>
              <w:t xml:space="preserve"> – 2,7 МПа (изб.);</w:t>
            </w:r>
          </w:p>
        </w:tc>
      </w:tr>
      <w:tr w:rsidR="00CD6FD4" w:rsidRPr="002725D3" w:rsidTr="00986E71">
        <w:tc>
          <w:tcPr>
            <w:tcW w:w="426" w:type="dxa"/>
            <w:vAlign w:val="center"/>
          </w:tcPr>
          <w:p w:rsidR="00CD6FD4" w:rsidRPr="002725D3" w:rsidRDefault="00CD6FD4" w:rsidP="00CD6FD4">
            <w:pPr>
              <w:pStyle w:val="a4"/>
              <w:widowControl/>
              <w:numPr>
                <w:ilvl w:val="0"/>
                <w:numId w:val="1"/>
              </w:numPr>
              <w:spacing w:line="240" w:lineRule="auto"/>
              <w:ind w:left="0" w:firstLine="0"/>
              <w:rPr>
                <w:color w:val="000000" w:themeColor="text1"/>
                <w:sz w:val="20"/>
              </w:rPr>
            </w:pPr>
          </w:p>
        </w:tc>
        <w:tc>
          <w:tcPr>
            <w:tcW w:w="992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Н-013</w:t>
            </w:r>
          </w:p>
        </w:tc>
        <w:tc>
          <w:tcPr>
            <w:tcW w:w="1985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Насос закиси азота</w:t>
            </w:r>
          </w:p>
        </w:tc>
        <w:tc>
          <w:tcPr>
            <w:tcW w:w="850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2</w:t>
            </w:r>
          </w:p>
        </w:tc>
        <w:tc>
          <w:tcPr>
            <w:tcW w:w="1559" w:type="dxa"/>
            <w:vAlign w:val="center"/>
          </w:tcPr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contextualSpacing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Закись азота</w:t>
            </w:r>
          </w:p>
        </w:tc>
        <w:tc>
          <w:tcPr>
            <w:tcW w:w="1276" w:type="dxa"/>
            <w:vAlign w:val="center"/>
          </w:tcPr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contextualSpacing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12Х18Н10Т</w:t>
            </w:r>
          </w:p>
        </w:tc>
        <w:tc>
          <w:tcPr>
            <w:tcW w:w="3119" w:type="dxa"/>
            <w:vAlign w:val="center"/>
          </w:tcPr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rPr>
                <w:color w:val="000000" w:themeColor="text1"/>
                <w:lang w:eastAsia="en-US"/>
              </w:rPr>
            </w:pPr>
            <w:proofErr w:type="spellStart"/>
            <w:r w:rsidRPr="002725D3">
              <w:rPr>
                <w:color w:val="000000" w:themeColor="text1"/>
                <w:lang w:eastAsia="en-US"/>
              </w:rPr>
              <w:t>Т</w:t>
            </w:r>
            <w:r w:rsidRPr="002725D3">
              <w:rPr>
                <w:color w:val="000000" w:themeColor="text1"/>
                <w:vertAlign w:val="subscript"/>
                <w:lang w:eastAsia="en-US"/>
              </w:rPr>
              <w:t>раб</w:t>
            </w:r>
            <w:proofErr w:type="spellEnd"/>
            <w:r w:rsidRPr="002725D3">
              <w:rPr>
                <w:color w:val="000000" w:themeColor="text1"/>
                <w:vertAlign w:val="subscript"/>
                <w:lang w:eastAsia="en-US"/>
              </w:rPr>
              <w:t>.</w:t>
            </w:r>
            <w:r w:rsidRPr="002725D3">
              <w:rPr>
                <w:color w:val="000000" w:themeColor="text1"/>
                <w:lang w:eastAsia="en-US"/>
              </w:rPr>
              <w:t xml:space="preserve"> – минус 40°С;</w:t>
            </w:r>
          </w:p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rPr>
                <w:color w:val="000000" w:themeColor="text1"/>
                <w:lang w:eastAsia="en-US"/>
              </w:rPr>
            </w:pPr>
            <w:r w:rsidRPr="002725D3">
              <w:rPr>
                <w:color w:val="000000" w:themeColor="text1"/>
                <w:lang w:eastAsia="en-US"/>
              </w:rPr>
              <w:t>Производительность – 0,006 м3/ч;</w:t>
            </w:r>
          </w:p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rPr>
                <w:color w:val="000000" w:themeColor="text1"/>
                <w:lang w:eastAsia="en-US"/>
              </w:rPr>
            </w:pPr>
            <w:proofErr w:type="spellStart"/>
            <w:r w:rsidRPr="002725D3">
              <w:rPr>
                <w:color w:val="000000" w:themeColor="text1"/>
                <w:lang w:eastAsia="en-US"/>
              </w:rPr>
              <w:t>Р</w:t>
            </w:r>
            <w:r w:rsidRPr="002725D3">
              <w:rPr>
                <w:color w:val="000000" w:themeColor="text1"/>
                <w:vertAlign w:val="subscript"/>
                <w:lang w:eastAsia="en-US"/>
              </w:rPr>
              <w:t>нагнетания</w:t>
            </w:r>
            <w:proofErr w:type="spellEnd"/>
            <w:r w:rsidRPr="002725D3">
              <w:rPr>
                <w:color w:val="000000" w:themeColor="text1"/>
                <w:lang w:eastAsia="en-US"/>
              </w:rPr>
              <w:t xml:space="preserve"> – 0,708 МПа (изб.);</w:t>
            </w:r>
          </w:p>
        </w:tc>
      </w:tr>
      <w:tr w:rsidR="00CD6FD4" w:rsidRPr="002725D3" w:rsidTr="00986E71">
        <w:tc>
          <w:tcPr>
            <w:tcW w:w="426" w:type="dxa"/>
            <w:vAlign w:val="center"/>
          </w:tcPr>
          <w:p w:rsidR="00CD6FD4" w:rsidRPr="002725D3" w:rsidRDefault="00CD6FD4" w:rsidP="00CD6FD4">
            <w:pPr>
              <w:pStyle w:val="a4"/>
              <w:widowControl/>
              <w:numPr>
                <w:ilvl w:val="0"/>
                <w:numId w:val="1"/>
              </w:numPr>
              <w:spacing w:line="240" w:lineRule="auto"/>
              <w:ind w:left="0" w:firstLine="0"/>
              <w:rPr>
                <w:color w:val="000000" w:themeColor="text1"/>
                <w:sz w:val="20"/>
              </w:rPr>
            </w:pPr>
          </w:p>
        </w:tc>
        <w:tc>
          <w:tcPr>
            <w:tcW w:w="992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Ф-001</w:t>
            </w:r>
          </w:p>
        </w:tc>
        <w:tc>
          <w:tcPr>
            <w:tcW w:w="1985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Факел</w:t>
            </w:r>
          </w:p>
        </w:tc>
        <w:tc>
          <w:tcPr>
            <w:tcW w:w="850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1</w:t>
            </w:r>
          </w:p>
        </w:tc>
        <w:tc>
          <w:tcPr>
            <w:tcW w:w="1559" w:type="dxa"/>
            <w:vAlign w:val="center"/>
          </w:tcPr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contextualSpacing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МЭК, продукты окисления</w:t>
            </w:r>
          </w:p>
        </w:tc>
        <w:tc>
          <w:tcPr>
            <w:tcW w:w="1276" w:type="dxa"/>
            <w:vAlign w:val="center"/>
          </w:tcPr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contextualSpacing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09Г2С</w:t>
            </w:r>
          </w:p>
        </w:tc>
        <w:tc>
          <w:tcPr>
            <w:tcW w:w="3119" w:type="dxa"/>
            <w:vAlign w:val="center"/>
          </w:tcPr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rPr>
                <w:color w:val="000000" w:themeColor="text1"/>
                <w:lang w:eastAsia="en-US"/>
              </w:rPr>
            </w:pPr>
            <w:r w:rsidRPr="002725D3">
              <w:rPr>
                <w:color w:val="000000" w:themeColor="text1"/>
                <w:lang w:eastAsia="en-US"/>
              </w:rPr>
              <w:t>Высота ствола – 10 м;</w:t>
            </w:r>
          </w:p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rPr>
                <w:color w:val="000000" w:themeColor="text1"/>
                <w:lang w:eastAsia="en-US"/>
              </w:rPr>
            </w:pPr>
            <w:r w:rsidRPr="002725D3">
              <w:rPr>
                <w:color w:val="000000" w:themeColor="text1"/>
                <w:lang w:eastAsia="en-US"/>
              </w:rPr>
              <w:t>Диаметр ствола – 50 мм</w:t>
            </w:r>
          </w:p>
        </w:tc>
      </w:tr>
      <w:tr w:rsidR="00CD6FD4" w:rsidRPr="002725D3" w:rsidTr="00986E71">
        <w:tc>
          <w:tcPr>
            <w:tcW w:w="426" w:type="dxa"/>
            <w:vAlign w:val="center"/>
          </w:tcPr>
          <w:p w:rsidR="00CD6FD4" w:rsidRPr="002725D3" w:rsidRDefault="00CD6FD4" w:rsidP="00CD6FD4">
            <w:pPr>
              <w:pStyle w:val="a4"/>
              <w:widowControl/>
              <w:numPr>
                <w:ilvl w:val="0"/>
                <w:numId w:val="1"/>
              </w:numPr>
              <w:spacing w:line="240" w:lineRule="auto"/>
              <w:ind w:left="0" w:firstLine="0"/>
              <w:rPr>
                <w:color w:val="000000" w:themeColor="text1"/>
                <w:sz w:val="20"/>
              </w:rPr>
            </w:pPr>
          </w:p>
        </w:tc>
        <w:tc>
          <w:tcPr>
            <w:tcW w:w="992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Е-007</w:t>
            </w:r>
          </w:p>
        </w:tc>
        <w:tc>
          <w:tcPr>
            <w:tcW w:w="1985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Факельный сепаратор</w:t>
            </w:r>
          </w:p>
        </w:tc>
        <w:tc>
          <w:tcPr>
            <w:tcW w:w="850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1</w:t>
            </w:r>
          </w:p>
        </w:tc>
        <w:tc>
          <w:tcPr>
            <w:tcW w:w="1559" w:type="dxa"/>
            <w:vAlign w:val="center"/>
          </w:tcPr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contextualSpacing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МЭК, продукты окисления</w:t>
            </w:r>
          </w:p>
        </w:tc>
        <w:tc>
          <w:tcPr>
            <w:tcW w:w="1276" w:type="dxa"/>
            <w:vAlign w:val="center"/>
          </w:tcPr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contextualSpacing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09Г2С</w:t>
            </w:r>
          </w:p>
        </w:tc>
        <w:tc>
          <w:tcPr>
            <w:tcW w:w="3119" w:type="dxa"/>
            <w:vAlign w:val="center"/>
          </w:tcPr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proofErr w:type="spellStart"/>
            <w:r w:rsidRPr="002725D3">
              <w:rPr>
                <w:color w:val="000000" w:themeColor="text1"/>
              </w:rPr>
              <w:t>Т</w:t>
            </w:r>
            <w:r w:rsidRPr="002725D3">
              <w:rPr>
                <w:color w:val="000000" w:themeColor="text1"/>
                <w:vertAlign w:val="subscript"/>
              </w:rPr>
              <w:t>расч</w:t>
            </w:r>
            <w:proofErr w:type="spellEnd"/>
            <w:r w:rsidRPr="002725D3">
              <w:rPr>
                <w:color w:val="000000" w:themeColor="text1"/>
                <w:vertAlign w:val="subscript"/>
              </w:rPr>
              <w:t>.</w:t>
            </w:r>
            <w:r w:rsidRPr="002725D3">
              <w:rPr>
                <w:color w:val="000000" w:themeColor="text1"/>
              </w:rPr>
              <w:t xml:space="preserve"> – 150 °С;</w:t>
            </w:r>
          </w:p>
          <w:p w:rsidR="00CD6FD4" w:rsidRPr="002725D3" w:rsidRDefault="00CD6FD4" w:rsidP="00986E71">
            <w:pPr>
              <w:spacing w:line="240" w:lineRule="auto"/>
              <w:rPr>
                <w:color w:val="000000" w:themeColor="text1"/>
              </w:rPr>
            </w:pPr>
            <w:proofErr w:type="spellStart"/>
            <w:r w:rsidRPr="002725D3">
              <w:rPr>
                <w:color w:val="000000" w:themeColor="text1"/>
              </w:rPr>
              <w:t>Р</w:t>
            </w:r>
            <w:r w:rsidRPr="002725D3">
              <w:rPr>
                <w:color w:val="000000" w:themeColor="text1"/>
                <w:vertAlign w:val="subscript"/>
              </w:rPr>
              <w:t>расч</w:t>
            </w:r>
            <w:proofErr w:type="spellEnd"/>
            <w:r w:rsidRPr="002725D3">
              <w:rPr>
                <w:color w:val="000000" w:themeColor="text1"/>
                <w:vertAlign w:val="subscript"/>
              </w:rPr>
              <w:t>.</w:t>
            </w:r>
            <w:r w:rsidRPr="002725D3">
              <w:rPr>
                <w:color w:val="000000" w:themeColor="text1"/>
              </w:rPr>
              <w:t xml:space="preserve"> –  0,6 МПа (изб.);</w:t>
            </w:r>
          </w:p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rPr>
                <w:color w:val="000000" w:themeColor="text1"/>
                <w:lang w:eastAsia="en-US"/>
              </w:rPr>
            </w:pPr>
            <w:r w:rsidRPr="002725D3">
              <w:rPr>
                <w:color w:val="000000" w:themeColor="text1"/>
              </w:rPr>
              <w:t>Объем – 4,0 м3.</w:t>
            </w:r>
          </w:p>
        </w:tc>
      </w:tr>
      <w:tr w:rsidR="00CD6FD4" w:rsidRPr="002725D3" w:rsidTr="00986E71">
        <w:tc>
          <w:tcPr>
            <w:tcW w:w="426" w:type="dxa"/>
            <w:vAlign w:val="center"/>
          </w:tcPr>
          <w:p w:rsidR="00CD6FD4" w:rsidRPr="002725D3" w:rsidRDefault="00CD6FD4" w:rsidP="00CD6FD4">
            <w:pPr>
              <w:pStyle w:val="a4"/>
              <w:widowControl/>
              <w:numPr>
                <w:ilvl w:val="0"/>
                <w:numId w:val="1"/>
              </w:numPr>
              <w:spacing w:line="240" w:lineRule="auto"/>
              <w:ind w:left="0" w:firstLine="0"/>
              <w:rPr>
                <w:color w:val="000000" w:themeColor="text1"/>
                <w:sz w:val="20"/>
              </w:rPr>
            </w:pPr>
          </w:p>
        </w:tc>
        <w:tc>
          <w:tcPr>
            <w:tcW w:w="992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СР-001</w:t>
            </w:r>
          </w:p>
        </w:tc>
        <w:tc>
          <w:tcPr>
            <w:tcW w:w="1985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Свеча рассеивания</w:t>
            </w:r>
          </w:p>
        </w:tc>
        <w:tc>
          <w:tcPr>
            <w:tcW w:w="850" w:type="dxa"/>
            <w:vAlign w:val="center"/>
          </w:tcPr>
          <w:p w:rsidR="00CD6FD4" w:rsidRPr="002725D3" w:rsidRDefault="00CD6FD4" w:rsidP="00986E71">
            <w:pPr>
              <w:spacing w:line="240" w:lineRule="auto"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1</w:t>
            </w:r>
          </w:p>
        </w:tc>
        <w:tc>
          <w:tcPr>
            <w:tcW w:w="1559" w:type="dxa"/>
            <w:vAlign w:val="center"/>
          </w:tcPr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contextualSpacing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Воздух, азот</w:t>
            </w:r>
          </w:p>
        </w:tc>
        <w:tc>
          <w:tcPr>
            <w:tcW w:w="1276" w:type="dxa"/>
            <w:vAlign w:val="center"/>
          </w:tcPr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contextualSpacing/>
              <w:jc w:val="center"/>
              <w:rPr>
                <w:color w:val="000000" w:themeColor="text1"/>
              </w:rPr>
            </w:pPr>
            <w:r w:rsidRPr="002725D3">
              <w:rPr>
                <w:color w:val="000000" w:themeColor="text1"/>
              </w:rPr>
              <w:t>09Г2С</w:t>
            </w:r>
          </w:p>
        </w:tc>
        <w:tc>
          <w:tcPr>
            <w:tcW w:w="3119" w:type="dxa"/>
            <w:vAlign w:val="center"/>
          </w:tcPr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rPr>
                <w:color w:val="000000" w:themeColor="text1"/>
                <w:lang w:eastAsia="en-US"/>
              </w:rPr>
            </w:pPr>
            <w:r w:rsidRPr="002725D3">
              <w:rPr>
                <w:color w:val="000000" w:themeColor="text1"/>
                <w:lang w:eastAsia="en-US"/>
              </w:rPr>
              <w:t>Высота ствола – 10 м;</w:t>
            </w:r>
          </w:p>
          <w:p w:rsidR="00CD6FD4" w:rsidRPr="002725D3" w:rsidRDefault="00CD6FD4" w:rsidP="00986E71">
            <w:pPr>
              <w:autoSpaceDE w:val="0"/>
              <w:autoSpaceDN w:val="0"/>
              <w:adjustRightInd w:val="0"/>
              <w:spacing w:line="240" w:lineRule="auto"/>
              <w:rPr>
                <w:color w:val="000000" w:themeColor="text1"/>
                <w:lang w:eastAsia="en-US"/>
              </w:rPr>
            </w:pPr>
            <w:r w:rsidRPr="002725D3">
              <w:rPr>
                <w:color w:val="000000" w:themeColor="text1"/>
                <w:lang w:eastAsia="en-US"/>
              </w:rPr>
              <w:t>Диаметр ствола – 200 мм</w:t>
            </w:r>
          </w:p>
        </w:tc>
      </w:tr>
    </w:tbl>
    <w:p w:rsidR="00CD6FD4" w:rsidRDefault="00CD6FD4"/>
    <w:sectPr w:rsidR="00CD6F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F1711A"/>
    <w:multiLevelType w:val="hybridMultilevel"/>
    <w:tmpl w:val="A976C4DE"/>
    <w:lvl w:ilvl="0" w:tplc="94A273D8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FB2"/>
    <w:rsid w:val="00A42B81"/>
    <w:rsid w:val="00BA4D8C"/>
    <w:rsid w:val="00C46FB2"/>
    <w:rsid w:val="00CD6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A5616"/>
  <w15:chartTrackingRefBased/>
  <w15:docId w15:val="{0F2817A9-588E-4041-B063-72A2951BB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CD6FD4"/>
    <w:pPr>
      <w:widowControl w:val="0"/>
      <w:spacing w:after="0" w:line="36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List Paragraph"/>
    <w:aliases w:val="Bullet_IRAO,Мой Список,List Paragraph_0,List Paragraph"/>
    <w:basedOn w:val="a"/>
    <w:link w:val="a5"/>
    <w:uiPriority w:val="34"/>
    <w:qFormat/>
    <w:rsid w:val="00CD6FD4"/>
    <w:pPr>
      <w:widowControl w:val="0"/>
      <w:spacing w:after="0" w:line="360" w:lineRule="auto"/>
      <w:ind w:left="720"/>
      <w:contextualSpacing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5">
    <w:name w:val="Абзац списка Знак"/>
    <w:aliases w:val="Bullet_IRAO Знак,Мой Список Знак,List Paragraph_0 Знак,List Paragraph Знак"/>
    <w:link w:val="a4"/>
    <w:uiPriority w:val="34"/>
    <w:qFormat/>
    <w:rsid w:val="00CD6FD4"/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832</Words>
  <Characters>4746</Characters>
  <Application>Microsoft Office Word</Application>
  <DocSecurity>0</DocSecurity>
  <Lines>39</Lines>
  <Paragraphs>11</Paragraphs>
  <ScaleCrop>false</ScaleCrop>
  <Company/>
  <LinksUpToDate>false</LinksUpToDate>
  <CharactersWithSpaces>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Максим Валерьевич</dc:creator>
  <cp:keywords/>
  <dc:description/>
  <cp:lastModifiedBy>Васильев Максим Валерьевич</cp:lastModifiedBy>
  <cp:revision>3</cp:revision>
  <dcterms:created xsi:type="dcterms:W3CDTF">2024-12-09T06:18:00Z</dcterms:created>
  <dcterms:modified xsi:type="dcterms:W3CDTF">2024-12-09T06:19:00Z</dcterms:modified>
</cp:coreProperties>
</file>