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3A8" w:rsidRPr="00DE73A8" w:rsidRDefault="00DE73A8" w:rsidP="00707206">
      <w:pPr>
        <w:pStyle w:val="Heading1"/>
        <w:jc w:val="left"/>
        <w:rPr>
          <w:lang w:val="nl-NL"/>
        </w:rPr>
      </w:pPr>
      <w:r>
        <w:rPr>
          <w:lang w:val="nl-NL"/>
        </w:rPr>
        <w:t>Meetrapport titel</w:t>
      </w:r>
    </w:p>
    <w:p w:rsidR="00DE73A8" w:rsidRDefault="00DE73A8" w:rsidP="00707206">
      <w:pPr>
        <w:pStyle w:val="Heading2"/>
        <w:jc w:val="left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DE73A8" w:rsidRDefault="00A3329E" w:rsidP="00707206">
      <w:pPr>
        <w:jc w:val="left"/>
        <w:rPr>
          <w:lang w:val="nl-NL"/>
        </w:rPr>
      </w:pPr>
      <w:r>
        <w:rPr>
          <w:lang w:val="nl-NL"/>
        </w:rPr>
        <w:t>Nick Goris en Roxanne van der Pol, 19-03-2018</w:t>
      </w:r>
    </w:p>
    <w:p w:rsidR="00DE73A8" w:rsidRPr="00DE73A8" w:rsidRDefault="00DE73A8" w:rsidP="00707206">
      <w:pPr>
        <w:pStyle w:val="Heading2"/>
        <w:jc w:val="left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A3329E" w:rsidP="00707206">
      <w:pPr>
        <w:jc w:val="left"/>
        <w:rPr>
          <w:lang w:val="nl-NL"/>
        </w:rPr>
      </w:pPr>
      <w:r>
        <w:rPr>
          <w:lang w:val="nl-NL"/>
        </w:rPr>
        <w:t>Het vergelijken van onze implementatie met de standaard implementatie op gebied van snelheid</w:t>
      </w:r>
      <w:r w:rsidR="00DE73A8" w:rsidRPr="00DE73A8">
        <w:rPr>
          <w:lang w:val="nl-NL"/>
        </w:rPr>
        <w:t>.</w:t>
      </w:r>
    </w:p>
    <w:p w:rsidR="00DE73A8" w:rsidRPr="00DE73A8" w:rsidRDefault="00DE73A8" w:rsidP="00707206">
      <w:pPr>
        <w:pStyle w:val="Heading2"/>
        <w:jc w:val="left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A3329E" w:rsidP="00707206">
      <w:pPr>
        <w:jc w:val="left"/>
        <w:rPr>
          <w:lang w:val="nl-NL"/>
        </w:rPr>
      </w:pPr>
      <w:r>
        <w:rPr>
          <w:lang w:val="nl-NL"/>
        </w:rPr>
        <w:t>Onze hypothese is dat onze implementatie sneller is dan de standaard implementatie.</w:t>
      </w:r>
    </w:p>
    <w:p w:rsidR="00DE73A8" w:rsidRPr="00DE73A8" w:rsidRDefault="00DE73A8" w:rsidP="00707206">
      <w:pPr>
        <w:pStyle w:val="Heading2"/>
        <w:jc w:val="left"/>
        <w:rPr>
          <w:lang w:val="nl-NL"/>
        </w:rPr>
      </w:pPr>
      <w:r w:rsidRPr="00DE73A8">
        <w:rPr>
          <w:lang w:val="nl-NL"/>
        </w:rPr>
        <w:t>Werkwijze</w:t>
      </w:r>
    </w:p>
    <w:p w:rsidR="006C2D11" w:rsidRDefault="006C2D11" w:rsidP="00707206">
      <w:pPr>
        <w:jc w:val="left"/>
        <w:rPr>
          <w:lang w:val="nl-NL"/>
        </w:rPr>
      </w:pPr>
      <w:r>
        <w:rPr>
          <w:lang w:val="nl-NL"/>
        </w:rPr>
        <w:t xml:space="preserve">Deze timer is geïmplementeerd in onze code: </w:t>
      </w:r>
      <w:hyperlink r:id="rId5" w:history="1">
        <w:r w:rsidRPr="00E93660">
          <w:rPr>
            <w:rStyle w:val="Hyperlink"/>
            <w:lang w:val="nl-NL"/>
          </w:rPr>
          <w:t>https://github.com/arnokamphuis/vision-timer</w:t>
        </w:r>
      </w:hyperlink>
      <w:r>
        <w:rPr>
          <w:lang w:val="nl-NL"/>
        </w:rPr>
        <w:t>.</w:t>
      </w:r>
    </w:p>
    <w:p w:rsidR="006C2D11" w:rsidRPr="00DE73A8" w:rsidRDefault="006C2D11" w:rsidP="00707206">
      <w:pPr>
        <w:jc w:val="left"/>
        <w:rPr>
          <w:lang w:val="nl-NL"/>
        </w:rPr>
      </w:pPr>
      <w:r>
        <w:rPr>
          <w:lang w:val="nl-NL"/>
        </w:rPr>
        <w:t xml:space="preserve">Deze timer wordt gestart aan het begin van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(); en eindigt als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>() klaar is met zijn functionaliteit. De tijd in microseconde wordt dan naar de console geprint.</w:t>
      </w:r>
      <w:r w:rsidR="00292F4E">
        <w:rPr>
          <w:lang w:val="nl-NL"/>
        </w:rPr>
        <w:t xml:space="preserve"> We testen dit vijf maal en berekenen het gemiddelde.</w:t>
      </w:r>
    </w:p>
    <w:p w:rsidR="00DE73A8" w:rsidRPr="00DE73A8" w:rsidRDefault="00DE73A8" w:rsidP="00707206">
      <w:pPr>
        <w:pStyle w:val="Heading2"/>
        <w:jc w:val="left"/>
        <w:rPr>
          <w:lang w:val="nl-NL"/>
        </w:rPr>
      </w:pPr>
      <w:r w:rsidRPr="00DE73A8">
        <w:rPr>
          <w:lang w:val="nl-NL"/>
        </w:rPr>
        <w:t>Resultaten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C2D11" w:rsidTr="006C2D11"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</w:p>
        </w:tc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Studenten implementatie</w:t>
            </w:r>
          </w:p>
        </w:tc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Standaard implementatie</w:t>
            </w:r>
          </w:p>
        </w:tc>
      </w:tr>
      <w:tr w:rsidR="006C2D11" w:rsidTr="006C2D11"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Tijd verstreken (</w:t>
            </w:r>
            <w:proofErr w:type="spellStart"/>
            <w:r>
              <w:rPr>
                <w:lang w:val="nl-NL"/>
              </w:rPr>
              <w:t>us</w:t>
            </w:r>
            <w:proofErr w:type="spellEnd"/>
            <w:r>
              <w:rPr>
                <w:lang w:val="nl-NL"/>
              </w:rPr>
              <w:t>) test 1</w:t>
            </w:r>
          </w:p>
        </w:tc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223286</w:t>
            </w:r>
          </w:p>
        </w:tc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215511</w:t>
            </w:r>
          </w:p>
        </w:tc>
      </w:tr>
      <w:tr w:rsidR="006C2D11" w:rsidTr="006C2D11"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Tijd verstreken (</w:t>
            </w:r>
            <w:proofErr w:type="spellStart"/>
            <w:r>
              <w:rPr>
                <w:lang w:val="nl-NL"/>
              </w:rPr>
              <w:t>us</w:t>
            </w:r>
            <w:proofErr w:type="spellEnd"/>
            <w:r>
              <w:rPr>
                <w:lang w:val="nl-NL"/>
              </w:rPr>
              <w:t>) test 2</w:t>
            </w:r>
          </w:p>
        </w:tc>
        <w:tc>
          <w:tcPr>
            <w:tcW w:w="3192" w:type="dxa"/>
          </w:tcPr>
          <w:p w:rsidR="006C2D11" w:rsidRDefault="00292F4E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253086</w:t>
            </w:r>
          </w:p>
        </w:tc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214166</w:t>
            </w:r>
          </w:p>
        </w:tc>
      </w:tr>
      <w:tr w:rsidR="006C2D11" w:rsidTr="006C2D11"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Tijd verstreken (</w:t>
            </w:r>
            <w:proofErr w:type="spellStart"/>
            <w:r>
              <w:rPr>
                <w:lang w:val="nl-NL"/>
              </w:rPr>
              <w:t>us</w:t>
            </w:r>
            <w:proofErr w:type="spellEnd"/>
            <w:r>
              <w:rPr>
                <w:lang w:val="nl-NL"/>
              </w:rPr>
              <w:t xml:space="preserve">) test </w:t>
            </w:r>
            <w:r>
              <w:rPr>
                <w:lang w:val="nl-NL"/>
              </w:rPr>
              <w:t>3</w:t>
            </w:r>
          </w:p>
        </w:tc>
        <w:tc>
          <w:tcPr>
            <w:tcW w:w="3192" w:type="dxa"/>
          </w:tcPr>
          <w:p w:rsidR="006C2D11" w:rsidRDefault="00292F4E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217953</w:t>
            </w:r>
          </w:p>
        </w:tc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225046</w:t>
            </w:r>
          </w:p>
        </w:tc>
      </w:tr>
      <w:tr w:rsidR="006C2D11" w:rsidTr="006C2D11"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Tijd verstreken (</w:t>
            </w:r>
            <w:proofErr w:type="spellStart"/>
            <w:r>
              <w:rPr>
                <w:lang w:val="nl-NL"/>
              </w:rPr>
              <w:t>us</w:t>
            </w:r>
            <w:proofErr w:type="spellEnd"/>
            <w:r>
              <w:rPr>
                <w:lang w:val="nl-NL"/>
              </w:rPr>
              <w:t xml:space="preserve">) test </w:t>
            </w:r>
            <w:r>
              <w:rPr>
                <w:lang w:val="nl-NL"/>
              </w:rPr>
              <w:t>4</w:t>
            </w:r>
          </w:p>
        </w:tc>
        <w:tc>
          <w:tcPr>
            <w:tcW w:w="3192" w:type="dxa"/>
          </w:tcPr>
          <w:p w:rsidR="006C2D11" w:rsidRDefault="00292F4E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273753</w:t>
            </w:r>
          </w:p>
        </w:tc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234811</w:t>
            </w:r>
          </w:p>
        </w:tc>
      </w:tr>
      <w:tr w:rsidR="006C2D11" w:rsidTr="006C2D11"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Tijd verstreken (</w:t>
            </w:r>
            <w:proofErr w:type="spellStart"/>
            <w:r>
              <w:rPr>
                <w:lang w:val="nl-NL"/>
              </w:rPr>
              <w:t>us</w:t>
            </w:r>
            <w:proofErr w:type="spellEnd"/>
            <w:r>
              <w:rPr>
                <w:lang w:val="nl-NL"/>
              </w:rPr>
              <w:t xml:space="preserve">) test </w:t>
            </w:r>
            <w:r>
              <w:rPr>
                <w:lang w:val="nl-NL"/>
              </w:rPr>
              <w:t>5</w:t>
            </w:r>
          </w:p>
        </w:tc>
        <w:tc>
          <w:tcPr>
            <w:tcW w:w="3192" w:type="dxa"/>
          </w:tcPr>
          <w:p w:rsidR="006C2D11" w:rsidRDefault="00292F4E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228927</w:t>
            </w:r>
          </w:p>
        </w:tc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203</w:t>
            </w:r>
            <w:r w:rsidR="00292F4E">
              <w:rPr>
                <w:lang w:val="nl-NL"/>
              </w:rPr>
              <w:t>768</w:t>
            </w:r>
          </w:p>
        </w:tc>
      </w:tr>
      <w:tr w:rsidR="006C2D11" w:rsidTr="006C2D11">
        <w:tc>
          <w:tcPr>
            <w:tcW w:w="3192" w:type="dxa"/>
          </w:tcPr>
          <w:p w:rsidR="006C2D11" w:rsidRDefault="006C2D11" w:rsidP="00707206">
            <w:pPr>
              <w:jc w:val="left"/>
              <w:rPr>
                <w:lang w:val="nl-NL"/>
              </w:rPr>
            </w:pPr>
            <w:r>
              <w:rPr>
                <w:lang w:val="nl-NL"/>
              </w:rPr>
              <w:t>Gemiddelde verstreken tijd (</w:t>
            </w:r>
            <w:proofErr w:type="spellStart"/>
            <w:r>
              <w:rPr>
                <w:lang w:val="nl-NL"/>
              </w:rPr>
              <w:t>us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3192" w:type="dxa"/>
          </w:tcPr>
          <w:p w:rsidR="006C2D11" w:rsidRPr="00292F4E" w:rsidRDefault="00292F4E" w:rsidP="00707206">
            <w:pPr>
              <w:jc w:val="left"/>
              <w:rPr>
                <w:b/>
                <w:lang w:val="nl-NL"/>
              </w:rPr>
            </w:pPr>
            <w:r w:rsidRPr="00292F4E">
              <w:rPr>
                <w:b/>
                <w:lang w:val="nl-NL"/>
              </w:rPr>
              <w:t>239401</w:t>
            </w:r>
          </w:p>
        </w:tc>
        <w:tc>
          <w:tcPr>
            <w:tcW w:w="3192" w:type="dxa"/>
          </w:tcPr>
          <w:p w:rsidR="006C2D11" w:rsidRPr="00292F4E" w:rsidRDefault="00292F4E" w:rsidP="00707206">
            <w:pPr>
              <w:jc w:val="left"/>
              <w:rPr>
                <w:b/>
                <w:lang w:val="nl-NL"/>
              </w:rPr>
            </w:pPr>
            <w:r w:rsidRPr="00292F4E">
              <w:rPr>
                <w:b/>
                <w:lang w:val="nl-NL"/>
              </w:rPr>
              <w:t>218660.4</w:t>
            </w:r>
          </w:p>
        </w:tc>
      </w:tr>
    </w:tbl>
    <w:p w:rsidR="00DE73A8" w:rsidRPr="00DE73A8" w:rsidRDefault="00DE73A8" w:rsidP="00707206">
      <w:pPr>
        <w:jc w:val="left"/>
        <w:rPr>
          <w:lang w:val="nl-NL"/>
        </w:rPr>
      </w:pPr>
    </w:p>
    <w:p w:rsidR="00DE73A8" w:rsidRPr="00DE73A8" w:rsidRDefault="00DE73A8" w:rsidP="00707206">
      <w:pPr>
        <w:pStyle w:val="Heading2"/>
        <w:jc w:val="left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292F4E" w:rsidP="00707206">
      <w:pPr>
        <w:jc w:val="left"/>
        <w:rPr>
          <w:lang w:val="nl-NL"/>
        </w:rPr>
      </w:pPr>
      <w:r>
        <w:rPr>
          <w:lang w:val="nl-NL"/>
        </w:rPr>
        <w:t>Alle getallen zijn bij elkaar opgeteld, en hieruit is een gemiddelde berekend.</w:t>
      </w:r>
    </w:p>
    <w:p w:rsidR="00DE73A8" w:rsidRPr="00DE73A8" w:rsidRDefault="00DE73A8" w:rsidP="00707206">
      <w:pPr>
        <w:pStyle w:val="Heading2"/>
        <w:jc w:val="left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292F4E" w:rsidP="00707206">
      <w:pPr>
        <w:jc w:val="left"/>
        <w:rPr>
          <w:lang w:val="nl-NL"/>
        </w:rPr>
      </w:pPr>
      <w:r>
        <w:rPr>
          <w:lang w:val="nl-NL"/>
        </w:rPr>
        <w:t>Uit deze resultaten kan geconcludeerd worden dat onze implementatie trager is dan de standaard implementatie. Wij verwachten echter, dat bij genoeg herhalingen de afwijking verwaarloosbaar zal zijn.</w:t>
      </w:r>
    </w:p>
    <w:p w:rsidR="00DE73A8" w:rsidRPr="00DE73A8" w:rsidRDefault="00DE73A8" w:rsidP="00707206">
      <w:pPr>
        <w:pStyle w:val="Heading2"/>
        <w:jc w:val="left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  <w:bookmarkStart w:id="0" w:name="_GoBack"/>
      <w:bookmarkEnd w:id="0"/>
    </w:p>
    <w:p w:rsidR="000A57D3" w:rsidRPr="00DE73A8" w:rsidRDefault="00707206" w:rsidP="00707206">
      <w:pPr>
        <w:jc w:val="left"/>
        <w:rPr>
          <w:lang w:val="nl-NL"/>
        </w:rPr>
      </w:pPr>
      <w:r>
        <w:rPr>
          <w:lang w:val="nl-NL"/>
        </w:rPr>
        <w:t>Het doel van dit onderzoek is behaald</w:t>
      </w:r>
      <w:r w:rsidR="00DE73A8" w:rsidRPr="00DE73A8">
        <w:rPr>
          <w:lang w:val="nl-NL"/>
        </w:rPr>
        <w:t>.</w:t>
      </w:r>
      <w:r>
        <w:rPr>
          <w:lang w:val="nl-NL"/>
        </w:rPr>
        <w:t xml:space="preserve"> De beide methodes werken naar behoren en zijn tegenover elkaar gezet in een snelheidsvergelijking. De hypothese is echter fout – de standaardimplementatie bleek sneller dan onze implementatie. Aangezien de broncode van de standaardimplementatie </w:t>
      </w:r>
      <w:proofErr w:type="spellStart"/>
      <w:r>
        <w:rPr>
          <w:lang w:val="nl-NL"/>
        </w:rPr>
        <w:t>onbegrijpbaar</w:t>
      </w:r>
      <w:proofErr w:type="spellEnd"/>
      <w:r>
        <w:rPr>
          <w:lang w:val="nl-NL"/>
        </w:rPr>
        <w:t xml:space="preserve"> is, kunnen wij niet aangeven waar dit door komt.</w:t>
      </w:r>
      <w:r>
        <w:rPr>
          <w:lang w:val="nl-NL"/>
        </w:rPr>
        <w:br/>
      </w:r>
      <w:r>
        <w:rPr>
          <w:lang w:val="nl-NL"/>
        </w:rPr>
        <w:br/>
        <w:t>Er is voor deze test een zeer gelimiteerd aantal experimenten uitgevoerd, waardoor de resultaten niet per se representatief zijn.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Quicksand Bold">
    <w:altName w:val="Calibri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A57D3"/>
    <w:rsid w:val="00292F4E"/>
    <w:rsid w:val="006C2D11"/>
    <w:rsid w:val="00707206"/>
    <w:rsid w:val="00A3329E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C6FE"/>
  <w15:docId w15:val="{4643414F-4844-4C5A-A75D-24ABBA49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6C2D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D1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unhideWhenUsed/>
    <w:rsid w:val="006C2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nokamphuis/vision-ti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Nick Goris</cp:lastModifiedBy>
  <cp:revision>2</cp:revision>
  <dcterms:created xsi:type="dcterms:W3CDTF">2018-03-19T16:44:00Z</dcterms:created>
  <dcterms:modified xsi:type="dcterms:W3CDTF">2018-03-19T16:44:00Z</dcterms:modified>
</cp:coreProperties>
</file>