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75C3" w:rsidRPr="005775C3" w:rsidRDefault="005775C3" w:rsidP="005775C3">
      <w:pPr>
        <w:pStyle w:val="Title"/>
      </w:pPr>
      <w:r w:rsidRPr="005775C3">
        <w:t>Анализ на форматирането на документи</w:t>
      </w:r>
    </w:p>
    <w:p w:rsidR="005775C3" w:rsidRPr="005775C3" w:rsidRDefault="005775C3" w:rsidP="005775C3">
      <w:pPr>
        <w:jc w:val="center"/>
      </w:pPr>
      <w:r w:rsidRPr="005775C3">
        <w:t>Курсова работа · Автор: Тест Студентов · 2026</w:t>
      </w:r>
    </w:p>
    <w:p w:rsidR="005775C3" w:rsidRDefault="005775C3">
      <w:pPr>
        <w:pStyle w:val="TOC1"/>
        <w:tabs>
          <w:tab w:val="right" w:leader="dot" w:pos="9016"/>
        </w:tabs>
        <w:rPr>
          <w:noProof/>
        </w:rPr>
      </w:pPr>
      <w:r>
        <w:fldChar w:fldCharType="begin"/>
      </w:r>
      <w:r>
        <w:instrText xml:space="preserve"> TOC \o "1-3" </w:instrText>
      </w:r>
      <w:r>
        <w:fldChar w:fldCharType="separate"/>
      </w:r>
      <w:r>
        <w:rPr>
          <w:noProof/>
        </w:rPr>
        <w:t>Резюме</w:t>
      </w:r>
      <w:r>
        <w:rPr>
          <w:noProof/>
        </w:rPr>
        <w:tab/>
      </w:r>
      <w:r>
        <w:rPr>
          <w:noProof/>
        </w:rPr>
        <w:fldChar w:fldCharType="begin"/>
      </w:r>
      <w:r>
        <w:rPr>
          <w:noProof/>
        </w:rPr>
        <w:instrText xml:space="preserve"> PAGEREF _Toc241629096 \h </w:instrText>
      </w:r>
      <w:r>
        <w:rPr>
          <w:noProof/>
        </w:rPr>
      </w:r>
      <w:r>
        <w:rPr>
          <w:noProof/>
        </w:rPr>
        <w:fldChar w:fldCharType="separate"/>
      </w:r>
      <w:r>
        <w:rPr>
          <w:noProof/>
        </w:rPr>
        <w:t>1</w:t>
      </w:r>
      <w:r>
        <w:rPr>
          <w:noProof/>
        </w:rPr>
        <w:fldChar w:fldCharType="end"/>
      </w:r>
    </w:p>
    <w:p w:rsidR="005775C3" w:rsidRDefault="005775C3">
      <w:pPr>
        <w:pStyle w:val="TOC1"/>
        <w:tabs>
          <w:tab w:val="right" w:leader="dot" w:pos="9016"/>
        </w:tabs>
        <w:rPr>
          <w:noProof/>
        </w:rPr>
      </w:pPr>
      <w:r>
        <w:rPr>
          <w:noProof/>
        </w:rPr>
        <w:t>1. Въведение</w:t>
      </w:r>
      <w:r>
        <w:rPr>
          <w:noProof/>
        </w:rPr>
        <w:tab/>
      </w:r>
      <w:r>
        <w:rPr>
          <w:noProof/>
        </w:rPr>
        <w:fldChar w:fldCharType="begin"/>
      </w:r>
      <w:r>
        <w:rPr>
          <w:noProof/>
        </w:rPr>
        <w:instrText xml:space="preserve"> PAGEREF _Toc241629097 \h </w:instrText>
      </w:r>
      <w:r>
        <w:rPr>
          <w:noProof/>
        </w:rPr>
      </w:r>
      <w:r>
        <w:rPr>
          <w:noProof/>
        </w:rPr>
        <w:fldChar w:fldCharType="separate"/>
      </w:r>
      <w:r>
        <w:rPr>
          <w:noProof/>
        </w:rPr>
        <w:t>1</w:t>
      </w:r>
      <w:r>
        <w:rPr>
          <w:noProof/>
        </w:rPr>
        <w:fldChar w:fldCharType="end"/>
      </w:r>
    </w:p>
    <w:p w:rsidR="005775C3" w:rsidRDefault="005775C3">
      <w:pPr>
        <w:pStyle w:val="TOC2"/>
        <w:tabs>
          <w:tab w:val="right" w:leader="dot" w:pos="9016"/>
        </w:tabs>
        <w:rPr>
          <w:noProof/>
        </w:rPr>
      </w:pPr>
      <w:r>
        <w:rPr>
          <w:noProof/>
        </w:rPr>
        <w:t>1.1. Цели</w:t>
      </w:r>
      <w:r>
        <w:rPr>
          <w:noProof/>
        </w:rPr>
        <w:tab/>
      </w:r>
      <w:r>
        <w:rPr>
          <w:noProof/>
        </w:rPr>
        <w:fldChar w:fldCharType="begin"/>
      </w:r>
      <w:r>
        <w:rPr>
          <w:noProof/>
        </w:rPr>
        <w:instrText xml:space="preserve"> PAGEREF _Toc241629098 \h </w:instrText>
      </w:r>
      <w:r>
        <w:rPr>
          <w:noProof/>
        </w:rPr>
      </w:r>
      <w:r>
        <w:rPr>
          <w:noProof/>
        </w:rPr>
        <w:fldChar w:fldCharType="separate"/>
      </w:r>
      <w:r>
        <w:rPr>
          <w:noProof/>
        </w:rPr>
        <w:t>1</w:t>
      </w:r>
      <w:r>
        <w:rPr>
          <w:noProof/>
        </w:rPr>
        <w:fldChar w:fldCharType="end"/>
      </w:r>
    </w:p>
    <w:p w:rsidR="005775C3" w:rsidRDefault="005775C3">
      <w:pPr>
        <w:pStyle w:val="TOC1"/>
        <w:tabs>
          <w:tab w:val="right" w:leader="dot" w:pos="9016"/>
        </w:tabs>
        <w:rPr>
          <w:noProof/>
        </w:rPr>
      </w:pPr>
      <w:r>
        <w:rPr>
          <w:noProof/>
        </w:rPr>
        <w:t>2. Методология</w:t>
      </w:r>
      <w:r>
        <w:rPr>
          <w:noProof/>
        </w:rPr>
        <w:tab/>
      </w:r>
      <w:r>
        <w:rPr>
          <w:noProof/>
        </w:rPr>
        <w:fldChar w:fldCharType="begin"/>
      </w:r>
      <w:r>
        <w:rPr>
          <w:noProof/>
        </w:rPr>
        <w:instrText xml:space="preserve"> PAGEREF _Toc241629099 \h </w:instrText>
      </w:r>
      <w:r>
        <w:rPr>
          <w:noProof/>
        </w:rPr>
      </w:r>
      <w:r>
        <w:rPr>
          <w:noProof/>
        </w:rPr>
        <w:fldChar w:fldCharType="separate"/>
      </w:r>
      <w:r>
        <w:rPr>
          <w:noProof/>
        </w:rPr>
        <w:t>2</w:t>
      </w:r>
      <w:r>
        <w:rPr>
          <w:noProof/>
        </w:rPr>
        <w:fldChar w:fldCharType="end"/>
      </w:r>
    </w:p>
    <w:p w:rsidR="005775C3" w:rsidRDefault="005775C3">
      <w:pPr>
        <w:pStyle w:val="TOC1"/>
        <w:tabs>
          <w:tab w:val="right" w:leader="dot" w:pos="9016"/>
        </w:tabs>
        <w:rPr>
          <w:noProof/>
        </w:rPr>
      </w:pPr>
      <w:r>
        <w:rPr>
          <w:noProof/>
        </w:rPr>
        <w:t>3. Заключение</w:t>
      </w:r>
      <w:r>
        <w:rPr>
          <w:noProof/>
        </w:rPr>
        <w:tab/>
      </w:r>
      <w:r>
        <w:rPr>
          <w:noProof/>
        </w:rPr>
        <w:fldChar w:fldCharType="begin"/>
      </w:r>
      <w:r>
        <w:rPr>
          <w:noProof/>
        </w:rPr>
        <w:instrText xml:space="preserve"> PAGEREF _Toc241629100 \h </w:instrText>
      </w:r>
      <w:r>
        <w:rPr>
          <w:noProof/>
        </w:rPr>
      </w:r>
      <w:r>
        <w:rPr>
          <w:noProof/>
        </w:rPr>
        <w:fldChar w:fldCharType="separate"/>
      </w:r>
      <w:r>
        <w:rPr>
          <w:noProof/>
        </w:rPr>
        <w:t>2</w:t>
      </w:r>
      <w:r>
        <w:rPr>
          <w:noProof/>
        </w:rPr>
        <w:fldChar w:fldCharType="end"/>
      </w:r>
    </w:p>
    <w:p w:rsidR="005775C3" w:rsidRDefault="005775C3">
      <w:pPr>
        <w:pStyle w:val="TOC1"/>
        <w:tabs>
          <w:tab w:val="right" w:leader="dot" w:pos="9016"/>
        </w:tabs>
        <w:rPr>
          <w:noProof/>
        </w:rPr>
      </w:pPr>
      <w:r>
        <w:rPr>
          <w:noProof/>
        </w:rPr>
        <w:t>Литература</w:t>
      </w:r>
      <w:r>
        <w:rPr>
          <w:noProof/>
        </w:rPr>
        <w:tab/>
      </w:r>
      <w:r>
        <w:rPr>
          <w:noProof/>
        </w:rPr>
        <w:fldChar w:fldCharType="begin"/>
      </w:r>
      <w:r>
        <w:rPr>
          <w:noProof/>
        </w:rPr>
        <w:instrText xml:space="preserve"> PAGEREF _Toc241629101 \h </w:instrText>
      </w:r>
      <w:r>
        <w:rPr>
          <w:noProof/>
        </w:rPr>
      </w:r>
      <w:r>
        <w:rPr>
          <w:noProof/>
        </w:rPr>
        <w:fldChar w:fldCharType="separate"/>
      </w:r>
      <w:r>
        <w:rPr>
          <w:noProof/>
        </w:rPr>
        <w:t>2</w:t>
      </w:r>
      <w:r>
        <w:rPr>
          <w:noProof/>
        </w:rPr>
        <w:fldChar w:fldCharType="end"/>
      </w:r>
    </w:p>
    <w:p w:rsidR="005775C3" w:rsidRPr="005775C3" w:rsidRDefault="005775C3" w:rsidP="005775C3">
      <w:r>
        <w:fldChar w:fldCharType="end"/>
      </w:r>
    </w:p>
    <w:p w:rsidR="005775C3" w:rsidRPr="005775C3" w:rsidRDefault="005775C3" w:rsidP="005775C3">
      <w:pPr>
        <w:pStyle w:val="Heading1"/>
      </w:pPr>
      <w:bookmarkStart w:id="0" w:name="_Toc241629096"/>
      <w:r w:rsidRPr="005775C3">
        <w:t>Резюме</w:t>
      </w:r>
      <w:bookmarkEnd w:id="0"/>
    </w:p>
    <w:p w:rsidR="005775C3" w:rsidRPr="005775C3" w:rsidRDefault="005775C3" w:rsidP="005775C3">
      <w:pPr>
        <w:jc w:val="both"/>
      </w:pPr>
      <w:r w:rsidRPr="005775C3">
        <w:t xml:space="preserve">Тази работа изследва автоматичното форматиране на документи. Тази работа изследва автоматичното форматиране на документи. Тази работа изследва автоматичното форматиране на документи. Тази работа изследва автоматичното форматиране на документи. Тази работа изследва автоматичното форматиране на документи. Тази работа изследва автоматичното форматиране на документи. </w:t>
      </w:r>
    </w:p>
    <w:p w:rsidR="005775C3" w:rsidRPr="005775C3" w:rsidRDefault="005775C3" w:rsidP="005775C3">
      <w:pPr>
        <w:pStyle w:val="Heading1"/>
      </w:pPr>
      <w:bookmarkStart w:id="1" w:name="_Toc241629097"/>
      <w:r w:rsidRPr="005775C3">
        <w:t>1. Въведение</w:t>
      </w:r>
      <w:bookmarkEnd w:id="1"/>
    </w:p>
    <w:p w:rsidR="005775C3" w:rsidRPr="005775C3" w:rsidRDefault="005775C3" w:rsidP="005775C3">
      <w:r w:rsidRPr="005775C3">
        <w:t xml:space="preserve">Форматирането отнема време на студентите [1]. Форматирането отнема време на студентите [1]. Форматирането отнема време на студентите [1]. Форматирането отнема време на студентите [1]. Форматирането отнема време на студентите [1]. </w:t>
      </w:r>
      <w:r>
        <w:rPr>
          <w:rStyle w:val="FootnoteReference"/>
        </w:rPr>
        <w:footnoteReference w:id="1"/>
      </w:r>
    </w:p>
    <w:p w:rsidR="005775C3" w:rsidRPr="005775C3" w:rsidRDefault="005775C3" w:rsidP="005775C3">
      <w:pPr>
        <w:pStyle w:val="Heading2"/>
      </w:pPr>
      <w:bookmarkStart w:id="2" w:name="_Toc241629098"/>
      <w:r w:rsidRPr="005775C3">
        <w:t>1.1. Цели</w:t>
      </w:r>
      <w:bookmarkEnd w:id="2"/>
    </w:p>
    <w:p w:rsidR="005775C3" w:rsidRPr="005775C3" w:rsidRDefault="005775C3" w:rsidP="005775C3">
      <w:pPr>
        <w:pStyle w:val="ListParagraph"/>
        <w:numPr>
          <w:ilvl w:val="0"/>
          <w:numId w:val="1"/>
        </w:numPr>
      </w:pPr>
      <w:r w:rsidRPr="005775C3">
        <w:t>Първа цел на изследването</w:t>
      </w:r>
    </w:p>
    <w:p w:rsidR="005775C3" w:rsidRPr="005775C3" w:rsidRDefault="005775C3" w:rsidP="005775C3">
      <w:pPr>
        <w:pStyle w:val="ListParagraph"/>
        <w:numPr>
          <w:ilvl w:val="0"/>
          <w:numId w:val="1"/>
        </w:numPr>
      </w:pPr>
      <w:r w:rsidRPr="005775C3">
        <w:t>Втора цел</w:t>
      </w:r>
    </w:p>
    <w:p w:rsidR="005775C3" w:rsidRPr="005775C3" w:rsidRDefault="005775C3" w:rsidP="005775C3">
      <w:pPr>
        <w:pStyle w:val="ListParagraph"/>
        <w:numPr>
          <w:ilvl w:val="0"/>
          <w:numId w:val="1"/>
        </w:numPr>
      </w:pPr>
      <w:r w:rsidRPr="005775C3">
        <w:t>Трета цел</w:t>
      </w:r>
    </w:p>
    <w:p w:rsidR="005775C3" w:rsidRPr="005775C3" w:rsidRDefault="005775C3" w:rsidP="005775C3">
      <w:pPr>
        <w:pStyle w:val="Heading1"/>
      </w:pPr>
      <w:bookmarkStart w:id="3" w:name="_Toc241629099"/>
      <w:r w:rsidRPr="005775C3">
        <w:lastRenderedPageBreak/>
        <w:t>2. Методология</w:t>
      </w:r>
      <w:bookmarkEnd w:id="3"/>
    </w:p>
    <w:p w:rsidR="005775C3" w:rsidRPr="005775C3" w:rsidRDefault="005775C3" w:rsidP="005775C3">
      <w:r>
        <w:rPr>
          <w:noProof/>
        </w:rPr>
        <w:drawing>
          <wp:inline distT="0" distB="0" distL="0" distR="0">
            <wp:extent cx="5731510" cy="2865755"/>
            <wp:effectExtent l="0" t="0" r="2540" b="0"/>
            <wp:docPr id="288350080" name="Picture 1" descr="Диаграма на резултатите"/>
            <wp:cNvGraphicFramePr/>
            <a:graphic xmlns:a="http://schemas.openxmlformats.org/drawingml/2006/main">
              <a:graphicData uri="http://schemas.openxmlformats.org/drawingml/2006/picture">
                <pic:pic xmlns:pic="http://schemas.openxmlformats.org/drawingml/2006/picture">
                  <pic:nvPicPr>
                    <pic:cNvPr id="288350080" name="Picture 1" descr="Диаграма на резултатите"/>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5775C3" w:rsidRPr="005775C3" w:rsidRDefault="005775C3" w:rsidP="005775C3">
      <w:pPr>
        <w:pStyle w:val="Caption"/>
      </w:pPr>
      <w:r w:rsidRPr="005775C3">
        <w:t xml:space="preserve">Figure </w:t>
      </w:r>
      <w:fldSimple w:instr=" SEQ Figure \* ARABIC ">
        <w:r>
          <w:rPr>
            <w:noProof/>
          </w:rPr>
          <w:t>1</w:t>
        </w:r>
      </w:fldSimple>
      <w:r>
        <w:t>: Резултати по групи</w:t>
      </w:r>
    </w:p>
    <w:p w:rsidR="005775C3" w:rsidRPr="005775C3" w:rsidRDefault="005775C3" w:rsidP="005775C3">
      <w:r w:rsidRPr="005775C3">
        <w:t>Таблица с резултати:</w:t>
      </w:r>
    </w:p>
    <w:tbl>
      <w:tblPr>
        <w:tblStyle w:val="GridTable4-Accent1"/>
        <w:tblW w:w="0" w:type="auto"/>
        <w:tblLayout w:type="fixed"/>
        <w:tblLook w:val="04A0" w:firstRow="1" w:lastRow="0" w:firstColumn="1" w:lastColumn="0" w:noHBand="0" w:noVBand="1"/>
      </w:tblPr>
      <w:tblGrid>
        <w:gridCol w:w="3008"/>
        <w:gridCol w:w="3009"/>
        <w:gridCol w:w="3009"/>
      </w:tblGrid>
      <w:tr w:rsidR="005775C3" w:rsidTr="00577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rsidR="005775C3" w:rsidRDefault="005775C3">
            <w:r>
              <w:t>Група</w:t>
            </w:r>
          </w:p>
        </w:tc>
        <w:tc>
          <w:tcPr>
            <w:tcW w:w="3009" w:type="dxa"/>
          </w:tcPr>
          <w:p w:rsidR="005775C3" w:rsidRDefault="005775C3">
            <w:pPr>
              <w:cnfStyle w:val="100000000000" w:firstRow="1" w:lastRow="0" w:firstColumn="0" w:lastColumn="0" w:oddVBand="0" w:evenVBand="0" w:oddHBand="0" w:evenHBand="0" w:firstRowFirstColumn="0" w:firstRowLastColumn="0" w:lastRowFirstColumn="0" w:lastRowLastColumn="0"/>
            </w:pPr>
            <w:r>
              <w:t>N</w:t>
            </w:r>
          </w:p>
        </w:tc>
        <w:tc>
          <w:tcPr>
            <w:tcW w:w="3009" w:type="dxa"/>
          </w:tcPr>
          <w:p w:rsidR="005775C3" w:rsidRDefault="005775C3">
            <w:pPr>
              <w:cnfStyle w:val="100000000000" w:firstRow="1" w:lastRow="0" w:firstColumn="0" w:lastColumn="0" w:oddVBand="0" w:evenVBand="0" w:oddHBand="0" w:evenHBand="0" w:firstRowFirstColumn="0" w:firstRowLastColumn="0" w:lastRowFirstColumn="0" w:lastRowLastColumn="0"/>
            </w:pPr>
            <w:r>
              <w:t>Среден резултат</w:t>
            </w:r>
          </w:p>
        </w:tc>
      </w:tr>
      <w:tr w:rsidR="005775C3" w:rsidTr="0057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rsidR="005775C3" w:rsidRDefault="005775C3">
            <w:r>
              <w:t>А</w:t>
            </w:r>
          </w:p>
        </w:tc>
        <w:tc>
          <w:tcPr>
            <w:tcW w:w="3009" w:type="dxa"/>
          </w:tcPr>
          <w:p w:rsidR="005775C3" w:rsidRDefault="005775C3">
            <w:pPr>
              <w:cnfStyle w:val="000000100000" w:firstRow="0" w:lastRow="0" w:firstColumn="0" w:lastColumn="0" w:oddVBand="0" w:evenVBand="0" w:oddHBand="1" w:evenHBand="0" w:firstRowFirstColumn="0" w:firstRowLastColumn="0" w:lastRowFirstColumn="0" w:lastRowLastColumn="0"/>
            </w:pPr>
            <w:r>
              <w:t>24</w:t>
            </w:r>
          </w:p>
        </w:tc>
        <w:tc>
          <w:tcPr>
            <w:tcW w:w="3009" w:type="dxa"/>
          </w:tcPr>
          <w:p w:rsidR="005775C3" w:rsidRDefault="005775C3">
            <w:pPr>
              <w:cnfStyle w:val="000000100000" w:firstRow="0" w:lastRow="0" w:firstColumn="0" w:lastColumn="0" w:oddVBand="0" w:evenVBand="0" w:oddHBand="1" w:evenHBand="0" w:firstRowFirstColumn="0" w:firstRowLastColumn="0" w:lastRowFirstColumn="0" w:lastRowLastColumn="0"/>
            </w:pPr>
            <w:r>
              <w:t>4.55</w:t>
            </w:r>
          </w:p>
        </w:tc>
      </w:tr>
      <w:tr w:rsidR="005775C3" w:rsidTr="005775C3">
        <w:tc>
          <w:tcPr>
            <w:cnfStyle w:val="001000000000" w:firstRow="0" w:lastRow="0" w:firstColumn="1" w:lastColumn="0" w:oddVBand="0" w:evenVBand="0" w:oddHBand="0" w:evenHBand="0" w:firstRowFirstColumn="0" w:firstRowLastColumn="0" w:lastRowFirstColumn="0" w:lastRowLastColumn="0"/>
            <w:tcW w:w="3008" w:type="dxa"/>
          </w:tcPr>
          <w:p w:rsidR="005775C3" w:rsidRDefault="005775C3">
            <w:r>
              <w:t>Б</w:t>
            </w:r>
          </w:p>
        </w:tc>
        <w:tc>
          <w:tcPr>
            <w:tcW w:w="3009" w:type="dxa"/>
          </w:tcPr>
          <w:p w:rsidR="005775C3" w:rsidRDefault="005775C3">
            <w:pPr>
              <w:cnfStyle w:val="000000000000" w:firstRow="0" w:lastRow="0" w:firstColumn="0" w:lastColumn="0" w:oddVBand="0" w:evenVBand="0" w:oddHBand="0" w:evenHBand="0" w:firstRowFirstColumn="0" w:firstRowLastColumn="0" w:lastRowFirstColumn="0" w:lastRowLastColumn="0"/>
            </w:pPr>
            <w:r>
              <w:t>26</w:t>
            </w:r>
          </w:p>
        </w:tc>
        <w:tc>
          <w:tcPr>
            <w:tcW w:w="3009" w:type="dxa"/>
          </w:tcPr>
          <w:p w:rsidR="005775C3" w:rsidRDefault="005775C3">
            <w:pPr>
              <w:cnfStyle w:val="000000000000" w:firstRow="0" w:lastRow="0" w:firstColumn="0" w:lastColumn="0" w:oddVBand="0" w:evenVBand="0" w:oddHBand="0" w:evenHBand="0" w:firstRowFirstColumn="0" w:firstRowLastColumn="0" w:lastRowFirstColumn="0" w:lastRowLastColumn="0"/>
            </w:pPr>
            <w:r>
              <w:t>5.10</w:t>
            </w:r>
          </w:p>
        </w:tc>
      </w:tr>
      <w:tr w:rsidR="005775C3" w:rsidTr="00577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rsidR="005775C3" w:rsidRDefault="005775C3">
            <w:r>
              <w:t>В</w:t>
            </w:r>
          </w:p>
        </w:tc>
        <w:tc>
          <w:tcPr>
            <w:tcW w:w="3009" w:type="dxa"/>
          </w:tcPr>
          <w:p w:rsidR="005775C3" w:rsidRDefault="005775C3">
            <w:pPr>
              <w:cnfStyle w:val="000000100000" w:firstRow="0" w:lastRow="0" w:firstColumn="0" w:lastColumn="0" w:oddVBand="0" w:evenVBand="0" w:oddHBand="1" w:evenHBand="0" w:firstRowFirstColumn="0" w:firstRowLastColumn="0" w:lastRowFirstColumn="0" w:lastRowLastColumn="0"/>
            </w:pPr>
            <w:r>
              <w:t>22</w:t>
            </w:r>
          </w:p>
        </w:tc>
        <w:tc>
          <w:tcPr>
            <w:tcW w:w="3009" w:type="dxa"/>
          </w:tcPr>
          <w:p w:rsidR="005775C3" w:rsidRDefault="005775C3">
            <w:pPr>
              <w:cnfStyle w:val="000000100000" w:firstRow="0" w:lastRow="0" w:firstColumn="0" w:lastColumn="0" w:oddVBand="0" w:evenVBand="0" w:oddHBand="1" w:evenHBand="0" w:firstRowFirstColumn="0" w:firstRowLastColumn="0" w:lastRowFirstColumn="0" w:lastRowLastColumn="0"/>
            </w:pPr>
            <w:r>
              <w:t>4.20</w:t>
            </w:r>
          </w:p>
        </w:tc>
      </w:tr>
    </w:tbl>
    <w:p w:rsidR="005775C3" w:rsidRPr="005775C3" w:rsidRDefault="005775C3" w:rsidP="005775C3">
      <w:pPr>
        <w:pStyle w:val="Heading1"/>
      </w:pPr>
      <w:bookmarkStart w:id="4" w:name="_Toc241629100"/>
      <w:r w:rsidRPr="005775C3">
        <w:t>3. Заключение</w:t>
      </w:r>
      <w:bookmarkEnd w:id="4"/>
    </w:p>
    <w:p w:rsidR="005775C3" w:rsidRPr="005775C3" w:rsidRDefault="005775C3" w:rsidP="005775C3">
      <w:pPr>
        <w:jc w:val="both"/>
      </w:pPr>
      <w:r w:rsidRPr="005775C3">
        <w:t xml:space="preserve">Автоматизацията спестява време. Автоматизацията спестява време. Автоматизацията спестява време. Автоматизацията спестява време. Автоматизацията спестява време. Автоматизацията спестява време. Автоматизацията спестява време. Автоматизацията спестява време. </w:t>
      </w:r>
    </w:p>
    <w:p w:rsidR="005775C3" w:rsidRPr="005775C3" w:rsidRDefault="005775C3" w:rsidP="005775C3">
      <w:pPr>
        <w:pStyle w:val="Heading1"/>
      </w:pPr>
      <w:bookmarkStart w:id="5" w:name="_Toc241629101"/>
      <w:r w:rsidRPr="005775C3">
        <w:t>Литература</w:t>
      </w:r>
      <w:bookmarkEnd w:id="5"/>
    </w:p>
    <w:p w:rsidR="005775C3" w:rsidRPr="005775C3" w:rsidRDefault="005775C3" w:rsidP="005775C3">
      <w:r w:rsidRPr="005775C3">
        <w:t>[1] Тестов, И. (2025). Форматиране на документи. София: Тест Издат.</w:t>
      </w:r>
    </w:p>
    <w:p w:rsidR="000903C9" w:rsidRDefault="000903C9"/>
    <w:sectPr w:rsidR="000903C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77AB" w:rsidRDefault="00B177AB" w:rsidP="005775C3">
      <w:pPr>
        <w:spacing w:after="0" w:line="240" w:lineRule="auto"/>
      </w:pPr>
      <w:r>
        <w:separator/>
      </w:r>
    </w:p>
  </w:endnote>
  <w:endnote w:type="continuationSeparator" w:id="0">
    <w:p w:rsidR="00B177AB" w:rsidRDefault="00B177AB" w:rsidP="00577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5C3" w:rsidRDefault="005775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5C3" w:rsidRPr="005775C3" w:rsidRDefault="005775C3" w:rsidP="005775C3">
    <w:pPr>
      <w:pStyle w:val="Footer"/>
      <w:jc w:val="center"/>
    </w:pPr>
    <w:r>
      <w:fldChar w:fldCharType="begin"/>
    </w:r>
    <w:r>
      <w:instrText xml:space="preserve"> PAGE  \* MERGEFORMAT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5C3" w:rsidRDefault="005775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77AB" w:rsidRDefault="00B177AB" w:rsidP="005775C3">
      <w:pPr>
        <w:spacing w:after="0" w:line="240" w:lineRule="auto"/>
      </w:pPr>
      <w:r>
        <w:separator/>
      </w:r>
    </w:p>
  </w:footnote>
  <w:footnote w:type="continuationSeparator" w:id="0">
    <w:p w:rsidR="00B177AB" w:rsidRDefault="00B177AB" w:rsidP="005775C3">
      <w:pPr>
        <w:spacing w:after="0" w:line="240" w:lineRule="auto"/>
      </w:pPr>
      <w:r>
        <w:continuationSeparator/>
      </w:r>
    </w:p>
  </w:footnote>
  <w:footnote w:id="1">
    <w:p w:rsidR="005775C3" w:rsidRDefault="005775C3">
      <w:pPr>
        <w:pStyle w:val="FootnoteText"/>
      </w:pPr>
      <w:r>
        <w:rPr>
          <w:rStyle w:val="FootnoteReference"/>
        </w:rPr>
        <w:footnoteRef/>
      </w:r>
      <w:r>
        <w:t xml:space="preserve"> Според проучване на изследователски екип.</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5C3" w:rsidRDefault="005775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5C3" w:rsidRDefault="005775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5C3" w:rsidRDefault="005775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D118F"/>
    <w:multiLevelType w:val="singleLevel"/>
    <w:tmpl w:val="0402000F"/>
    <w:lvl w:ilvl="0">
      <w:start w:val="1"/>
      <w:numFmt w:val="decimal"/>
      <w:lvlText w:val="%1."/>
      <w:lvlJc w:val="left"/>
      <w:pPr>
        <w:ind w:left="720" w:hanging="360"/>
      </w:pPr>
    </w:lvl>
  </w:abstractNum>
  <w:num w:numId="1" w16cid:durableId="1926763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5C3"/>
    <w:rsid w:val="000903C9"/>
    <w:rsid w:val="000F58B2"/>
    <w:rsid w:val="005775C3"/>
    <w:rsid w:val="00B177AB"/>
    <w:rsid w:val="00EE6F8D"/>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7626C1-996F-4E1A-A678-E6835D9EB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bg-B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C3"/>
    <w:rPr>
      <w:rFonts w:eastAsiaTheme="majorEastAsia" w:cstheme="majorBidi"/>
      <w:color w:val="272727" w:themeColor="text1" w:themeTint="D8"/>
    </w:rPr>
  </w:style>
  <w:style w:type="paragraph" w:styleId="Title">
    <w:name w:val="Title"/>
    <w:basedOn w:val="Normal"/>
    <w:next w:val="Normal"/>
    <w:link w:val="TitleChar"/>
    <w:uiPriority w:val="10"/>
    <w:qFormat/>
    <w:rsid w:val="00577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C3"/>
    <w:pPr>
      <w:spacing w:before="160"/>
      <w:jc w:val="center"/>
    </w:pPr>
    <w:rPr>
      <w:i/>
      <w:iCs/>
      <w:color w:val="404040" w:themeColor="text1" w:themeTint="BF"/>
    </w:rPr>
  </w:style>
  <w:style w:type="character" w:customStyle="1" w:styleId="QuoteChar">
    <w:name w:val="Quote Char"/>
    <w:basedOn w:val="DefaultParagraphFont"/>
    <w:link w:val="Quote"/>
    <w:uiPriority w:val="29"/>
    <w:rsid w:val="005775C3"/>
    <w:rPr>
      <w:i/>
      <w:iCs/>
      <w:color w:val="404040" w:themeColor="text1" w:themeTint="BF"/>
    </w:rPr>
  </w:style>
  <w:style w:type="paragraph" w:styleId="ListParagraph">
    <w:name w:val="List Paragraph"/>
    <w:basedOn w:val="Normal"/>
    <w:uiPriority w:val="34"/>
    <w:qFormat/>
    <w:rsid w:val="005775C3"/>
    <w:pPr>
      <w:ind w:left="720"/>
      <w:contextualSpacing/>
    </w:pPr>
  </w:style>
  <w:style w:type="character" w:styleId="IntenseEmphasis">
    <w:name w:val="Intense Emphasis"/>
    <w:basedOn w:val="DefaultParagraphFont"/>
    <w:uiPriority w:val="21"/>
    <w:qFormat/>
    <w:rsid w:val="005775C3"/>
    <w:rPr>
      <w:i/>
      <w:iCs/>
      <w:color w:val="0F4761" w:themeColor="accent1" w:themeShade="BF"/>
    </w:rPr>
  </w:style>
  <w:style w:type="paragraph" w:styleId="IntenseQuote">
    <w:name w:val="Intense Quote"/>
    <w:basedOn w:val="Normal"/>
    <w:next w:val="Normal"/>
    <w:link w:val="IntenseQuoteChar"/>
    <w:uiPriority w:val="30"/>
    <w:qFormat/>
    <w:rsid w:val="00577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C3"/>
    <w:rPr>
      <w:i/>
      <w:iCs/>
      <w:color w:val="0F4761" w:themeColor="accent1" w:themeShade="BF"/>
    </w:rPr>
  </w:style>
  <w:style w:type="character" w:styleId="IntenseReference">
    <w:name w:val="Intense Reference"/>
    <w:basedOn w:val="DefaultParagraphFont"/>
    <w:uiPriority w:val="32"/>
    <w:qFormat/>
    <w:rsid w:val="005775C3"/>
    <w:rPr>
      <w:b/>
      <w:bCs/>
      <w:smallCaps/>
      <w:color w:val="0F4761" w:themeColor="accent1" w:themeShade="BF"/>
      <w:spacing w:val="5"/>
    </w:rPr>
  </w:style>
  <w:style w:type="paragraph" w:styleId="FootnoteText">
    <w:name w:val="footnote text"/>
    <w:basedOn w:val="Normal"/>
    <w:link w:val="FootnoteTextChar"/>
    <w:uiPriority w:val="99"/>
    <w:semiHidden/>
    <w:unhideWhenUsed/>
    <w:rsid w:val="005775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75C3"/>
    <w:rPr>
      <w:sz w:val="20"/>
      <w:szCs w:val="20"/>
    </w:rPr>
  </w:style>
  <w:style w:type="character" w:styleId="FootnoteReference">
    <w:name w:val="footnote reference"/>
    <w:basedOn w:val="DefaultParagraphFont"/>
    <w:uiPriority w:val="99"/>
    <w:semiHidden/>
    <w:unhideWhenUsed/>
    <w:rsid w:val="005775C3"/>
    <w:rPr>
      <w:vertAlign w:val="superscript"/>
    </w:rPr>
  </w:style>
  <w:style w:type="paragraph" w:styleId="Caption">
    <w:name w:val="caption"/>
    <w:basedOn w:val="Normal"/>
    <w:next w:val="Normal"/>
    <w:uiPriority w:val="35"/>
    <w:unhideWhenUsed/>
    <w:qFormat/>
    <w:rsid w:val="005775C3"/>
    <w:pPr>
      <w:spacing w:after="200" w:line="240" w:lineRule="auto"/>
    </w:pPr>
    <w:rPr>
      <w:i/>
      <w:iCs/>
      <w:color w:val="0E2841" w:themeColor="text2"/>
      <w:sz w:val="18"/>
      <w:szCs w:val="18"/>
    </w:rPr>
  </w:style>
  <w:style w:type="table" w:styleId="GridTable4-Accent1">
    <w:name w:val="Grid Table 4 Accent 1"/>
    <w:basedOn w:val="TableNormal"/>
    <w:uiPriority w:val="49"/>
    <w:rsid w:val="005775C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5775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5C3"/>
  </w:style>
  <w:style w:type="paragraph" w:styleId="Footer">
    <w:name w:val="footer"/>
    <w:basedOn w:val="Normal"/>
    <w:link w:val="FooterChar"/>
    <w:uiPriority w:val="99"/>
    <w:unhideWhenUsed/>
    <w:rsid w:val="005775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5C3"/>
  </w:style>
  <w:style w:type="paragraph" w:styleId="TOC1">
    <w:name w:val="toc 1"/>
    <w:basedOn w:val="Normal"/>
    <w:next w:val="Normal"/>
    <w:autoRedefine/>
    <w:uiPriority w:val="39"/>
    <w:unhideWhenUsed/>
    <w:rsid w:val="005775C3"/>
    <w:pPr>
      <w:spacing w:after="100"/>
    </w:pPr>
  </w:style>
  <w:style w:type="paragraph" w:styleId="TOC2">
    <w:name w:val="toc 2"/>
    <w:basedOn w:val="Normal"/>
    <w:next w:val="Normal"/>
    <w:autoRedefine/>
    <w:uiPriority w:val="39"/>
    <w:unhideWhenUsed/>
    <w:rsid w:val="005775C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1288</Characters>
  <Application>Microsoft Office Word</Application>
  <DocSecurity>0</DocSecurity>
  <Lines>51</Lines>
  <Paragraphs>59</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 User</dc:creator>
  <cp:keywords/>
  <dc:description/>
  <cp:lastModifiedBy>Word User</cp:lastModifiedBy>
  <cp:revision>1</cp:revision>
  <dcterms:created xsi:type="dcterms:W3CDTF">2026-09-29T23:51:00Z</dcterms:created>
  <dcterms:modified xsi:type="dcterms:W3CDTF">2026-09-29T23:51:00Z</dcterms:modified>
</cp:coreProperties>
</file>

<file path=docProps/custom.xml><?xml version="1.0" encoding="utf-8"?>
<Properties xmlns="http://schemas.openxmlformats.org/officeDocument/2006/custom-properties" xmlns:vt="http://schemas.openxmlformats.org/officeDocument/2006/docPropsVTypes"/>
</file>