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Shopping</w:t>
      </w:r>
    </w:p>
    <w:p>
      <w:pPr>
        <w:pStyle w:val="ListBullet"/>
      </w:pPr>
      <w:r>
        <w:t>Fruit</w:t>
      </w:r>
    </w:p>
    <w:p>
      <w:pPr>
        <w:pStyle w:val="ListBullet2"/>
      </w:pPr>
      <w:r>
        <w:t>Apples</w:t>
      </w:r>
    </w:p>
    <w:p>
      <w:pPr>
        <w:pStyle w:val="ListBullet3"/>
      </w:pPr>
      <w:r>
        <w:t>Green apples</w:t>
      </w:r>
    </w:p>
    <w:p>
      <w:pPr>
        <w:pStyle w:val="ListBullet"/>
      </w:pPr>
      <w:r>
        <w:t>Bread</w:t>
      </w:r>
    </w:p>
    <w:p>
      <w:pPr>
        <w:pStyle w:val="Heading2"/>
      </w:pPr>
      <w:r>
        <w:t>Steps</w:t>
      </w:r>
    </w:p>
    <w:p>
      <w:pPr>
        <w:pStyle w:val="ListNumber"/>
      </w:pPr>
      <w:r>
        <w:t>Preheat the oven</w:t>
      </w:r>
    </w:p>
    <w:p>
      <w:pPr>
        <w:pStyle w:val="ListNumber"/>
      </w:pPr>
      <w:r>
        <w:t>Mix</w:t>
      </w:r>
    </w:p>
    <w:p>
      <w:pPr>
        <w:pStyle w:val="ListNumber2"/>
      </w:pPr>
      <w:r>
        <w:t>Flour first</w:t>
      </w:r>
    </w:p>
    <w:p>
      <w:pPr>
        <w:pStyle w:val="ListNumber"/>
      </w:pPr>
      <w:r>
        <w:t>Bake</w:t>
      </w:r>
    </w:p>
    <w:p>
      <w:pPr>
        <w:pStyle w:val="Heading2"/>
      </w:pPr>
      <w:r>
        <w:t>To do</w:t>
      </w:r>
    </w:p>
    <w:p>
      <w:pPr>
        <w:pStyle w:val="ListBullet"/>
      </w:pPr>
      <w:r>
        <w:t>☐ Write the report</w:t>
      </w:r>
    </w:p>
    <w:p>
      <w:pPr>
        <w:pStyle w:val="ListBullet"/>
      </w:pPr>
      <w:r>
        <w:t>☑ Book the room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