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wide page</w:t>
      </w:r>
    </w:p>
    <w:p>
      <w:r>
        <w:t>This document is set on US Letter paper, in landscape, with its own margins.</w:t>
      </w:r>
    </w:p>
    <w:sectPr w:rsidR="00FC693F" w:rsidRPr="0006063C" w:rsidSect="00034616">
      <w:pgSz w:w="15840" w:h="12240" w:orient="landscape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golden fixtures</dc:creator>
  <cp:keywords/>
  <dc:description>generated by python-docx</dc:description>
  <cp:lastModifiedBy>SmartDoc golden fixtures</cp:lastModifiedBy>
  <cp:revision>1</cp:revision>
  <dcterms:created xsi:type="dcterms:W3CDTF">2026-01-01T00:00:00Z</dcterms:created>
  <dcterms:modified xsi:type="dcterms:W3CDTF">2026-01-01T00:00:00Z</dcterms:modified>
  <cp:category/>
</cp:coreProperties>
</file>