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447B" w14:textId="717D1CE3" w:rsidR="006103E1" w:rsidRPr="00FD2E3D" w:rsidRDefault="00FD2E3D" w:rsidP="00FD2E3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Арифметико-логические основы вычислительной техники</w:t>
      </w:r>
    </w:p>
    <w:p w14:paraId="337EF535" w14:textId="2891B59E" w:rsidR="00FD2E3D" w:rsidRDefault="00FD2E3D" w:rsidP="00FD2E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1559"/>
        <w:gridCol w:w="2262"/>
      </w:tblGrid>
      <w:tr w:rsidR="00CE67F3" w14:paraId="4D72D9C6" w14:textId="77777777" w:rsidTr="00CE67F3">
        <w:tc>
          <w:tcPr>
            <w:tcW w:w="3397" w:type="dxa"/>
          </w:tcPr>
          <w:p w14:paraId="0A1DB0C6" w14:textId="7F4AA771" w:rsidR="00FD2E3D" w:rsidRPr="00CE67F3" w:rsidRDefault="00CE67F3" w:rsidP="00FD2E3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7" w:type="dxa"/>
          </w:tcPr>
          <w:p w14:paraId="3013618A" w14:textId="203E6C61" w:rsidR="00FD2E3D" w:rsidRPr="00CE67F3" w:rsidRDefault="00CE67F3" w:rsidP="00FD2E3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</w:t>
            </w:r>
          </w:p>
        </w:tc>
        <w:tc>
          <w:tcPr>
            <w:tcW w:w="1559" w:type="dxa"/>
          </w:tcPr>
          <w:p w14:paraId="7291BB27" w14:textId="78551103" w:rsidR="00FD2E3D" w:rsidRPr="00CE67F3" w:rsidRDefault="00CE67F3" w:rsidP="00FD2E3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Издание</w:t>
            </w:r>
          </w:p>
        </w:tc>
        <w:tc>
          <w:tcPr>
            <w:tcW w:w="2262" w:type="dxa"/>
          </w:tcPr>
          <w:p w14:paraId="5BC5C712" w14:textId="55D83A0F" w:rsidR="00FD2E3D" w:rsidRPr="00CE67F3" w:rsidRDefault="00CE67F3" w:rsidP="00FD2E3D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Примечание</w:t>
            </w:r>
          </w:p>
        </w:tc>
      </w:tr>
      <w:tr w:rsidR="00CE67F3" w:rsidRPr="00CE67F3" w14:paraId="788EF2CF" w14:textId="77777777" w:rsidTr="00CE67F3">
        <w:tc>
          <w:tcPr>
            <w:tcW w:w="3397" w:type="dxa"/>
          </w:tcPr>
          <w:p w14:paraId="4A1971C5" w14:textId="79A19A48" w:rsidR="00FD2E3D" w:rsidRPr="00CE67F3" w:rsidRDefault="00CE67F3" w:rsidP="00FD2E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67F3">
              <w:rPr>
                <w:rFonts w:ascii="Times New Roman" w:hAnsi="Times New Roman" w:cs="Times New Roman"/>
                <w:sz w:val="28"/>
                <w:szCs w:val="28"/>
              </w:rPr>
              <w:t>Арифметико-логические основы вычислительной техники</w:t>
            </w:r>
          </w:p>
        </w:tc>
        <w:tc>
          <w:tcPr>
            <w:tcW w:w="2127" w:type="dxa"/>
          </w:tcPr>
          <w:p w14:paraId="4D2E8189" w14:textId="60527EF6" w:rsidR="00FD2E3D" w:rsidRPr="00CE67F3" w:rsidRDefault="00CE67F3" w:rsidP="00FD2E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67F3">
              <w:rPr>
                <w:rFonts w:ascii="Times New Roman" w:hAnsi="Times New Roman" w:cs="Times New Roman"/>
                <w:sz w:val="28"/>
                <w:szCs w:val="28"/>
              </w:rPr>
              <w:t>Фоминых Е.И., Фоминых Т.Е., Пархоменко Ю.Л.</w:t>
            </w:r>
          </w:p>
        </w:tc>
        <w:tc>
          <w:tcPr>
            <w:tcW w:w="1559" w:type="dxa"/>
          </w:tcPr>
          <w:p w14:paraId="0C2C3EFD" w14:textId="2B3265BC" w:rsidR="00FD2E3D" w:rsidRPr="00CE67F3" w:rsidRDefault="00CE67F3" w:rsidP="00FD2E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67F3">
              <w:rPr>
                <w:rFonts w:ascii="Times New Roman" w:hAnsi="Times New Roman" w:cs="Times New Roman"/>
                <w:sz w:val="28"/>
                <w:szCs w:val="28"/>
              </w:rPr>
              <w:t>Минск: РИПО, 2022</w:t>
            </w:r>
          </w:p>
        </w:tc>
        <w:tc>
          <w:tcPr>
            <w:tcW w:w="2262" w:type="dxa"/>
          </w:tcPr>
          <w:p w14:paraId="187917B3" w14:textId="3A6B37FD" w:rsidR="00FD2E3D" w:rsidRPr="00CE67F3" w:rsidRDefault="00CE67F3" w:rsidP="00FD2E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67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Есть в библиотеке</w:t>
            </w:r>
          </w:p>
        </w:tc>
      </w:tr>
      <w:tr w:rsidR="00CE67F3" w:rsidRPr="00CE67F3" w14:paraId="457E2505" w14:textId="77777777" w:rsidTr="00CE67F3">
        <w:tc>
          <w:tcPr>
            <w:tcW w:w="3397" w:type="dxa"/>
          </w:tcPr>
          <w:p w14:paraId="1F05E5AA" w14:textId="1E353238" w:rsidR="00FD2E3D" w:rsidRPr="00CE67F3" w:rsidRDefault="00B2441A" w:rsidP="00FD2E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history="1">
              <w:r w:rsidR="00CE67F3" w:rsidRPr="00CE67F3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Основы вычислительной техники</w:t>
              </w:r>
            </w:hyperlink>
          </w:p>
        </w:tc>
        <w:tc>
          <w:tcPr>
            <w:tcW w:w="2127" w:type="dxa"/>
          </w:tcPr>
          <w:p w14:paraId="404864FA" w14:textId="2CBC43EC" w:rsidR="00FD2E3D" w:rsidRPr="00CE67F3" w:rsidRDefault="00CE67F3" w:rsidP="00FD2E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67F3">
              <w:rPr>
                <w:rFonts w:ascii="Times New Roman" w:hAnsi="Times New Roman" w:cs="Times New Roman"/>
                <w:sz w:val="28"/>
                <w:szCs w:val="28"/>
              </w:rPr>
              <w:t>Желенков Б. В., Цыганова Н. А.</w:t>
            </w:r>
          </w:p>
        </w:tc>
        <w:tc>
          <w:tcPr>
            <w:tcW w:w="1559" w:type="dxa"/>
          </w:tcPr>
          <w:p w14:paraId="3456A9D5" w14:textId="2A8E61AA" w:rsidR="00FD2E3D" w:rsidRPr="00CE67F3" w:rsidRDefault="00CE67F3" w:rsidP="00FD2E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67F3">
              <w:rPr>
                <w:rFonts w:ascii="Times New Roman" w:hAnsi="Times New Roman" w:cs="Times New Roman"/>
                <w:sz w:val="28"/>
                <w:szCs w:val="28"/>
              </w:rPr>
              <w:t>Санкт-Петербург: Лань, 2024</w:t>
            </w:r>
          </w:p>
        </w:tc>
        <w:tc>
          <w:tcPr>
            <w:tcW w:w="2262" w:type="dxa"/>
          </w:tcPr>
          <w:p w14:paraId="7BBE1024" w14:textId="4ECB6D4A" w:rsidR="00FD2E3D" w:rsidRPr="00CE67F3" w:rsidRDefault="00CE67F3" w:rsidP="00FD2E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67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приобрести</w:t>
            </w:r>
          </w:p>
        </w:tc>
      </w:tr>
      <w:tr w:rsidR="00CE67F3" w:rsidRPr="00CE67F3" w14:paraId="0FD720B4" w14:textId="77777777" w:rsidTr="00CE67F3">
        <w:tc>
          <w:tcPr>
            <w:tcW w:w="3397" w:type="dxa"/>
          </w:tcPr>
          <w:p w14:paraId="135F190B" w14:textId="55172B97" w:rsidR="00FD2E3D" w:rsidRPr="00CE67F3" w:rsidRDefault="00CE67F3" w:rsidP="00FD2E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67F3">
              <w:rPr>
                <w:rFonts w:ascii="Times New Roman" w:hAnsi="Times New Roman" w:cs="Times New Roman"/>
                <w:sz w:val="28"/>
                <w:szCs w:val="28"/>
              </w:rPr>
              <w:t>Арифметические и логические основы вычислительной техники</w:t>
            </w:r>
          </w:p>
        </w:tc>
        <w:tc>
          <w:tcPr>
            <w:tcW w:w="2127" w:type="dxa"/>
          </w:tcPr>
          <w:p w14:paraId="425087DF" w14:textId="3BF931D1" w:rsidR="00FD2E3D" w:rsidRPr="00CE67F3" w:rsidRDefault="00CE67F3" w:rsidP="00FD2E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67F3">
              <w:rPr>
                <w:rFonts w:ascii="Times New Roman" w:hAnsi="Times New Roman" w:cs="Times New Roman"/>
                <w:sz w:val="28"/>
                <w:szCs w:val="28"/>
              </w:rPr>
              <w:t>Куприянова Д.В., ЛукъяноваИ.В., Луцик Ю.А.</w:t>
            </w:r>
          </w:p>
        </w:tc>
        <w:tc>
          <w:tcPr>
            <w:tcW w:w="1559" w:type="dxa"/>
          </w:tcPr>
          <w:p w14:paraId="429BE4BE" w14:textId="77777777" w:rsidR="00CE67F3" w:rsidRPr="00CE67F3" w:rsidRDefault="00CE67F3" w:rsidP="00CE6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67F3">
              <w:rPr>
                <w:rFonts w:ascii="Times New Roman" w:hAnsi="Times New Roman" w:cs="Times New Roman"/>
                <w:sz w:val="28"/>
                <w:szCs w:val="28"/>
              </w:rPr>
              <w:t>Минск: БГУИР, 2021</w:t>
            </w:r>
          </w:p>
          <w:p w14:paraId="26795DCA" w14:textId="77777777" w:rsidR="00FD2E3D" w:rsidRPr="00CE67F3" w:rsidRDefault="00FD2E3D" w:rsidP="00FD2E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2" w:type="dxa"/>
          </w:tcPr>
          <w:p w14:paraId="190FD7D1" w14:textId="0849D46D" w:rsidR="00FD2E3D" w:rsidRPr="00CE67F3" w:rsidRDefault="00CE67F3" w:rsidP="00FD2E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67F3">
              <w:rPr>
                <w:rFonts w:ascii="Times New Roman" w:hAnsi="Times New Roman" w:cs="Times New Roman"/>
                <w:sz w:val="28"/>
                <w:szCs w:val="28"/>
              </w:rPr>
              <w:t>https://libeldoc.bsuir.by/handle/123456789/44522</w:t>
            </w:r>
          </w:p>
        </w:tc>
      </w:tr>
      <w:tr w:rsidR="00CE67F3" w:rsidRPr="00CE67F3" w14:paraId="144EDD90" w14:textId="77777777" w:rsidTr="00CE67F3">
        <w:tc>
          <w:tcPr>
            <w:tcW w:w="3397" w:type="dxa"/>
          </w:tcPr>
          <w:p w14:paraId="2C450EF4" w14:textId="58FF3E0C" w:rsidR="00CE67F3" w:rsidRPr="00CE67F3" w:rsidRDefault="00CE67F3" w:rsidP="00FD2E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67F3">
              <w:rPr>
                <w:rFonts w:ascii="Times New Roman" w:hAnsi="Times New Roman" w:cs="Times New Roman"/>
                <w:sz w:val="28"/>
                <w:szCs w:val="28"/>
              </w:rPr>
              <w:t>Вычислительная и микропроцессорная техника</w:t>
            </w:r>
          </w:p>
        </w:tc>
        <w:tc>
          <w:tcPr>
            <w:tcW w:w="2127" w:type="dxa"/>
          </w:tcPr>
          <w:p w14:paraId="705B65BA" w14:textId="679D1431" w:rsidR="00CE67F3" w:rsidRPr="00CE67F3" w:rsidRDefault="00CE67F3" w:rsidP="00FD2E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67F3">
              <w:rPr>
                <w:rFonts w:ascii="Times New Roman" w:hAnsi="Times New Roman" w:cs="Times New Roman"/>
                <w:sz w:val="28"/>
                <w:szCs w:val="28"/>
              </w:rPr>
              <w:t>Неелова О.Л.</w:t>
            </w:r>
          </w:p>
        </w:tc>
        <w:tc>
          <w:tcPr>
            <w:tcW w:w="1559" w:type="dxa"/>
          </w:tcPr>
          <w:p w14:paraId="17260119" w14:textId="77777777" w:rsidR="00CE67F3" w:rsidRPr="00CE67F3" w:rsidRDefault="00CE67F3" w:rsidP="00CE67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67F3">
              <w:rPr>
                <w:rFonts w:ascii="Times New Roman" w:hAnsi="Times New Roman" w:cs="Times New Roman"/>
                <w:sz w:val="28"/>
                <w:szCs w:val="28"/>
              </w:rPr>
              <w:t>Санкт-Петербург:</w:t>
            </w:r>
          </w:p>
          <w:p w14:paraId="7D5A8E85" w14:textId="2804CC43" w:rsidR="00CE67F3" w:rsidRPr="00CE67F3" w:rsidRDefault="00CE67F3" w:rsidP="00CE67F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67F3">
              <w:rPr>
                <w:rFonts w:ascii="Times New Roman" w:hAnsi="Times New Roman" w:cs="Times New Roman"/>
                <w:sz w:val="28"/>
                <w:szCs w:val="28"/>
              </w:rPr>
              <w:t>СПбГУТ, 2020</w:t>
            </w:r>
          </w:p>
        </w:tc>
        <w:tc>
          <w:tcPr>
            <w:tcW w:w="2262" w:type="dxa"/>
          </w:tcPr>
          <w:p w14:paraId="161A918F" w14:textId="54B57C2F" w:rsidR="00CE67F3" w:rsidRPr="00CE67F3" w:rsidRDefault="00CE67F3" w:rsidP="00FD2E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67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приобрести</w:t>
            </w:r>
          </w:p>
        </w:tc>
      </w:tr>
    </w:tbl>
    <w:p w14:paraId="78F12D2F" w14:textId="575F6C84" w:rsidR="00FD2E3D" w:rsidRDefault="00FD2E3D" w:rsidP="00FD2E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D2FB51" w14:textId="729EAB2A" w:rsidR="00FD2E3D" w:rsidRPr="00CE67F3" w:rsidRDefault="00CE67F3" w:rsidP="00FD2E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Н.К.Фоменко</w:t>
      </w:r>
      <w:proofErr w:type="spellEnd"/>
    </w:p>
    <w:sectPr w:rsidR="00FD2E3D" w:rsidRPr="00CE6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EB"/>
    <w:rsid w:val="006103E1"/>
    <w:rsid w:val="00A832EB"/>
    <w:rsid w:val="00B2441A"/>
    <w:rsid w:val="00CE67F3"/>
    <w:rsid w:val="00FD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88C35"/>
  <w15:chartTrackingRefBased/>
  <w15:docId w15:val="{3C614C8E-561B-450A-8E85-D046194A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2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semiHidden/>
    <w:unhideWhenUsed/>
    <w:rsid w:val="00CE67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3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nbook.com/catalog/informatika/osnovy-vychislitelnoy-tekhnik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Student408</cp:lastModifiedBy>
  <cp:revision>2</cp:revision>
  <dcterms:created xsi:type="dcterms:W3CDTF">2024-09-27T06:15:00Z</dcterms:created>
  <dcterms:modified xsi:type="dcterms:W3CDTF">2024-09-27T06:15:00Z</dcterms:modified>
</cp:coreProperties>
</file>