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B3423" w14:textId="254659CD" w:rsidR="004B1067" w:rsidRPr="00FA7CEE" w:rsidRDefault="000A53C1" w:rsidP="000A53C1">
      <w:pPr>
        <w:spacing w:after="0"/>
        <w:rPr>
          <w:sz w:val="28"/>
          <w:lang w:val="en-US"/>
        </w:rPr>
      </w:pPr>
      <w:r w:rsidRPr="00FA7CEE">
        <w:rPr>
          <w:sz w:val="28"/>
          <w:lang w:val="en-US"/>
        </w:rPr>
        <w:t>Digital Assignment 2</w:t>
      </w:r>
    </w:p>
    <w:p w14:paraId="16EFCFF0" w14:textId="4E92B91F" w:rsidR="00F07D1D" w:rsidRPr="00FA7CEE" w:rsidRDefault="00F07D1D" w:rsidP="000A53C1">
      <w:pPr>
        <w:spacing w:after="0"/>
        <w:rPr>
          <w:sz w:val="28"/>
          <w:lang w:val="en-US"/>
        </w:rPr>
      </w:pPr>
      <w:r w:rsidRPr="00FA7CEE">
        <w:rPr>
          <w:sz w:val="28"/>
          <w:lang w:val="en-US"/>
        </w:rPr>
        <w:t>Kartikay Kaul</w:t>
      </w:r>
    </w:p>
    <w:p w14:paraId="6DD4BE5D" w14:textId="213EB66B" w:rsidR="00F07D1D" w:rsidRPr="00FA7CEE" w:rsidRDefault="00F07D1D" w:rsidP="000A53C1">
      <w:pPr>
        <w:spacing w:after="0"/>
        <w:rPr>
          <w:sz w:val="28"/>
          <w:lang w:val="en-US"/>
        </w:rPr>
      </w:pPr>
      <w:r w:rsidRPr="00FA7CEE">
        <w:rPr>
          <w:sz w:val="28"/>
          <w:lang w:val="en-US"/>
        </w:rPr>
        <w:t>16BCE1057</w:t>
      </w:r>
    </w:p>
    <w:p w14:paraId="7DE8D9E5" w14:textId="60F96AE1" w:rsidR="00F07D1D" w:rsidRPr="00FA7CEE" w:rsidRDefault="00F07D1D" w:rsidP="000A53C1">
      <w:pPr>
        <w:spacing w:after="0"/>
        <w:rPr>
          <w:sz w:val="28"/>
          <w:lang w:val="en-US"/>
        </w:rPr>
      </w:pPr>
      <w:r w:rsidRPr="00FA7CEE">
        <w:rPr>
          <w:sz w:val="28"/>
          <w:lang w:val="en-US"/>
        </w:rPr>
        <w:t>Natural Language Processing</w:t>
      </w:r>
    </w:p>
    <w:p w14:paraId="5B861214" w14:textId="7F26358E" w:rsidR="00F07D1D" w:rsidRPr="00FA7CEE" w:rsidRDefault="00BC1DFC" w:rsidP="000A53C1">
      <w:pPr>
        <w:spacing w:after="0"/>
        <w:rPr>
          <w:sz w:val="28"/>
          <w:lang w:val="en-US"/>
        </w:rPr>
      </w:pPr>
      <w:r w:rsidRPr="00FA7CEE">
        <w:rPr>
          <w:sz w:val="28"/>
          <w:lang w:val="en-US"/>
        </w:rPr>
        <w:t>Professor R. Sridhar</w:t>
      </w:r>
    </w:p>
    <w:p w14:paraId="17B7CC72" w14:textId="77777777" w:rsidR="00287C1F" w:rsidRDefault="00287C1F" w:rsidP="000A53C1">
      <w:pPr>
        <w:spacing w:after="0"/>
        <w:rPr>
          <w:lang w:val="en-US"/>
        </w:rPr>
      </w:pPr>
    </w:p>
    <w:p w14:paraId="5FC3CE7F" w14:textId="060C0F68" w:rsidR="00B47594" w:rsidRPr="00FA7CEE" w:rsidRDefault="00B47594" w:rsidP="00FA7CEE">
      <w:pPr>
        <w:spacing w:after="0"/>
        <w:jc w:val="center"/>
        <w:rPr>
          <w:b/>
          <w:lang w:val="en-US"/>
        </w:rPr>
      </w:pPr>
      <w:r w:rsidRPr="00FA7CEE">
        <w:rPr>
          <w:b/>
          <w:lang w:val="en-US"/>
        </w:rPr>
        <w:t>PART 1</w:t>
      </w:r>
    </w:p>
    <w:p w14:paraId="1079EA44" w14:textId="3FC5A7F7" w:rsidR="00F07D1D" w:rsidRDefault="00B47594" w:rsidP="00B47594">
      <w:pPr>
        <w:pStyle w:val="Heading1"/>
        <w:rPr>
          <w:lang w:val="en-US"/>
        </w:rPr>
      </w:pPr>
      <w:r>
        <w:rPr>
          <w:lang w:val="en-US"/>
        </w:rPr>
        <w:t>Rule Based Tagging</w:t>
      </w:r>
    </w:p>
    <w:p w14:paraId="1CC980EE" w14:textId="7624644F" w:rsidR="00B47594" w:rsidRDefault="00182170" w:rsidP="000715EE">
      <w:pPr>
        <w:spacing w:after="360"/>
        <w:rPr>
          <w:rFonts w:ascii="Times New Roman" w:hAnsi="Times New Roman" w:cs="Times New Roman"/>
          <w:sz w:val="26"/>
          <w:szCs w:val="26"/>
          <w:lang w:val="en-US"/>
        </w:rPr>
      </w:pPr>
      <w:r w:rsidRPr="00C12C39">
        <w:rPr>
          <w:rFonts w:ascii="Times New Roman" w:hAnsi="Times New Roman" w:cs="Times New Roman"/>
          <w:sz w:val="26"/>
          <w:szCs w:val="26"/>
          <w:lang w:val="en-US"/>
        </w:rPr>
        <w:t xml:space="preserve">A rule-based tagging approach uses contextual information to assign tags to unknown or ambiguous words. Disambiguation is done by analyzing the linguistic features of the word, its preceding word, its following word, and other aspects. </w:t>
      </w:r>
      <w:r w:rsidR="00C2546E" w:rsidRPr="00C12C39">
        <w:rPr>
          <w:rFonts w:ascii="Times New Roman" w:hAnsi="Times New Roman" w:cs="Times New Roman"/>
          <w:sz w:val="26"/>
          <w:szCs w:val="26"/>
          <w:lang w:val="en-US"/>
        </w:rPr>
        <w:t xml:space="preserve">Rule based taggers depend on dictionary or lexicon to get possible tags for the words to be tagged. Hand-written rules are used to identify the correct tag when a word has more than one possible tag. </w:t>
      </w:r>
      <w:r w:rsidR="0077140D" w:rsidRPr="00C12C39">
        <w:rPr>
          <w:rFonts w:ascii="Times New Roman" w:hAnsi="Times New Roman" w:cs="Times New Roman"/>
          <w:sz w:val="26"/>
          <w:szCs w:val="26"/>
          <w:lang w:val="en-US"/>
        </w:rPr>
        <w:t xml:space="preserve">For example, if the preceding word is a determiner then the word in </w:t>
      </w:r>
      <w:r w:rsidR="00DF085F" w:rsidRPr="00C12C39">
        <w:rPr>
          <w:rFonts w:ascii="Times New Roman" w:hAnsi="Times New Roman" w:cs="Times New Roman"/>
          <w:sz w:val="26"/>
          <w:szCs w:val="26"/>
          <w:lang w:val="en-US"/>
        </w:rPr>
        <w:t xml:space="preserve">question must be noun. This information is coded in the form of rules. </w:t>
      </w:r>
      <w:r w:rsidR="005B3DD3" w:rsidRPr="00C12C39">
        <w:rPr>
          <w:rFonts w:ascii="Times New Roman" w:hAnsi="Times New Roman" w:cs="Times New Roman"/>
          <w:sz w:val="26"/>
          <w:szCs w:val="26"/>
          <w:lang w:val="en-US"/>
        </w:rPr>
        <w:t>The rules may be context-pattern rules or as regexes compiled into an FSA that are intersected with lexically ambiguous sentence representations. TAGGIT, the first large rule-based tagger, used context-pattern rules. TAGGIT used</w:t>
      </w:r>
      <w:r w:rsidR="00DA6DA5" w:rsidRPr="00C12C39">
        <w:rPr>
          <w:rFonts w:ascii="Times New Roman" w:hAnsi="Times New Roman" w:cs="Times New Roman"/>
          <w:sz w:val="26"/>
          <w:szCs w:val="26"/>
          <w:lang w:val="en-US"/>
        </w:rPr>
        <w:t xml:space="preserve"> a set of 71 tags and 3300 disambiguation rules. These rules disambiguated 77% of words in the million-word Brown University corpus. </w:t>
      </w:r>
    </w:p>
    <w:p w14:paraId="6D291C83" w14:textId="51EB52C2" w:rsidR="005408D1" w:rsidRPr="00C12C39" w:rsidRDefault="005408D1" w:rsidP="000715EE">
      <w:pPr>
        <w:spacing w:after="360"/>
        <w:rPr>
          <w:rFonts w:ascii="Times New Roman" w:hAnsi="Times New Roman" w:cs="Times New Roman"/>
          <w:sz w:val="26"/>
          <w:szCs w:val="26"/>
          <w:lang w:val="en-US"/>
        </w:rPr>
      </w:pPr>
      <w:r>
        <w:rPr>
          <w:rFonts w:ascii="Times New Roman" w:hAnsi="Times New Roman" w:cs="Times New Roman"/>
          <w:sz w:val="26"/>
          <w:szCs w:val="26"/>
          <w:lang w:val="en-US"/>
        </w:rPr>
        <w:t>Rule based taggers are knowledge-drive and rules are built manually. The rules are finite in amount (~ 1000). The LM and smoothing are explicitly defined in rule-based tagging.</w:t>
      </w:r>
    </w:p>
    <w:p w14:paraId="5FB45D31" w14:textId="78AC1E0E" w:rsidR="00856625" w:rsidRPr="00C12C39" w:rsidRDefault="00856625" w:rsidP="000715EE">
      <w:pPr>
        <w:spacing w:after="360"/>
        <w:rPr>
          <w:rFonts w:ascii="Times New Roman" w:hAnsi="Times New Roman" w:cs="Times New Roman"/>
          <w:sz w:val="26"/>
          <w:szCs w:val="26"/>
          <w:lang w:val="en-US"/>
        </w:rPr>
      </w:pPr>
      <w:r w:rsidRPr="00C12C39">
        <w:rPr>
          <w:rFonts w:ascii="Times New Roman" w:hAnsi="Times New Roman" w:cs="Times New Roman"/>
          <w:sz w:val="26"/>
          <w:szCs w:val="26"/>
          <w:lang w:val="en-US"/>
        </w:rPr>
        <w:t>A context frame rule might say something such as “If an ambiguous/unknown word X is preceded by a Determiner and followed by Noun, tag it as an Adjective.” On the other hand, the transformation based approached use a pre-defined set of handcrafted rules as well as automatically induced rules</w:t>
      </w:r>
      <w:r w:rsidR="00B33CD5" w:rsidRPr="00C12C39">
        <w:rPr>
          <w:rFonts w:ascii="Times New Roman" w:hAnsi="Times New Roman" w:cs="Times New Roman"/>
          <w:sz w:val="26"/>
          <w:szCs w:val="26"/>
          <w:lang w:val="en-US"/>
        </w:rPr>
        <w:t xml:space="preserve"> that are generated during training. </w:t>
      </w:r>
    </w:p>
    <w:p w14:paraId="7E09F758" w14:textId="6A7184E0" w:rsidR="002B7ADB" w:rsidRDefault="002B7ADB" w:rsidP="00B47594">
      <w:pPr>
        <w:rPr>
          <w:rFonts w:ascii="Times New Roman" w:hAnsi="Times New Roman" w:cs="Times New Roman"/>
          <w:sz w:val="26"/>
          <w:szCs w:val="26"/>
          <w:lang w:val="en-US"/>
        </w:rPr>
      </w:pPr>
      <w:r w:rsidRPr="00C12C39">
        <w:rPr>
          <w:rFonts w:ascii="Times New Roman" w:hAnsi="Times New Roman" w:cs="Times New Roman"/>
          <w:sz w:val="26"/>
          <w:szCs w:val="26"/>
          <w:lang w:val="en-US"/>
        </w:rPr>
        <w:t xml:space="preserve">Morphology is a linguistic term which means how words are built up from smaller units of meaning known as morphemes. </w:t>
      </w:r>
      <w:r w:rsidR="00E15E25" w:rsidRPr="00C12C39">
        <w:rPr>
          <w:rFonts w:ascii="Times New Roman" w:hAnsi="Times New Roman" w:cs="Times New Roman"/>
          <w:sz w:val="26"/>
          <w:szCs w:val="26"/>
          <w:lang w:val="en-US"/>
        </w:rPr>
        <w:t>In addition to contextual</w:t>
      </w:r>
      <w:r w:rsidR="00C757DF">
        <w:rPr>
          <w:rFonts w:ascii="Times New Roman" w:hAnsi="Times New Roman" w:cs="Times New Roman"/>
          <w:sz w:val="26"/>
          <w:szCs w:val="26"/>
          <w:lang w:val="en-US"/>
        </w:rPr>
        <w:t xml:space="preserve">, morphological information is also used by some models to aid in the disambiguation process. One such rule can be “If 5 an </w:t>
      </w:r>
      <w:r w:rsidR="00BF215C">
        <w:rPr>
          <w:rFonts w:ascii="Times New Roman" w:hAnsi="Times New Roman" w:cs="Times New Roman"/>
          <w:sz w:val="26"/>
          <w:szCs w:val="26"/>
          <w:lang w:val="en-US"/>
        </w:rPr>
        <w:t>ambiguous or unknown word</w:t>
      </w:r>
      <w:r w:rsidR="00C757DF">
        <w:rPr>
          <w:rFonts w:ascii="Times New Roman" w:hAnsi="Times New Roman" w:cs="Times New Roman"/>
          <w:sz w:val="26"/>
          <w:szCs w:val="26"/>
          <w:lang w:val="en-US"/>
        </w:rPr>
        <w:t xml:space="preserve"> ends in a suffix ‘-ing’ and is preceded by a verb, label it a ‘Verb’”. </w:t>
      </w:r>
    </w:p>
    <w:p w14:paraId="19140CF1" w14:textId="4753C4AE" w:rsidR="00BF215C" w:rsidRDefault="00BF215C" w:rsidP="00B47594">
      <w:pPr>
        <w:rPr>
          <w:rFonts w:ascii="Times New Roman" w:hAnsi="Times New Roman" w:cs="Times New Roman"/>
          <w:sz w:val="26"/>
          <w:szCs w:val="26"/>
          <w:lang w:val="en-US"/>
        </w:rPr>
      </w:pPr>
      <w:r>
        <w:rPr>
          <w:rFonts w:ascii="Times New Roman" w:hAnsi="Times New Roman" w:cs="Times New Roman"/>
          <w:sz w:val="26"/>
          <w:szCs w:val="26"/>
          <w:lang w:val="en-US"/>
        </w:rPr>
        <w:t>Some</w:t>
      </w:r>
      <w:r w:rsidR="00CA3CCF">
        <w:rPr>
          <w:rFonts w:ascii="Times New Roman" w:hAnsi="Times New Roman" w:cs="Times New Roman"/>
          <w:sz w:val="26"/>
          <w:szCs w:val="26"/>
          <w:lang w:val="en-US"/>
        </w:rPr>
        <w:t xml:space="preserve"> models also use information about capitalization and punctuation, the usefulness of which are largely dependent on the language being tagged.</w:t>
      </w:r>
    </w:p>
    <w:p w14:paraId="73AD1ECD" w14:textId="487CCCA1" w:rsidR="00CA3CCF" w:rsidRDefault="00CA3CCF" w:rsidP="00B47594">
      <w:pPr>
        <w:rPr>
          <w:rFonts w:ascii="Times New Roman" w:hAnsi="Times New Roman" w:cs="Times New Roman"/>
          <w:sz w:val="26"/>
          <w:szCs w:val="26"/>
          <w:lang w:val="en-US"/>
        </w:rPr>
      </w:pPr>
      <w:r>
        <w:rPr>
          <w:rFonts w:ascii="Times New Roman" w:hAnsi="Times New Roman" w:cs="Times New Roman"/>
          <w:sz w:val="26"/>
          <w:szCs w:val="26"/>
          <w:lang w:val="en-US"/>
        </w:rPr>
        <w:t xml:space="preserve">In general, this tagging model usually requires supervised training i.e. a </w:t>
      </w:r>
      <w:r w:rsidR="00C2005F">
        <w:rPr>
          <w:rFonts w:ascii="Times New Roman" w:hAnsi="Times New Roman" w:cs="Times New Roman"/>
          <w:sz w:val="26"/>
          <w:szCs w:val="26"/>
          <w:lang w:val="en-US"/>
        </w:rPr>
        <w:t>pre-annotated corpus</w:t>
      </w:r>
      <w:r>
        <w:rPr>
          <w:rFonts w:ascii="Times New Roman" w:hAnsi="Times New Roman" w:cs="Times New Roman"/>
          <w:sz w:val="26"/>
          <w:szCs w:val="26"/>
          <w:lang w:val="en-US"/>
        </w:rPr>
        <w:t xml:space="preserve">. But in recent times, good amount of work has been done to automatically induce </w:t>
      </w:r>
      <w:r>
        <w:rPr>
          <w:rFonts w:ascii="Times New Roman" w:hAnsi="Times New Roman" w:cs="Times New Roman"/>
          <w:sz w:val="26"/>
          <w:szCs w:val="26"/>
          <w:lang w:val="en-US"/>
        </w:rPr>
        <w:lastRenderedPageBreak/>
        <w:t xml:space="preserve">the transformation rules. One approach to automatic rule induction is to run an untagged text through a tagging model and get the initial output. A human then goes through the output of this first phase and corrects any erroneously tagged words by hand. This tagged text is then submitted to the tagger, which learns correction rules by comparing the two sets of data. Several iterations of this process are necessary before the tagging model can achieve considerable performance. </w:t>
      </w:r>
    </w:p>
    <w:p w14:paraId="76C32755" w14:textId="25005A9A" w:rsidR="001E2951" w:rsidRDefault="001E2951" w:rsidP="00B47594">
      <w:pPr>
        <w:rPr>
          <w:rFonts w:ascii="Times New Roman" w:hAnsi="Times New Roman" w:cs="Times New Roman"/>
          <w:sz w:val="26"/>
          <w:szCs w:val="26"/>
          <w:lang w:val="en-US"/>
        </w:rPr>
      </w:pPr>
      <w:r>
        <w:rPr>
          <w:rFonts w:ascii="Times New Roman" w:hAnsi="Times New Roman" w:cs="Times New Roman"/>
          <w:sz w:val="26"/>
          <w:szCs w:val="26"/>
          <w:lang w:val="en-US"/>
        </w:rPr>
        <w:t xml:space="preserve">A case study done on a research paper shows a tagger that works automatically by recognizing its weaknesses, thereby incrementally improving its performance. The tagger initially tags by assigning each word its most likely tag, estimated by examining a large tagged corpus, without </w:t>
      </w:r>
      <w:r>
        <w:rPr>
          <w:rFonts w:ascii="Times New Roman" w:hAnsi="Times New Roman" w:cs="Times New Roman"/>
          <w:b/>
          <w:sz w:val="26"/>
          <w:szCs w:val="26"/>
          <w:lang w:val="en-US"/>
        </w:rPr>
        <w:t>regard to context</w:t>
      </w:r>
      <w:r>
        <w:rPr>
          <w:rFonts w:ascii="Times New Roman" w:hAnsi="Times New Roman" w:cs="Times New Roman"/>
          <w:sz w:val="26"/>
          <w:szCs w:val="26"/>
          <w:lang w:val="en-US"/>
        </w:rPr>
        <w:t>.</w:t>
      </w:r>
      <w:r w:rsidR="00CC14CA">
        <w:rPr>
          <w:rFonts w:ascii="Times New Roman" w:hAnsi="Times New Roman" w:cs="Times New Roman"/>
          <w:sz w:val="26"/>
          <w:szCs w:val="26"/>
          <w:lang w:val="en-US"/>
        </w:rPr>
        <w:t xml:space="preserve"> In both sentences below, </w:t>
      </w:r>
      <w:r w:rsidR="00CC14CA">
        <w:rPr>
          <w:rFonts w:ascii="Times New Roman" w:hAnsi="Times New Roman" w:cs="Times New Roman"/>
          <w:i/>
          <w:sz w:val="26"/>
          <w:szCs w:val="26"/>
          <w:lang w:val="en-US"/>
        </w:rPr>
        <w:t>run</w:t>
      </w:r>
      <w:r w:rsidR="00CC14CA">
        <w:rPr>
          <w:rFonts w:ascii="Times New Roman" w:hAnsi="Times New Roman" w:cs="Times New Roman"/>
          <w:sz w:val="26"/>
          <w:szCs w:val="26"/>
          <w:lang w:val="en-US"/>
        </w:rPr>
        <w:t xml:space="preserve"> would be tagged as a verb:</w:t>
      </w:r>
    </w:p>
    <w:p w14:paraId="19A0796C" w14:textId="572ACA4A" w:rsidR="00CC14CA" w:rsidRDefault="00CC14CA" w:rsidP="00B47594">
      <w:pPr>
        <w:rPr>
          <w:rFonts w:ascii="Times New Roman" w:hAnsi="Times New Roman" w:cs="Times New Roman"/>
          <w:sz w:val="26"/>
          <w:szCs w:val="26"/>
          <w:lang w:val="en-US"/>
        </w:rPr>
      </w:pPr>
      <w:r>
        <w:rPr>
          <w:rFonts w:ascii="Times New Roman" w:hAnsi="Times New Roman" w:cs="Times New Roman"/>
          <w:sz w:val="26"/>
          <w:szCs w:val="26"/>
          <w:lang w:val="en-US"/>
        </w:rPr>
        <w:tab/>
        <w:t xml:space="preserve">“The </w:t>
      </w:r>
      <w:r w:rsidRPr="004C2122">
        <w:rPr>
          <w:rFonts w:ascii="Times New Roman" w:hAnsi="Times New Roman" w:cs="Times New Roman"/>
          <w:b/>
          <w:sz w:val="26"/>
          <w:szCs w:val="26"/>
          <w:lang w:val="en-US"/>
        </w:rPr>
        <w:t>run</w:t>
      </w:r>
      <w:r>
        <w:rPr>
          <w:rFonts w:ascii="Times New Roman" w:hAnsi="Times New Roman" w:cs="Times New Roman"/>
          <w:sz w:val="26"/>
          <w:szCs w:val="26"/>
          <w:lang w:val="en-US"/>
        </w:rPr>
        <w:t xml:space="preserve"> lasted thirty minutes”</w:t>
      </w:r>
    </w:p>
    <w:p w14:paraId="1F9F5546" w14:textId="51A03D18" w:rsidR="00CC14CA" w:rsidRDefault="00CC14CA" w:rsidP="00B47594">
      <w:pPr>
        <w:rPr>
          <w:rFonts w:ascii="Times New Roman" w:hAnsi="Times New Roman" w:cs="Times New Roman"/>
          <w:sz w:val="26"/>
          <w:szCs w:val="26"/>
          <w:lang w:val="en-US"/>
        </w:rPr>
      </w:pPr>
      <w:r>
        <w:rPr>
          <w:rFonts w:ascii="Times New Roman" w:hAnsi="Times New Roman" w:cs="Times New Roman"/>
          <w:sz w:val="26"/>
          <w:szCs w:val="26"/>
          <w:lang w:val="en-US"/>
        </w:rPr>
        <w:tab/>
        <w:t xml:space="preserve">“We </w:t>
      </w:r>
      <w:r w:rsidRPr="004C2122">
        <w:rPr>
          <w:rFonts w:ascii="Times New Roman" w:hAnsi="Times New Roman" w:cs="Times New Roman"/>
          <w:b/>
          <w:sz w:val="26"/>
          <w:szCs w:val="26"/>
          <w:lang w:val="en-US"/>
        </w:rPr>
        <w:t>run</w:t>
      </w:r>
      <w:r>
        <w:rPr>
          <w:rFonts w:ascii="Times New Roman" w:hAnsi="Times New Roman" w:cs="Times New Roman"/>
          <w:sz w:val="26"/>
          <w:szCs w:val="26"/>
          <w:lang w:val="en-US"/>
        </w:rPr>
        <w:t xml:space="preserve"> three miles every</w:t>
      </w:r>
      <w:r w:rsidR="00131C60">
        <w:rPr>
          <w:rFonts w:ascii="Times New Roman" w:hAnsi="Times New Roman" w:cs="Times New Roman"/>
          <w:sz w:val="26"/>
          <w:szCs w:val="26"/>
          <w:lang w:val="en-US"/>
        </w:rPr>
        <w:t xml:space="preserve"> </w:t>
      </w:r>
      <w:r>
        <w:rPr>
          <w:rFonts w:ascii="Times New Roman" w:hAnsi="Times New Roman" w:cs="Times New Roman"/>
          <w:sz w:val="26"/>
          <w:szCs w:val="26"/>
          <w:lang w:val="en-US"/>
        </w:rPr>
        <w:t>day.”</w:t>
      </w:r>
    </w:p>
    <w:p w14:paraId="03CF9B06" w14:textId="0381C85E" w:rsidR="00CC14CA" w:rsidRPr="00CC14CA" w:rsidRDefault="008A1425" w:rsidP="00B47594">
      <w:pPr>
        <w:rPr>
          <w:rFonts w:ascii="Times New Roman" w:hAnsi="Times New Roman" w:cs="Times New Roman"/>
          <w:sz w:val="26"/>
          <w:szCs w:val="26"/>
          <w:lang w:val="en-US"/>
        </w:rPr>
      </w:pPr>
      <w:r>
        <w:rPr>
          <w:rFonts w:ascii="Times New Roman" w:hAnsi="Times New Roman" w:cs="Times New Roman"/>
          <w:sz w:val="26"/>
          <w:szCs w:val="26"/>
          <w:lang w:val="en-US"/>
        </w:rPr>
        <w:t>The tagger would tend to tag words ending with “-</w:t>
      </w:r>
      <w:r w:rsidRPr="00D51787">
        <w:rPr>
          <w:rFonts w:ascii="Times New Roman" w:hAnsi="Times New Roman" w:cs="Times New Roman"/>
          <w:i/>
          <w:sz w:val="26"/>
          <w:szCs w:val="26"/>
          <w:lang w:val="en-US"/>
        </w:rPr>
        <w:t>ous</w:t>
      </w:r>
      <w:r>
        <w:rPr>
          <w:rFonts w:ascii="Times New Roman" w:hAnsi="Times New Roman" w:cs="Times New Roman"/>
          <w:sz w:val="26"/>
          <w:szCs w:val="26"/>
          <w:lang w:val="en-US"/>
        </w:rPr>
        <w:t xml:space="preserve">” with adjective. This information is automatically derived from the corpus. </w:t>
      </w:r>
      <w:r w:rsidR="00385B05">
        <w:rPr>
          <w:rFonts w:ascii="Times New Roman" w:hAnsi="Times New Roman" w:cs="Times New Roman"/>
          <w:sz w:val="26"/>
          <w:szCs w:val="26"/>
          <w:lang w:val="en-US"/>
        </w:rPr>
        <w:t>The tagger makes use of the Brown corpus.</w:t>
      </w:r>
    </w:p>
    <w:p w14:paraId="08BBA88E" w14:textId="47D41301" w:rsidR="00C2005F" w:rsidRDefault="00617370" w:rsidP="00B47594">
      <w:pPr>
        <w:rPr>
          <w:rFonts w:ascii="Times New Roman" w:hAnsi="Times New Roman" w:cs="Times New Roman"/>
          <w:sz w:val="26"/>
          <w:szCs w:val="26"/>
          <w:lang w:val="en-US"/>
        </w:rPr>
      </w:pPr>
      <w:r>
        <w:rPr>
          <w:rFonts w:ascii="Times New Roman" w:hAnsi="Times New Roman" w:cs="Times New Roman"/>
          <w:b/>
          <w:sz w:val="26"/>
          <w:szCs w:val="26"/>
          <w:lang w:val="en-US"/>
        </w:rPr>
        <w:t>Negatives</w:t>
      </w:r>
      <w:r>
        <w:rPr>
          <w:rFonts w:ascii="Times New Roman" w:hAnsi="Times New Roman" w:cs="Times New Roman"/>
          <w:sz w:val="26"/>
          <w:szCs w:val="26"/>
          <w:lang w:val="en-US"/>
        </w:rPr>
        <w:t>: Sometimes the rules are giving wrong meaning to the sentence. Rules are not contex</w:t>
      </w:r>
      <w:r w:rsidR="00DE0F5A">
        <w:rPr>
          <w:rFonts w:ascii="Times New Roman" w:hAnsi="Times New Roman" w:cs="Times New Roman"/>
          <w:sz w:val="26"/>
          <w:szCs w:val="26"/>
          <w:lang w:val="en-US"/>
        </w:rPr>
        <w:t>t</w:t>
      </w:r>
      <w:r>
        <w:rPr>
          <w:rFonts w:ascii="Times New Roman" w:hAnsi="Times New Roman" w:cs="Times New Roman"/>
          <w:sz w:val="26"/>
          <w:szCs w:val="26"/>
          <w:lang w:val="en-US"/>
        </w:rPr>
        <w:t>-dependent.</w:t>
      </w:r>
      <w:r w:rsidR="00990BB0">
        <w:rPr>
          <w:rFonts w:ascii="Times New Roman" w:hAnsi="Times New Roman" w:cs="Times New Roman"/>
          <w:sz w:val="26"/>
          <w:szCs w:val="26"/>
          <w:lang w:val="en-US"/>
        </w:rPr>
        <w:t xml:space="preserve"> High development cost. Not transportable. Time cost of tagging is high.</w:t>
      </w:r>
    </w:p>
    <w:p w14:paraId="7A3C6053" w14:textId="0969A33A" w:rsidR="00617370" w:rsidRDefault="00617370" w:rsidP="00B47594">
      <w:pPr>
        <w:rPr>
          <w:rFonts w:ascii="Times New Roman" w:hAnsi="Times New Roman" w:cs="Times New Roman"/>
          <w:sz w:val="26"/>
          <w:szCs w:val="26"/>
          <w:lang w:val="en-US"/>
        </w:rPr>
      </w:pPr>
      <w:r>
        <w:rPr>
          <w:rFonts w:ascii="Times New Roman" w:hAnsi="Times New Roman" w:cs="Times New Roman"/>
          <w:b/>
          <w:sz w:val="26"/>
          <w:szCs w:val="26"/>
          <w:lang w:val="en-US"/>
        </w:rPr>
        <w:t>Positives:</w:t>
      </w:r>
      <w:r>
        <w:rPr>
          <w:rFonts w:ascii="Times New Roman" w:hAnsi="Times New Roman" w:cs="Times New Roman"/>
          <w:sz w:val="26"/>
          <w:szCs w:val="26"/>
          <w:lang w:val="en-US"/>
        </w:rPr>
        <w:t xml:space="preserve"> </w:t>
      </w:r>
      <w:r w:rsidR="00DE0F5A">
        <w:rPr>
          <w:rFonts w:ascii="Times New Roman" w:hAnsi="Times New Roman" w:cs="Times New Roman"/>
          <w:sz w:val="26"/>
          <w:szCs w:val="26"/>
          <w:lang w:val="en-US"/>
        </w:rPr>
        <w:t>Freely available. Works Fairly Well. Supervised learning needs a pre-annot</w:t>
      </w:r>
      <w:r w:rsidR="00AC7C02">
        <w:rPr>
          <w:rFonts w:ascii="Times New Roman" w:hAnsi="Times New Roman" w:cs="Times New Roman"/>
          <w:sz w:val="26"/>
          <w:szCs w:val="26"/>
          <w:lang w:val="en-US"/>
        </w:rPr>
        <w:t>at</w:t>
      </w:r>
      <w:r w:rsidR="00DE0F5A">
        <w:rPr>
          <w:rFonts w:ascii="Times New Roman" w:hAnsi="Times New Roman" w:cs="Times New Roman"/>
          <w:sz w:val="26"/>
          <w:szCs w:val="26"/>
          <w:lang w:val="en-US"/>
        </w:rPr>
        <w:t>ed corpus for training.</w:t>
      </w:r>
      <w:r w:rsidR="00990BB0">
        <w:rPr>
          <w:rFonts w:ascii="Times New Roman" w:hAnsi="Times New Roman" w:cs="Times New Roman"/>
          <w:sz w:val="26"/>
          <w:szCs w:val="26"/>
          <w:lang w:val="en-US"/>
        </w:rPr>
        <w:t xml:space="preserve"> There is high precision. The rules are linguistically motivated.</w:t>
      </w:r>
    </w:p>
    <w:p w14:paraId="34A7A18B" w14:textId="194A92E6" w:rsidR="007E73BE" w:rsidRDefault="00607EA5" w:rsidP="00607EA5">
      <w:pPr>
        <w:pStyle w:val="Heading1"/>
        <w:rPr>
          <w:lang w:val="en-US"/>
        </w:rPr>
      </w:pPr>
      <w:r>
        <w:rPr>
          <w:lang w:val="en-US"/>
        </w:rPr>
        <w:t>Stochastic Tagging</w:t>
      </w:r>
    </w:p>
    <w:p w14:paraId="5CF24224" w14:textId="23A6942B" w:rsidR="00607EA5" w:rsidRDefault="00A157FE" w:rsidP="00607EA5">
      <w:pPr>
        <w:rPr>
          <w:rFonts w:ascii="Times New Roman" w:hAnsi="Times New Roman" w:cs="Times New Roman"/>
          <w:sz w:val="26"/>
          <w:szCs w:val="26"/>
          <w:lang w:val="en-US"/>
        </w:rPr>
      </w:pPr>
      <w:r>
        <w:rPr>
          <w:rFonts w:ascii="Times New Roman" w:hAnsi="Times New Roman" w:cs="Times New Roman"/>
          <w:sz w:val="26"/>
          <w:szCs w:val="26"/>
          <w:lang w:val="en-US"/>
        </w:rPr>
        <w:t>The term can refer to any number of different approaches to the problem of POS tagging. Any model which somehow incorporates frequency or probability (using statistics) may be properly labelled stochastic.</w:t>
      </w:r>
    </w:p>
    <w:p w14:paraId="488F0C3D" w14:textId="41919F45" w:rsidR="002A019D" w:rsidRDefault="002A019D" w:rsidP="00607EA5">
      <w:pPr>
        <w:rPr>
          <w:rFonts w:ascii="Times New Roman" w:hAnsi="Times New Roman" w:cs="Times New Roman"/>
          <w:sz w:val="26"/>
          <w:szCs w:val="26"/>
          <w:lang w:val="en-US"/>
        </w:rPr>
      </w:pPr>
      <w:r>
        <w:rPr>
          <w:rFonts w:ascii="Times New Roman" w:hAnsi="Times New Roman" w:cs="Times New Roman"/>
          <w:sz w:val="26"/>
          <w:szCs w:val="26"/>
          <w:lang w:val="en-US"/>
        </w:rPr>
        <w:t>The  simplest stochastic taggers disambiguate words based solely on the probability</w:t>
      </w:r>
      <w:r w:rsidR="00257210">
        <w:rPr>
          <w:rFonts w:ascii="Times New Roman" w:hAnsi="Times New Roman" w:cs="Times New Roman"/>
          <w:sz w:val="26"/>
          <w:szCs w:val="26"/>
          <w:lang w:val="en-US"/>
        </w:rPr>
        <w:t xml:space="preserve"> that a word occurs with a </w:t>
      </w:r>
      <w:r w:rsidR="009A4B06">
        <w:rPr>
          <w:rFonts w:ascii="Times New Roman" w:hAnsi="Times New Roman" w:cs="Times New Roman"/>
          <w:sz w:val="26"/>
          <w:szCs w:val="26"/>
          <w:lang w:val="en-US"/>
        </w:rPr>
        <w:t>tag</w:t>
      </w:r>
      <w:r w:rsidR="00257210">
        <w:rPr>
          <w:rFonts w:ascii="Times New Roman" w:hAnsi="Times New Roman" w:cs="Times New Roman"/>
          <w:sz w:val="26"/>
          <w:szCs w:val="26"/>
          <w:lang w:val="en-US"/>
        </w:rPr>
        <w:t>. In other words, the tag encountered most frequently in the training set is the one assigned to an ambiguous instance of that word. The problem with this approach is that while it may yield a valid tag for a given word, it can also yield inadmissible sequence of tags.</w:t>
      </w:r>
    </w:p>
    <w:p w14:paraId="0D24E7D5" w14:textId="4FAD2A00" w:rsidR="00902BCD" w:rsidRPr="00902BCD" w:rsidRDefault="00257210" w:rsidP="00902BCD">
      <w:pPr>
        <w:rPr>
          <w:rFonts w:ascii="Times New Roman" w:hAnsi="Times New Roman" w:cs="Times New Roman"/>
          <w:sz w:val="26"/>
          <w:szCs w:val="26"/>
          <w:lang w:val="en-US"/>
        </w:rPr>
      </w:pPr>
      <w:r>
        <w:rPr>
          <w:rFonts w:ascii="Times New Roman" w:hAnsi="Times New Roman" w:cs="Times New Roman"/>
          <w:sz w:val="26"/>
          <w:szCs w:val="26"/>
          <w:lang w:val="en-US"/>
        </w:rPr>
        <w:t xml:space="preserve">An alternative to the word frequency approach is to calculate the probability of a given sequence of tags occurring. This is sometimes referred to as the </w:t>
      </w:r>
      <w:r>
        <w:rPr>
          <w:rFonts w:ascii="Times New Roman" w:hAnsi="Times New Roman" w:cs="Times New Roman"/>
          <w:i/>
          <w:sz w:val="26"/>
          <w:szCs w:val="26"/>
          <w:lang w:val="en-US"/>
        </w:rPr>
        <w:t>n-gram</w:t>
      </w:r>
      <w:r>
        <w:rPr>
          <w:rFonts w:ascii="Times New Roman" w:hAnsi="Times New Roman" w:cs="Times New Roman"/>
          <w:sz w:val="26"/>
          <w:szCs w:val="26"/>
          <w:lang w:val="en-US"/>
        </w:rPr>
        <w:t xml:space="preserve"> approach</w:t>
      </w:r>
      <w:r w:rsidRPr="00902BCD">
        <w:rPr>
          <w:rFonts w:ascii="Times New Roman" w:hAnsi="Times New Roman" w:cs="Times New Roman"/>
          <w:sz w:val="26"/>
          <w:szCs w:val="26"/>
          <w:lang w:val="en-US"/>
        </w:rPr>
        <w:t xml:space="preserve">, </w:t>
      </w:r>
      <w:r w:rsidR="00902BCD" w:rsidRPr="00902BCD">
        <w:rPr>
          <w:rFonts w:ascii="Times New Roman" w:hAnsi="Times New Roman" w:cs="Times New Roman"/>
          <w:sz w:val="26"/>
          <w:szCs w:val="26"/>
          <w:lang w:val="en-US"/>
        </w:rPr>
        <w:t> referring to the fact that the best tag for a given word is determined by the probability that it occurs with the n previous tags. The most common algorithm for implementing an n-gram approach is known as the </w:t>
      </w:r>
      <w:r w:rsidR="00902BCD" w:rsidRPr="00902BCD">
        <w:rPr>
          <w:rFonts w:ascii="Times New Roman" w:hAnsi="Times New Roman" w:cs="Times New Roman"/>
          <w:i/>
          <w:iCs/>
          <w:sz w:val="26"/>
          <w:szCs w:val="26"/>
          <w:lang w:val="en-US"/>
        </w:rPr>
        <w:t>Viterbi Algorithm</w:t>
      </w:r>
      <w:r w:rsidR="00902BCD" w:rsidRPr="00902BCD">
        <w:rPr>
          <w:rFonts w:ascii="Times New Roman" w:hAnsi="Times New Roman" w:cs="Times New Roman"/>
          <w:sz w:val="26"/>
          <w:szCs w:val="26"/>
          <w:lang w:val="en-US"/>
        </w:rPr>
        <w:t xml:space="preserve">, a search algorithm </w:t>
      </w:r>
      <w:r w:rsidR="00902BCD" w:rsidRPr="00902BCD">
        <w:rPr>
          <w:rFonts w:ascii="Times New Roman" w:hAnsi="Times New Roman" w:cs="Times New Roman"/>
          <w:sz w:val="26"/>
          <w:szCs w:val="26"/>
          <w:lang w:val="en-US"/>
        </w:rPr>
        <w:lastRenderedPageBreak/>
        <w:t>which avoids the polynomial expansion of a breadth first search by "trimming" the search tree at each level using the best N </w:t>
      </w:r>
      <w:r w:rsidR="00130618">
        <w:rPr>
          <w:rFonts w:ascii="Times New Roman" w:hAnsi="Times New Roman" w:cs="Times New Roman"/>
          <w:i/>
          <w:iCs/>
          <w:sz w:val="26"/>
          <w:szCs w:val="26"/>
          <w:lang w:val="en-US"/>
        </w:rPr>
        <w:t>MLE</w:t>
      </w:r>
      <w:r w:rsidR="00902BCD" w:rsidRPr="00902BCD">
        <w:rPr>
          <w:rFonts w:ascii="Times New Roman" w:hAnsi="Times New Roman" w:cs="Times New Roman"/>
          <w:sz w:val="26"/>
          <w:szCs w:val="26"/>
          <w:lang w:val="en-US"/>
        </w:rPr>
        <w:t>(where n represents the number of tags of the following word).</w:t>
      </w:r>
    </w:p>
    <w:p w14:paraId="5BDE95FE" w14:textId="77777777" w:rsidR="00902BCD" w:rsidRPr="00902BCD" w:rsidRDefault="00902BCD" w:rsidP="00902BCD">
      <w:pPr>
        <w:rPr>
          <w:rFonts w:ascii="Times New Roman" w:hAnsi="Times New Roman" w:cs="Times New Roman"/>
          <w:sz w:val="26"/>
          <w:szCs w:val="26"/>
          <w:lang w:val="en-US"/>
        </w:rPr>
      </w:pPr>
      <w:r w:rsidRPr="00902BCD">
        <w:rPr>
          <w:rFonts w:ascii="Times New Roman" w:hAnsi="Times New Roman" w:cs="Times New Roman"/>
          <w:sz w:val="26"/>
          <w:szCs w:val="26"/>
          <w:lang w:val="en-US"/>
        </w:rPr>
        <w:t>The next level of complexity that can be introduced into a stochastic tagger combines the previous two approaches, using both tag sequence probabilities and word frequency measurements. This is known as a Hidden Markov Model. The assumptions underlying this model are the following:</w:t>
      </w:r>
    </w:p>
    <w:p w14:paraId="052D1EC9" w14:textId="77777777" w:rsidR="00902BCD" w:rsidRPr="00902BCD" w:rsidRDefault="00902BCD" w:rsidP="00902BCD">
      <w:pPr>
        <w:rPr>
          <w:rFonts w:ascii="Times New Roman" w:hAnsi="Times New Roman" w:cs="Times New Roman"/>
          <w:sz w:val="26"/>
          <w:szCs w:val="26"/>
          <w:lang w:val="en-US"/>
        </w:rPr>
      </w:pPr>
      <w:r w:rsidRPr="00902BCD">
        <w:rPr>
          <w:rFonts w:ascii="Times New Roman" w:hAnsi="Times New Roman" w:cs="Times New Roman"/>
          <w:sz w:val="26"/>
          <w:szCs w:val="26"/>
          <w:lang w:val="en-US"/>
        </w:rPr>
        <w:t>Each hidden tag state produces a word in the sentence. Each word is:</w:t>
      </w:r>
    </w:p>
    <w:p w14:paraId="2F02B739" w14:textId="77777777" w:rsidR="00902BCD" w:rsidRPr="00902BCD" w:rsidRDefault="00902BCD" w:rsidP="00902BCD">
      <w:pPr>
        <w:numPr>
          <w:ilvl w:val="0"/>
          <w:numId w:val="1"/>
        </w:numPr>
        <w:rPr>
          <w:rFonts w:ascii="Times New Roman" w:hAnsi="Times New Roman" w:cs="Times New Roman"/>
          <w:sz w:val="26"/>
          <w:szCs w:val="26"/>
          <w:lang w:val="en-US"/>
        </w:rPr>
      </w:pPr>
      <w:r w:rsidRPr="00902BCD">
        <w:rPr>
          <w:rFonts w:ascii="Times New Roman" w:hAnsi="Times New Roman" w:cs="Times New Roman"/>
          <w:sz w:val="26"/>
          <w:szCs w:val="26"/>
          <w:lang w:val="en-US"/>
        </w:rPr>
        <w:t>Uncorrelated with all the other words and their tags</w:t>
      </w:r>
    </w:p>
    <w:p w14:paraId="163BD403" w14:textId="1C846D86" w:rsidR="00902BCD" w:rsidRDefault="00902BCD" w:rsidP="00902BCD">
      <w:pPr>
        <w:numPr>
          <w:ilvl w:val="0"/>
          <w:numId w:val="1"/>
        </w:numPr>
        <w:rPr>
          <w:rFonts w:ascii="Times New Roman" w:hAnsi="Times New Roman" w:cs="Times New Roman"/>
          <w:sz w:val="26"/>
          <w:szCs w:val="26"/>
          <w:lang w:val="en-US"/>
        </w:rPr>
      </w:pPr>
      <w:r w:rsidRPr="00902BCD">
        <w:rPr>
          <w:rFonts w:ascii="Times New Roman" w:hAnsi="Times New Roman" w:cs="Times New Roman"/>
          <w:sz w:val="26"/>
          <w:szCs w:val="26"/>
          <w:lang w:val="en-US"/>
        </w:rPr>
        <w:t>Probabilistic depending on the N previous tags only</w:t>
      </w:r>
    </w:p>
    <w:p w14:paraId="1F6A61FB" w14:textId="77777777" w:rsidR="00885383" w:rsidRPr="00902BCD" w:rsidRDefault="00885383" w:rsidP="00885383">
      <w:pPr>
        <w:rPr>
          <w:rFonts w:ascii="Times New Roman" w:hAnsi="Times New Roman" w:cs="Times New Roman"/>
          <w:sz w:val="26"/>
          <w:szCs w:val="26"/>
          <w:lang w:val="en-US"/>
        </w:rPr>
      </w:pPr>
    </w:p>
    <w:p w14:paraId="1574E63A" w14:textId="48D21C66" w:rsidR="00257210" w:rsidRDefault="00BC019B" w:rsidP="00607EA5">
      <w:pPr>
        <w:rPr>
          <w:rFonts w:ascii="Times New Roman" w:hAnsi="Times New Roman" w:cs="Times New Roman"/>
          <w:sz w:val="26"/>
          <w:szCs w:val="26"/>
        </w:rPr>
      </w:pPr>
      <w:r w:rsidRPr="00BC019B">
        <w:rPr>
          <w:rFonts w:ascii="Times New Roman" w:hAnsi="Times New Roman" w:cs="Times New Roman"/>
          <w:sz w:val="26"/>
          <w:szCs w:val="26"/>
        </w:rPr>
        <w:t>Hidden Markov Model taggers and visible Markov Model taggers may be implemented using the Viterbi algorithm, and are among the most efficient of the tagging methods discussed here. HMM's cannot, however, be used in an automated tagging schema, since they rely critically upon the calculation of statistics on output sequences (tag</w:t>
      </w:r>
      <w:r w:rsidR="00165958">
        <w:rPr>
          <w:rFonts w:ascii="Times New Roman" w:hAnsi="Times New Roman" w:cs="Times New Roman"/>
          <w:sz w:val="26"/>
          <w:szCs w:val="26"/>
        </w:rPr>
        <w:t>-</w:t>
      </w:r>
      <w:r w:rsidRPr="00BC019B">
        <w:rPr>
          <w:rFonts w:ascii="Times New Roman" w:hAnsi="Times New Roman" w:cs="Times New Roman"/>
          <w:sz w:val="26"/>
          <w:szCs w:val="26"/>
        </w:rPr>
        <w:t>states). The solution to the problem of being unable to automatically train HMMs is to employ the </w:t>
      </w:r>
      <w:r w:rsidRPr="00BC019B">
        <w:rPr>
          <w:rFonts w:ascii="Times New Roman" w:hAnsi="Times New Roman" w:cs="Times New Roman"/>
          <w:i/>
          <w:iCs/>
          <w:sz w:val="26"/>
          <w:szCs w:val="26"/>
        </w:rPr>
        <w:t>Baum-Welch Algorithm</w:t>
      </w:r>
      <w:r w:rsidRPr="00BC019B">
        <w:rPr>
          <w:rFonts w:ascii="Times New Roman" w:hAnsi="Times New Roman" w:cs="Times New Roman"/>
          <w:sz w:val="26"/>
          <w:szCs w:val="26"/>
        </w:rPr>
        <w:t>, also known as the </w:t>
      </w:r>
      <w:r w:rsidRPr="00BC019B">
        <w:rPr>
          <w:rFonts w:ascii="Times New Roman" w:hAnsi="Times New Roman" w:cs="Times New Roman"/>
          <w:i/>
          <w:iCs/>
          <w:sz w:val="26"/>
          <w:szCs w:val="26"/>
        </w:rPr>
        <w:t>Forward-Backward Algorithm</w:t>
      </w:r>
      <w:r w:rsidRPr="00BC019B">
        <w:rPr>
          <w:rFonts w:ascii="Times New Roman" w:hAnsi="Times New Roman" w:cs="Times New Roman"/>
          <w:sz w:val="26"/>
          <w:szCs w:val="26"/>
        </w:rPr>
        <w:t xml:space="preserve">. This algorithm uses word rather than tag information to iteratively construct a </w:t>
      </w:r>
      <w:r w:rsidR="00165958" w:rsidRPr="00BC019B">
        <w:rPr>
          <w:rFonts w:ascii="Times New Roman" w:hAnsi="Times New Roman" w:cs="Times New Roman"/>
          <w:sz w:val="26"/>
          <w:szCs w:val="26"/>
        </w:rPr>
        <w:t>sequence</w:t>
      </w:r>
      <w:r w:rsidRPr="00BC019B">
        <w:rPr>
          <w:rFonts w:ascii="Times New Roman" w:hAnsi="Times New Roman" w:cs="Times New Roman"/>
          <w:sz w:val="26"/>
          <w:szCs w:val="26"/>
        </w:rPr>
        <w:t xml:space="preserve"> to improve the probability of the training data.</w:t>
      </w:r>
    </w:p>
    <w:p w14:paraId="1B204823" w14:textId="77777777" w:rsidR="00246AFE" w:rsidRPr="00246AFE" w:rsidRDefault="00246AFE" w:rsidP="00246AFE">
      <w:pPr>
        <w:rPr>
          <w:rFonts w:ascii="Times New Roman" w:hAnsi="Times New Roman" w:cs="Times New Roman"/>
          <w:sz w:val="26"/>
          <w:szCs w:val="26"/>
          <w:lang w:val="en-US"/>
        </w:rPr>
      </w:pPr>
      <w:r w:rsidRPr="00246AFE">
        <w:rPr>
          <w:rFonts w:ascii="Times New Roman" w:hAnsi="Times New Roman" w:cs="Times New Roman"/>
          <w:sz w:val="26"/>
          <w:szCs w:val="26"/>
          <w:lang w:val="en-US"/>
        </w:rPr>
        <w:t>If one takes a stochastic approach to POS tagging, it is necessary to make all of the necessary measurements and calculations to determine the values for the n-gram based transitional frequency values.</w:t>
      </w:r>
    </w:p>
    <w:p w14:paraId="407C1F70" w14:textId="77777777" w:rsidR="00246AFE" w:rsidRPr="00246AFE" w:rsidRDefault="00246AFE" w:rsidP="00246AFE">
      <w:pPr>
        <w:rPr>
          <w:rFonts w:ascii="Times New Roman" w:hAnsi="Times New Roman" w:cs="Times New Roman"/>
          <w:sz w:val="26"/>
          <w:szCs w:val="26"/>
          <w:lang w:val="en-US"/>
        </w:rPr>
      </w:pPr>
      <w:r w:rsidRPr="00246AFE">
        <w:rPr>
          <w:rFonts w:ascii="Times New Roman" w:hAnsi="Times New Roman" w:cs="Times New Roman"/>
          <w:sz w:val="26"/>
          <w:szCs w:val="26"/>
          <w:lang w:val="en-US"/>
        </w:rPr>
        <w:t>In order to create a matrix of transitional probabilities, it is necessary to begin with a tagged corpus upon which to base the estimates of those probabilities. For the purpose of exposition, we will consider how to go about determining those values using a bigram model, i.e. we will base our estimates on the immediate context of a words and will not consider any context further than one word away.</w:t>
      </w:r>
    </w:p>
    <w:p w14:paraId="74CED26B" w14:textId="1D86CDDF" w:rsidR="00246AFE" w:rsidRPr="00246AFE" w:rsidRDefault="00246AFE" w:rsidP="00246AFE">
      <w:pPr>
        <w:rPr>
          <w:rFonts w:ascii="Times New Roman" w:hAnsi="Times New Roman" w:cs="Times New Roman"/>
          <w:sz w:val="26"/>
          <w:szCs w:val="26"/>
          <w:lang w:val="en-US"/>
        </w:rPr>
      </w:pPr>
      <w:r w:rsidRPr="00246AFE">
        <w:rPr>
          <w:rFonts w:ascii="Times New Roman" w:hAnsi="Times New Roman" w:cs="Times New Roman"/>
          <w:sz w:val="26"/>
          <w:szCs w:val="26"/>
          <w:lang w:val="en-US"/>
        </w:rPr>
        <w:t xml:space="preserve">The first step in this process is to determine the probability. of each category's occurrence. This is a matter of straightforward probability calculation. In order to determine the probability of a noun occurring </w:t>
      </w:r>
      <w:r w:rsidR="00DB2697" w:rsidRPr="00246AFE">
        <w:rPr>
          <w:rFonts w:ascii="Times New Roman" w:hAnsi="Times New Roman" w:cs="Times New Roman"/>
          <w:sz w:val="26"/>
          <w:szCs w:val="26"/>
          <w:lang w:val="en-US"/>
        </w:rPr>
        <w:t>in each</w:t>
      </w:r>
      <w:r w:rsidRPr="00246AFE">
        <w:rPr>
          <w:rFonts w:ascii="Times New Roman" w:hAnsi="Times New Roman" w:cs="Times New Roman"/>
          <w:sz w:val="26"/>
          <w:szCs w:val="26"/>
          <w:lang w:val="en-US"/>
        </w:rPr>
        <w:t xml:space="preserve"> corpus, we divide the total number of nouns by the total number of words. So, if we had a </w:t>
      </w:r>
      <w:r w:rsidR="00DB2697" w:rsidRPr="00246AFE">
        <w:rPr>
          <w:rFonts w:ascii="Times New Roman" w:hAnsi="Times New Roman" w:cs="Times New Roman"/>
          <w:sz w:val="26"/>
          <w:szCs w:val="26"/>
          <w:lang w:val="en-US"/>
        </w:rPr>
        <w:t>hundred-word</w:t>
      </w:r>
      <w:r w:rsidRPr="00246AFE">
        <w:rPr>
          <w:rFonts w:ascii="Times New Roman" w:hAnsi="Times New Roman" w:cs="Times New Roman"/>
          <w:sz w:val="26"/>
          <w:szCs w:val="26"/>
          <w:lang w:val="en-US"/>
        </w:rPr>
        <w:t xml:space="preserve"> corpus and 20 of those words were nouns, the estimated probability of a noun occurring would be 20/100 or. 20. Likewise, if there were thirty determiners in the same corpus, the probability of a determiner occurring would be .30.</w:t>
      </w:r>
    </w:p>
    <w:p w14:paraId="3D6B3EB2" w14:textId="77777777" w:rsidR="00246AFE" w:rsidRPr="00246AFE" w:rsidRDefault="00246AFE" w:rsidP="00246AFE">
      <w:pPr>
        <w:rPr>
          <w:rFonts w:ascii="Times New Roman" w:hAnsi="Times New Roman" w:cs="Times New Roman"/>
          <w:sz w:val="26"/>
          <w:szCs w:val="26"/>
          <w:lang w:val="en-US"/>
        </w:rPr>
      </w:pPr>
      <w:r w:rsidRPr="00246AFE">
        <w:rPr>
          <w:rFonts w:ascii="Times New Roman" w:hAnsi="Times New Roman" w:cs="Times New Roman"/>
          <w:sz w:val="26"/>
          <w:szCs w:val="26"/>
          <w:lang w:val="en-US"/>
        </w:rPr>
        <w:lastRenderedPageBreak/>
        <w:t>Next, we face the problem of determining transitional probabilities for sequences of words, which boils down to calculating the number of times that the event occurs given the occurrence of another event. This is known as conditional probability, for which the generic formula is:</w:t>
      </w:r>
    </w:p>
    <w:p w14:paraId="3F98483A" w14:textId="69E49EDC" w:rsidR="00246AFE" w:rsidRPr="00314516" w:rsidRDefault="00246AFE" w:rsidP="00607EA5">
      <w:pPr>
        <w:rPr>
          <w:rFonts w:ascii="Times New Roman" w:hAnsi="Times New Roman" w:cs="Times New Roman"/>
          <w:i/>
          <w:color w:val="000000"/>
          <w:szCs w:val="26"/>
        </w:rPr>
      </w:pPr>
      <w:r>
        <w:rPr>
          <w:rFonts w:ascii="Times New Roman" w:hAnsi="Times New Roman" w:cs="Times New Roman"/>
          <w:sz w:val="26"/>
          <w:szCs w:val="26"/>
          <w:lang w:val="en-US"/>
        </w:rPr>
        <w:tab/>
      </w:r>
      <m:oMath>
        <m:r>
          <w:rPr>
            <w:rFonts w:ascii="Cambria Math" w:hAnsi="Cambria Math" w:cs="Times New Roman"/>
            <w:sz w:val="26"/>
            <w:szCs w:val="26"/>
            <w:lang w:val="en-US"/>
          </w:rPr>
          <m:t>P</m:t>
        </m:r>
        <m:d>
          <m:dPr>
            <m:ctrlPr>
              <w:rPr>
                <w:rFonts w:ascii="Cambria Math" w:hAnsi="Cambria Math" w:cs="Times New Roman"/>
                <w:i/>
                <w:sz w:val="26"/>
                <w:szCs w:val="26"/>
                <w:lang w:val="en-US"/>
              </w:rPr>
            </m:ctrlPr>
          </m:dPr>
          <m:e>
            <m:r>
              <w:rPr>
                <w:rFonts w:ascii="Cambria Math" w:hAnsi="Cambria Math" w:cs="Times New Roman"/>
                <w:sz w:val="26"/>
                <w:szCs w:val="26"/>
                <w:lang w:val="en-US"/>
              </w:rPr>
              <m:t>e</m:t>
            </m:r>
          </m:e>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m:t>
                </m:r>
              </m:sup>
            </m:sSup>
          </m:e>
        </m:d>
        <m:r>
          <w:rPr>
            <w:rFonts w:ascii="Cambria Math" w:hAnsi="Cambria Math" w:cs="Times New Roman"/>
            <w:sz w:val="26"/>
            <w:szCs w:val="26"/>
            <w:lang w:val="en-US"/>
          </w:rPr>
          <m:t>=</m:t>
        </m:r>
        <m:f>
          <m:fPr>
            <m:ctrlPr>
              <w:rPr>
                <w:rFonts w:ascii="Cambria Math" w:hAnsi="Cambria Math" w:cs="Times New Roman"/>
                <w:i/>
                <w:sz w:val="26"/>
                <w:szCs w:val="26"/>
                <w:lang w:val="en-US"/>
              </w:rPr>
            </m:ctrlPr>
          </m:fPr>
          <m:num>
            <m:r>
              <w:rPr>
                <w:rFonts w:ascii="Cambria Math" w:hAnsi="Cambria Math" w:cs="Times New Roman"/>
                <w:sz w:val="26"/>
                <w:szCs w:val="26"/>
                <w:lang w:val="en-US"/>
              </w:rPr>
              <m:t xml:space="preserve">P(e &amp;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m:t>
                </m:r>
              </m:sup>
            </m:sSup>
            <m:r>
              <w:rPr>
                <w:rFonts w:ascii="Cambria Math" w:hAnsi="Cambria Math" w:cs="Times New Roman"/>
                <w:sz w:val="26"/>
                <w:szCs w:val="26"/>
                <w:lang w:val="en-US"/>
              </w:rPr>
              <m:t>)</m:t>
            </m:r>
          </m:num>
          <m:den>
            <m:r>
              <w:rPr>
                <w:rFonts w:ascii="Cambria Math" w:hAnsi="Cambria Math" w:cs="Times New Roman"/>
                <w:sz w:val="26"/>
                <w:szCs w:val="26"/>
                <w:lang w:val="en-US"/>
              </w:rPr>
              <m:t>P(</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m:t>
                </m:r>
              </m:sup>
            </m:sSup>
            <m:r>
              <w:rPr>
                <w:rFonts w:ascii="Cambria Math" w:hAnsi="Cambria Math" w:cs="Times New Roman"/>
                <w:sz w:val="26"/>
                <w:szCs w:val="26"/>
                <w:lang w:val="en-US"/>
              </w:rPr>
              <m:t>)</m:t>
            </m:r>
          </m:den>
        </m:f>
      </m:oMath>
      <w:r w:rsidR="007129E5">
        <w:rPr>
          <w:rFonts w:ascii="Times New Roman" w:eastAsiaTheme="minorEastAsia" w:hAnsi="Times New Roman" w:cs="Times New Roman"/>
          <w:sz w:val="26"/>
          <w:szCs w:val="26"/>
          <w:lang w:val="en-US"/>
        </w:rPr>
        <w:t xml:space="preserve"> </w:t>
      </w:r>
      <w:r w:rsidR="004E7877">
        <w:rPr>
          <w:rFonts w:ascii="Times New Roman" w:eastAsiaTheme="minorEastAsia" w:hAnsi="Times New Roman" w:cs="Times New Roman"/>
          <w:sz w:val="26"/>
          <w:szCs w:val="26"/>
          <w:lang w:val="en-US"/>
        </w:rPr>
        <w:t xml:space="preserve"> </w:t>
      </w:r>
      <w:r w:rsidR="007129E5" w:rsidRPr="00314516">
        <w:rPr>
          <w:rFonts w:ascii="Times New Roman" w:eastAsiaTheme="minorEastAsia" w:hAnsi="Times New Roman" w:cs="Times New Roman"/>
          <w:i/>
          <w:szCs w:val="26"/>
          <w:lang w:val="en-US"/>
        </w:rPr>
        <w:t>this formula can be read as “</w:t>
      </w:r>
      <w:r w:rsidR="007129E5" w:rsidRPr="00314516">
        <w:rPr>
          <w:rFonts w:ascii="Times New Roman" w:hAnsi="Times New Roman" w:cs="Times New Roman"/>
          <w:i/>
          <w:color w:val="000000"/>
          <w:szCs w:val="26"/>
        </w:rPr>
        <w:t>the probability of an event e occurring given the occurrence of another event e' is equal to the probability of both events occurring at once divided by the probability of the occurrence of e'.</w:t>
      </w:r>
      <w:r w:rsidR="007129E5" w:rsidRPr="00314516">
        <w:rPr>
          <w:rFonts w:ascii="Times New Roman" w:hAnsi="Times New Roman" w:cs="Times New Roman"/>
          <w:i/>
          <w:color w:val="000000"/>
          <w:szCs w:val="26"/>
        </w:rPr>
        <w:t>”</w:t>
      </w:r>
    </w:p>
    <w:p w14:paraId="548B9571" w14:textId="77777777" w:rsidR="00ED1693" w:rsidRDefault="004A7CCD" w:rsidP="00ED1693">
      <w:pPr>
        <w:rPr>
          <w:rFonts w:ascii="Times New Roman" w:hAnsi="Times New Roman" w:cs="Times New Roman"/>
          <w:sz w:val="26"/>
          <w:szCs w:val="26"/>
        </w:rPr>
      </w:pPr>
      <w:r w:rsidRPr="004A7CCD">
        <w:rPr>
          <w:rFonts w:ascii="Times New Roman" w:hAnsi="Times New Roman" w:cs="Times New Roman"/>
          <w:sz w:val="26"/>
          <w:szCs w:val="26"/>
        </w:rPr>
        <w:t>We can put this formula to work for us in determining the transitional probabilities in the following way: Suppose that we wish to determine the probability of a noun following a determiner. We plug these categories into the probability formula:</w:t>
      </w:r>
    </w:p>
    <w:p w14:paraId="40FAA04E" w14:textId="74362846" w:rsidR="004E7877" w:rsidRPr="0069231B" w:rsidRDefault="00ED1693" w:rsidP="00ED1693">
      <w:pPr>
        <w:ind w:firstLine="720"/>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P</m:t>
          </m:r>
          <m:d>
            <m:dPr>
              <m:ctrlPr>
                <w:rPr>
                  <w:rFonts w:ascii="Cambria Math" w:hAnsi="Cambria Math" w:cs="Times New Roman"/>
                  <w:i/>
                  <w:sz w:val="26"/>
                  <w:szCs w:val="26"/>
                  <w:lang w:val="en-US"/>
                </w:rPr>
              </m:ctrlPr>
            </m:dPr>
            <m:e>
              <m:r>
                <w:rPr>
                  <w:rFonts w:ascii="Cambria Math" w:hAnsi="Cambria Math" w:cs="Times New Roman"/>
                  <w:sz w:val="26"/>
                  <w:szCs w:val="26"/>
                  <w:lang w:val="en-US"/>
                </w:rPr>
                <m:t>noun</m:t>
              </m:r>
            </m:e>
            <m:e>
              <m:r>
                <w:rPr>
                  <w:rFonts w:ascii="Cambria Math" w:hAnsi="Cambria Math" w:cs="Times New Roman"/>
                  <w:sz w:val="26"/>
                  <w:szCs w:val="26"/>
                  <w:lang w:val="en-US"/>
                </w:rPr>
                <m:t>determiner</m:t>
              </m:r>
            </m:e>
          </m:d>
          <m:r>
            <w:rPr>
              <w:rFonts w:ascii="Cambria Math" w:hAnsi="Cambria Math" w:cs="Times New Roman"/>
              <w:sz w:val="26"/>
              <w:szCs w:val="26"/>
              <w:lang w:val="en-US"/>
            </w:rPr>
            <m:t>=</m:t>
          </m:r>
          <m:f>
            <m:fPr>
              <m:ctrlPr>
                <w:rPr>
                  <w:rFonts w:ascii="Cambria Math" w:hAnsi="Cambria Math" w:cs="Times New Roman"/>
                  <w:i/>
                  <w:sz w:val="26"/>
                  <w:szCs w:val="26"/>
                  <w:lang w:val="en-US"/>
                </w:rPr>
              </m:ctrlPr>
            </m:fPr>
            <m:num>
              <m:r>
                <w:rPr>
                  <w:rFonts w:ascii="Cambria Math" w:hAnsi="Cambria Math" w:cs="Times New Roman"/>
                  <w:sz w:val="26"/>
                  <w:szCs w:val="26"/>
                  <w:lang w:val="en-US"/>
                </w:rPr>
                <m:t>P(determiner &amp; noun)</m:t>
              </m:r>
            </m:num>
            <m:den>
              <m:r>
                <w:rPr>
                  <w:rFonts w:ascii="Cambria Math" w:hAnsi="Cambria Math" w:cs="Times New Roman"/>
                  <w:sz w:val="26"/>
                  <w:szCs w:val="26"/>
                  <w:lang w:val="en-US"/>
                </w:rPr>
                <m:t>P(determiner)</m:t>
              </m:r>
            </m:den>
          </m:f>
        </m:oMath>
      </m:oMathPara>
    </w:p>
    <w:p w14:paraId="5CB3F239" w14:textId="226E6B91" w:rsidR="0069231B" w:rsidRDefault="0069231B" w:rsidP="0069231B">
      <w:pPr>
        <w:rPr>
          <w:rFonts w:ascii="Times New Roman" w:hAnsi="Times New Roman" w:cs="Times New Roman"/>
          <w:sz w:val="26"/>
          <w:szCs w:val="26"/>
        </w:rPr>
      </w:pPr>
      <w:r w:rsidRPr="0069231B">
        <w:rPr>
          <w:rFonts w:ascii="Times New Roman" w:hAnsi="Times New Roman" w:cs="Times New Roman"/>
          <w:sz w:val="26"/>
          <w:szCs w:val="26"/>
        </w:rPr>
        <w:t xml:space="preserve">In practice, a variation of this formula is used wherein category frequencies are used rather than category probabilities. </w:t>
      </w:r>
      <w:r w:rsidR="00410F01" w:rsidRPr="0069231B">
        <w:rPr>
          <w:rFonts w:ascii="Times New Roman" w:hAnsi="Times New Roman" w:cs="Times New Roman"/>
          <w:sz w:val="26"/>
          <w:szCs w:val="26"/>
        </w:rPr>
        <w:t>So,</w:t>
      </w:r>
      <w:r w:rsidRPr="0069231B">
        <w:rPr>
          <w:rFonts w:ascii="Times New Roman" w:hAnsi="Times New Roman" w:cs="Times New Roman"/>
          <w:sz w:val="26"/>
          <w:szCs w:val="26"/>
        </w:rPr>
        <w:t xml:space="preserve"> the formula</w:t>
      </w:r>
      <w:r>
        <w:rPr>
          <w:rFonts w:ascii="Times New Roman" w:hAnsi="Times New Roman" w:cs="Times New Roman"/>
          <w:sz w:val="26"/>
          <w:szCs w:val="26"/>
        </w:rPr>
        <w:t xml:space="preserve"> turns out to be:</w:t>
      </w:r>
    </w:p>
    <w:p w14:paraId="0BFAE75C" w14:textId="5BCC03DA" w:rsidR="0069231B" w:rsidRPr="008A0733" w:rsidRDefault="00BE75E4" w:rsidP="0069231B">
      <w:pPr>
        <w:rPr>
          <w:rFonts w:ascii="Times New Roman" w:eastAsiaTheme="minorEastAsia" w:hAnsi="Times New Roman" w:cs="Times New Roman"/>
          <w:sz w:val="26"/>
          <w:szCs w:val="26"/>
        </w:rPr>
      </w:pPr>
      <m:oMathPara>
        <m:oMath>
          <m:r>
            <w:rPr>
              <w:rFonts w:ascii="Cambria Math" w:hAnsi="Cambria Math" w:cs="Times New Roman"/>
              <w:sz w:val="26"/>
              <w:szCs w:val="26"/>
            </w:rPr>
            <m:t>P</m:t>
          </m:r>
          <m:d>
            <m:dPr>
              <m:endChr m:val="|"/>
              <m:ctrlPr>
                <w:rPr>
                  <w:rFonts w:ascii="Cambria Math" w:hAnsi="Cambria Math" w:cs="Times New Roman"/>
                  <w:i/>
                  <w:sz w:val="26"/>
                  <w:szCs w:val="26"/>
                </w:rPr>
              </m:ctrlPr>
            </m:dPr>
            <m:e>
              <m:r>
                <w:rPr>
                  <w:rFonts w:ascii="Cambria Math" w:hAnsi="Cambria Math" w:cs="Times New Roman"/>
                  <w:sz w:val="26"/>
                  <w:szCs w:val="26"/>
                </w:rPr>
                <m:t>cat i=noun</m:t>
              </m:r>
            </m:e>
          </m:d>
          <m:r>
            <w:rPr>
              <w:rFonts w:ascii="Cambria Math" w:hAnsi="Cambria Math" w:cs="Times New Roman"/>
              <w:sz w:val="26"/>
              <w:szCs w:val="26"/>
            </w:rPr>
            <m:t>cat i-1=determiner) ≅</m:t>
          </m:r>
          <m:f>
            <m:fPr>
              <m:ctrlPr>
                <w:rPr>
                  <w:rFonts w:ascii="Cambria Math" w:hAnsi="Cambria Math" w:cs="Times New Roman"/>
                  <w:i/>
                  <w:sz w:val="26"/>
                  <w:szCs w:val="26"/>
                </w:rPr>
              </m:ctrlPr>
            </m:fPr>
            <m:num>
              <m:r>
                <w:rPr>
                  <w:rFonts w:ascii="Cambria Math" w:hAnsi="Cambria Math" w:cs="Times New Roman"/>
                  <w:sz w:val="26"/>
                  <w:szCs w:val="26"/>
                </w:rPr>
                <m:t>count(determiner at pos i-1 and noun at i)</m:t>
              </m:r>
            </m:num>
            <m:den>
              <m:r>
                <w:rPr>
                  <w:rFonts w:ascii="Cambria Math" w:hAnsi="Cambria Math" w:cs="Times New Roman"/>
                  <w:sz w:val="26"/>
                  <w:szCs w:val="26"/>
                </w:rPr>
                <m:t>count(determiner at pos i-1)</m:t>
              </m:r>
            </m:den>
          </m:f>
        </m:oMath>
      </m:oMathPara>
    </w:p>
    <w:p w14:paraId="21B7DBE5" w14:textId="49B31626" w:rsidR="008A0733" w:rsidRDefault="00A32061" w:rsidP="0069231B">
      <w:pPr>
        <w:rPr>
          <w:rFonts w:ascii="Times New Roman" w:hAnsi="Times New Roman" w:cs="Times New Roman"/>
          <w:sz w:val="26"/>
          <w:szCs w:val="26"/>
        </w:rPr>
      </w:pPr>
      <w:r w:rsidRPr="00A32061">
        <w:rPr>
          <w:rFonts w:ascii="Times New Roman" w:hAnsi="Times New Roman" w:cs="Times New Roman"/>
          <w:sz w:val="26"/>
          <w:szCs w:val="26"/>
        </w:rPr>
        <w:t xml:space="preserve">The number of probabilities for a corpus equals the number of tags in the </w:t>
      </w:r>
      <w:r w:rsidR="008B55A9" w:rsidRPr="00A32061">
        <w:rPr>
          <w:rFonts w:ascii="Times New Roman" w:hAnsi="Times New Roman" w:cs="Times New Roman"/>
          <w:sz w:val="26"/>
          <w:szCs w:val="26"/>
        </w:rPr>
        <w:t>tag set</w:t>
      </w:r>
      <w:r w:rsidRPr="00A32061">
        <w:rPr>
          <w:rFonts w:ascii="Times New Roman" w:hAnsi="Times New Roman" w:cs="Times New Roman"/>
          <w:sz w:val="26"/>
          <w:szCs w:val="26"/>
        </w:rPr>
        <w:t xml:space="preserve"> squared. The start and end categories are always included in the calculation of N squared.</w:t>
      </w:r>
    </w:p>
    <w:p w14:paraId="7665946E" w14:textId="3EABDDD6" w:rsidR="008B55A9" w:rsidRDefault="008B55A9" w:rsidP="0069231B">
      <w:pPr>
        <w:rPr>
          <w:rFonts w:ascii="Times New Roman" w:hAnsi="Times New Roman" w:cs="Times New Roman"/>
          <w:sz w:val="26"/>
          <w:szCs w:val="26"/>
        </w:rPr>
      </w:pPr>
      <w:r w:rsidRPr="008B55A9">
        <w:rPr>
          <w:rFonts w:ascii="Times New Roman" w:hAnsi="Times New Roman" w:cs="Times New Roman"/>
          <w:sz w:val="26"/>
          <w:szCs w:val="26"/>
        </w:rPr>
        <w:t xml:space="preserve">There is, however, a flaw in the formula for conditional probabilities, at least insofar as using it to determine transitional probabilities is concerned. The trouble is that words which occur with great frequency, such as nouns, get </w:t>
      </w:r>
      <w:r w:rsidRPr="008B55A9">
        <w:rPr>
          <w:rFonts w:ascii="Times New Roman" w:hAnsi="Times New Roman" w:cs="Times New Roman"/>
          <w:sz w:val="26"/>
          <w:szCs w:val="26"/>
        </w:rPr>
        <w:t>favoured</w:t>
      </w:r>
      <w:r w:rsidRPr="008B55A9">
        <w:rPr>
          <w:rFonts w:ascii="Times New Roman" w:hAnsi="Times New Roman" w:cs="Times New Roman"/>
          <w:sz w:val="26"/>
          <w:szCs w:val="26"/>
        </w:rPr>
        <w:t xml:space="preserve"> too heavily during the disambiguation process, resulting in a decrease in the precision of the system. The problem is that the frequency of the category at i-1 was never </w:t>
      </w:r>
      <w:r w:rsidRPr="008B55A9">
        <w:rPr>
          <w:rFonts w:ascii="Times New Roman" w:hAnsi="Times New Roman" w:cs="Times New Roman"/>
          <w:sz w:val="26"/>
          <w:szCs w:val="26"/>
        </w:rPr>
        <w:t>considered</w:t>
      </w:r>
      <w:r w:rsidRPr="008B55A9">
        <w:rPr>
          <w:rFonts w:ascii="Times New Roman" w:hAnsi="Times New Roman" w:cs="Times New Roman"/>
          <w:sz w:val="26"/>
          <w:szCs w:val="26"/>
        </w:rPr>
        <w:t>. The solution is to slightly modify that equation to include the frequency of the context word:</w:t>
      </w:r>
    </w:p>
    <w:p w14:paraId="626A2FC9" w14:textId="34A95716" w:rsidR="00C63C1F" w:rsidRDefault="00C63C1F" w:rsidP="0069231B">
      <w:pPr>
        <w:rPr>
          <w:rFonts w:ascii="Times New Roman" w:eastAsiaTheme="minorEastAsia" w:hAnsi="Times New Roman" w:cs="Times New Roman"/>
          <w:sz w:val="26"/>
          <w:szCs w:val="26"/>
        </w:rPr>
      </w:pPr>
      <m:oMath>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cat i=noun</m:t>
            </m:r>
          </m:e>
          <m:e>
            <m:r>
              <w:rPr>
                <w:rFonts w:ascii="Cambria Math" w:hAnsi="Cambria Math" w:cs="Times New Roman"/>
                <w:sz w:val="26"/>
                <w:szCs w:val="26"/>
              </w:rPr>
              <m:t>cat i-1=</m:t>
            </m:r>
            <m:r>
              <m:rPr>
                <m:sty m:val="p"/>
              </m:rPr>
              <w:rPr>
                <w:rFonts w:ascii="Cambria Math" w:hAnsi="Cambria Math" w:cs="Times New Roman"/>
                <w:sz w:val="26"/>
                <w:szCs w:val="26"/>
              </w:rPr>
              <m:t>determiner</m:t>
            </m:r>
            <m:ctrlPr>
              <w:rPr>
                <w:rFonts w:ascii="Cambria Math" w:hAnsi="Cambria Math" w:cs="Times New Roman"/>
                <w:sz w:val="26"/>
                <w:szCs w:val="26"/>
              </w:rPr>
            </m:ctrlP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count(determiner at pos i-1 and nount i)</m:t>
            </m:r>
          </m:num>
          <m:den>
            <m:r>
              <w:rPr>
                <w:rFonts w:ascii="Cambria Math" w:hAnsi="Cambria Math" w:cs="Times New Roman"/>
                <w:sz w:val="26"/>
                <w:szCs w:val="26"/>
              </w:rPr>
              <m:t>count</m:t>
            </m:r>
            <m:d>
              <m:dPr>
                <m:ctrlPr>
                  <w:rPr>
                    <w:rFonts w:ascii="Cambria Math" w:hAnsi="Cambria Math" w:cs="Times New Roman"/>
                    <w:i/>
                    <w:sz w:val="26"/>
                    <w:szCs w:val="26"/>
                  </w:rPr>
                </m:ctrlPr>
              </m:dPr>
              <m:e>
                <m:r>
                  <w:rPr>
                    <w:rFonts w:ascii="Cambria Math" w:hAnsi="Cambria Math" w:cs="Times New Roman"/>
                    <w:sz w:val="26"/>
                    <w:szCs w:val="26"/>
                  </w:rPr>
                  <m:t>determiner at pos i-1</m:t>
                </m:r>
              </m:e>
            </m:d>
            <m:r>
              <w:rPr>
                <w:rFonts w:ascii="Cambria Math" w:hAnsi="Cambria Math" w:cs="Times New Roman"/>
                <w:sz w:val="26"/>
                <w:szCs w:val="26"/>
              </w:rPr>
              <m:t>*count(noun at pos i)</m:t>
            </m:r>
          </m:den>
        </m:f>
      </m:oMath>
      <w:r w:rsidR="002A17A8">
        <w:rPr>
          <w:rFonts w:ascii="Times New Roman" w:eastAsiaTheme="minorEastAsia" w:hAnsi="Times New Roman" w:cs="Times New Roman"/>
          <w:sz w:val="26"/>
          <w:szCs w:val="26"/>
        </w:rPr>
        <w:t xml:space="preserve"> here </w:t>
      </w:r>
      <w:r w:rsidR="002A17A8" w:rsidRPr="002A17A8">
        <w:rPr>
          <w:rFonts w:ascii="Times New Roman" w:eastAsiaTheme="minorEastAsia" w:hAnsi="Times New Roman" w:cs="Times New Roman"/>
          <w:sz w:val="26"/>
          <w:szCs w:val="26"/>
        </w:rPr>
        <w:t>the denominator is the product of the frequencies of the words in the bigram, rather than just the frequency of the context word.</w:t>
      </w:r>
    </w:p>
    <w:p w14:paraId="5F7EC7CC" w14:textId="5BF83293" w:rsidR="00BF5B59" w:rsidRDefault="00E20C66" w:rsidP="0069231B">
      <w:pPr>
        <w:rPr>
          <w:rFonts w:ascii="Times New Roman" w:hAnsi="Times New Roman" w:cs="Times New Roman"/>
          <w:sz w:val="26"/>
          <w:szCs w:val="26"/>
        </w:rPr>
      </w:pPr>
      <w:r>
        <w:rPr>
          <w:rFonts w:ascii="Times New Roman" w:hAnsi="Times New Roman" w:cs="Times New Roman"/>
          <w:sz w:val="26"/>
          <w:szCs w:val="26"/>
        </w:rPr>
        <w:t xml:space="preserve">The major </w:t>
      </w:r>
      <w:r>
        <w:rPr>
          <w:rFonts w:ascii="Times New Roman" w:hAnsi="Times New Roman" w:cs="Times New Roman"/>
          <w:b/>
          <w:sz w:val="26"/>
          <w:szCs w:val="26"/>
        </w:rPr>
        <w:t xml:space="preserve">disadvantage </w:t>
      </w:r>
      <w:r>
        <w:rPr>
          <w:rFonts w:ascii="Times New Roman" w:hAnsi="Times New Roman" w:cs="Times New Roman"/>
          <w:sz w:val="26"/>
          <w:szCs w:val="26"/>
        </w:rPr>
        <w:t>of stochastic taggers is that they are computationally expensive given all the factors one must consider as shown in above formulations.</w:t>
      </w:r>
      <w:r w:rsidR="00C46063">
        <w:rPr>
          <w:rFonts w:ascii="Times New Roman" w:hAnsi="Times New Roman" w:cs="Times New Roman"/>
          <w:sz w:val="26"/>
          <w:szCs w:val="26"/>
        </w:rPr>
        <w:t xml:space="preserve"> The </w:t>
      </w:r>
      <w:r w:rsidR="00C46063">
        <w:rPr>
          <w:rFonts w:ascii="Times New Roman" w:hAnsi="Times New Roman" w:cs="Times New Roman"/>
          <w:b/>
          <w:sz w:val="26"/>
          <w:szCs w:val="26"/>
        </w:rPr>
        <w:t xml:space="preserve">advantage </w:t>
      </w:r>
      <w:r w:rsidR="00C46063">
        <w:rPr>
          <w:rFonts w:ascii="Times New Roman" w:hAnsi="Times New Roman" w:cs="Times New Roman"/>
          <w:sz w:val="26"/>
          <w:szCs w:val="26"/>
        </w:rPr>
        <w:t>is that it is more accurate mathematically than rule-based tagging. It is context dependent.</w:t>
      </w:r>
    </w:p>
    <w:p w14:paraId="09819AB7" w14:textId="77777777" w:rsidR="004B365E" w:rsidRDefault="004B365E" w:rsidP="000E1AB9">
      <w:pPr>
        <w:pStyle w:val="Heading1"/>
      </w:pPr>
    </w:p>
    <w:p w14:paraId="5BB910A3" w14:textId="72C4F897" w:rsidR="000E1AB9" w:rsidRDefault="000E1AB9" w:rsidP="000E1AB9">
      <w:pPr>
        <w:pStyle w:val="Heading1"/>
      </w:pPr>
      <w:r>
        <w:t>Transformational tagging</w:t>
      </w:r>
    </w:p>
    <w:p w14:paraId="56A56496" w14:textId="6C2738C2" w:rsidR="000E1AB9" w:rsidRDefault="00B07083" w:rsidP="000E1AB9">
      <w:pPr>
        <w:rPr>
          <w:rFonts w:ascii="Times New Roman" w:hAnsi="Times New Roman" w:cs="Times New Roman"/>
          <w:sz w:val="26"/>
          <w:szCs w:val="26"/>
        </w:rPr>
      </w:pPr>
      <w:r>
        <w:rPr>
          <w:rFonts w:ascii="Times New Roman" w:hAnsi="Times New Roman" w:cs="Times New Roman"/>
          <w:sz w:val="26"/>
          <w:szCs w:val="26"/>
        </w:rPr>
        <w:t xml:space="preserve">TBL is a rule-based algorithm for automatic tagging of POS to a given text. </w:t>
      </w:r>
      <w:r w:rsidR="00B319F9">
        <w:rPr>
          <w:rFonts w:ascii="Times New Roman" w:hAnsi="Times New Roman" w:cs="Times New Roman"/>
          <w:sz w:val="26"/>
          <w:szCs w:val="26"/>
        </w:rPr>
        <w:t>TBL (</w:t>
      </w:r>
      <w:r w:rsidR="00E152C0">
        <w:rPr>
          <w:rFonts w:ascii="Times New Roman" w:hAnsi="Times New Roman" w:cs="Times New Roman"/>
          <w:sz w:val="26"/>
          <w:szCs w:val="26"/>
        </w:rPr>
        <w:t>transformation-based</w:t>
      </w:r>
      <w:r w:rsidR="00B319F9">
        <w:rPr>
          <w:rFonts w:ascii="Times New Roman" w:hAnsi="Times New Roman" w:cs="Times New Roman"/>
          <w:sz w:val="26"/>
          <w:szCs w:val="26"/>
        </w:rPr>
        <w:t xml:space="preserve"> learning) transforms one state to another using transformation rules in order to find the suitable tag for each word. TBL allows one to have linguistic knowledge in a readable form. It extracts linguistic information automatically from corpora. The outcome of TBL is an ordered sequence of transformations of the form as shown below.</w:t>
      </w:r>
    </w:p>
    <w:p w14:paraId="1A94E920" w14:textId="592A181E" w:rsidR="00FB6F76" w:rsidRPr="00A51D89" w:rsidRDefault="00FB6F76" w:rsidP="000E1AB9">
      <w:pP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Tag</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Tag</m:t>
              </m:r>
            </m:e>
            <m:sub>
              <m:r>
                <w:rPr>
                  <w:rFonts w:ascii="Cambria Math" w:hAnsi="Cambria Math" w:cs="Times New Roman"/>
                  <w:sz w:val="26"/>
                  <w:szCs w:val="26"/>
                </w:rPr>
                <m:t>j</m:t>
              </m:r>
            </m:sub>
          </m:sSub>
          <m:r>
            <w:rPr>
              <w:rFonts w:ascii="Cambria Math" w:eastAsiaTheme="minorEastAsia" w:hAnsi="Cambria Math" w:cs="Times New Roman"/>
              <w:sz w:val="26"/>
              <w:szCs w:val="26"/>
            </w:rPr>
            <m:t xml:space="preserve"> in context C</m:t>
          </m:r>
        </m:oMath>
      </m:oMathPara>
    </w:p>
    <w:p w14:paraId="5FA8D991" w14:textId="677A4774" w:rsidR="002F75AA" w:rsidRPr="002F75AA" w:rsidRDefault="00A51D89" w:rsidP="002F75AA">
      <w:pPr>
        <w:rPr>
          <w:rFonts w:ascii="Times New Roman" w:hAnsi="Times New Roman" w:cs="Times New Roman"/>
          <w:sz w:val="26"/>
          <w:szCs w:val="26"/>
          <w:lang w:val="en-US"/>
        </w:rPr>
      </w:pPr>
      <w:r>
        <w:rPr>
          <w:rFonts w:ascii="Times New Roman" w:hAnsi="Times New Roman" w:cs="Times New Roman"/>
          <w:sz w:val="26"/>
          <w:szCs w:val="26"/>
        </w:rPr>
        <w:t>A typical transformation-based learner has an initial state annotator, a set of transformations and an objective function.</w:t>
      </w:r>
      <w:r w:rsidR="00067C14">
        <w:rPr>
          <w:rFonts w:ascii="Times New Roman" w:hAnsi="Times New Roman" w:cs="Times New Roman"/>
          <w:sz w:val="26"/>
          <w:szCs w:val="26"/>
        </w:rPr>
        <w:t xml:space="preserve"> </w:t>
      </w:r>
      <w:r w:rsidR="002F75AA" w:rsidRPr="002F75AA">
        <w:rPr>
          <w:rFonts w:ascii="Times New Roman" w:hAnsi="Times New Roman" w:cs="Times New Roman"/>
          <w:sz w:val="26"/>
          <w:szCs w:val="26"/>
          <w:lang w:val="en-US"/>
        </w:rPr>
        <w:t xml:space="preserve">usually starts with some simple solution to the problem. Then it runs through cycles. At each cycle, the transformation which gives more benefit is chosen and applied to the problem. The algorithm stops when the selected transformations do not add more value or there are no more </w:t>
      </w:r>
      <w:r w:rsidR="00061866" w:rsidRPr="002F75AA">
        <w:rPr>
          <w:rFonts w:ascii="Times New Roman" w:hAnsi="Times New Roman" w:cs="Times New Roman"/>
          <w:sz w:val="26"/>
          <w:szCs w:val="26"/>
          <w:lang w:val="en-US"/>
        </w:rPr>
        <w:t>transformations</w:t>
      </w:r>
      <w:r w:rsidR="002F75AA" w:rsidRPr="002F75AA">
        <w:rPr>
          <w:rFonts w:ascii="Times New Roman" w:hAnsi="Times New Roman" w:cs="Times New Roman"/>
          <w:sz w:val="26"/>
          <w:szCs w:val="26"/>
          <w:lang w:val="en-US"/>
        </w:rPr>
        <w:t xml:space="preserve"> to be selected. This is like painting a wall with background color first, then paint different color in each block as per its shape or so.</w:t>
      </w:r>
      <w:r w:rsidR="00061866">
        <w:rPr>
          <w:rFonts w:ascii="Times New Roman" w:hAnsi="Times New Roman" w:cs="Times New Roman"/>
          <w:sz w:val="26"/>
          <w:szCs w:val="26"/>
          <w:lang w:val="en-US"/>
        </w:rPr>
        <w:t xml:space="preserve"> </w:t>
      </w:r>
      <w:r w:rsidR="002F75AA" w:rsidRPr="002F75AA">
        <w:rPr>
          <w:rFonts w:ascii="Times New Roman" w:hAnsi="Times New Roman" w:cs="Times New Roman"/>
          <w:sz w:val="26"/>
          <w:szCs w:val="26"/>
          <w:lang w:val="en-US"/>
        </w:rPr>
        <w:t>TBL is best suitable for classification tasks.</w:t>
      </w:r>
    </w:p>
    <w:p w14:paraId="3EEC18C1" w14:textId="3B3F959E" w:rsidR="00A51D89" w:rsidRPr="002343FA" w:rsidRDefault="002F75AA" w:rsidP="000E1AB9">
      <w:pPr>
        <w:rPr>
          <w:rFonts w:ascii="Times New Roman" w:hAnsi="Times New Roman" w:cs="Times New Roman"/>
          <w:sz w:val="26"/>
          <w:szCs w:val="26"/>
          <w:lang w:val="en-US"/>
        </w:rPr>
      </w:pPr>
      <w:r w:rsidRPr="002F75AA">
        <w:rPr>
          <w:rFonts w:ascii="Times New Roman" w:hAnsi="Times New Roman" w:cs="Times New Roman"/>
          <w:sz w:val="26"/>
          <w:szCs w:val="26"/>
          <w:lang w:val="en-US"/>
        </w:rPr>
        <w:t xml:space="preserve">In TBL, accuracy is generally considered as the objective function. </w:t>
      </w:r>
      <w:r w:rsidR="008F21BF" w:rsidRPr="002F75AA">
        <w:rPr>
          <w:rFonts w:ascii="Times New Roman" w:hAnsi="Times New Roman" w:cs="Times New Roman"/>
          <w:sz w:val="26"/>
          <w:szCs w:val="26"/>
          <w:lang w:val="en-US"/>
        </w:rPr>
        <w:t>So,</w:t>
      </w:r>
      <w:r w:rsidRPr="002F75AA">
        <w:rPr>
          <w:rFonts w:ascii="Times New Roman" w:hAnsi="Times New Roman" w:cs="Times New Roman"/>
          <w:sz w:val="26"/>
          <w:szCs w:val="26"/>
          <w:lang w:val="en-US"/>
        </w:rPr>
        <w:t xml:space="preserve"> in each training cycle, the tagger finds the transformations that greatly reduce the errors in the training set. This </w:t>
      </w:r>
      <w:r w:rsidR="00061866" w:rsidRPr="002F75AA">
        <w:rPr>
          <w:rFonts w:ascii="Times New Roman" w:hAnsi="Times New Roman" w:cs="Times New Roman"/>
          <w:sz w:val="26"/>
          <w:szCs w:val="26"/>
          <w:lang w:val="en-US"/>
        </w:rPr>
        <w:t>transformation</w:t>
      </w:r>
      <w:r w:rsidRPr="002F75AA">
        <w:rPr>
          <w:rFonts w:ascii="Times New Roman" w:hAnsi="Times New Roman" w:cs="Times New Roman"/>
          <w:sz w:val="26"/>
          <w:szCs w:val="26"/>
          <w:lang w:val="en-US"/>
        </w:rPr>
        <w:t xml:space="preserve"> is then added to the transformation list and applied to the training corpus. At the end of the training, the tagger is run by first tagging the fresh text with initial-state annotator, then applying each transformation in order wherever it can apply.</w:t>
      </w:r>
    </w:p>
    <w:p w14:paraId="19CE69A7" w14:textId="55359FB3" w:rsidR="00227EF4" w:rsidRDefault="00D15A23" w:rsidP="000E1AB9">
      <w:pPr>
        <w:rPr>
          <w:rFonts w:ascii="Times New Roman" w:hAnsi="Times New Roman" w:cs="Times New Roman"/>
          <w:sz w:val="26"/>
          <w:szCs w:val="26"/>
        </w:rPr>
      </w:pPr>
      <w:r>
        <w:rPr>
          <w:rFonts w:ascii="Times New Roman" w:hAnsi="Times New Roman" w:cs="Times New Roman"/>
          <w:sz w:val="26"/>
          <w:szCs w:val="26"/>
        </w:rPr>
        <w:t>A TBL consists of two phases:</w:t>
      </w:r>
    </w:p>
    <w:p w14:paraId="053C7A83" w14:textId="263BCD20" w:rsidR="00D15A23" w:rsidRDefault="00D15A23" w:rsidP="00D15A2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Training phase (usually iterated once): rules are learnt in this level</w:t>
      </w:r>
    </w:p>
    <w:p w14:paraId="5F3908F5" w14:textId="72CA5ED7" w:rsidR="00D15A23" w:rsidRDefault="00D15A23" w:rsidP="00D15A2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Application phase (usually iterated many times): the rules are applied in the order they were learnt</w:t>
      </w:r>
    </w:p>
    <w:p w14:paraId="1F2F7EA6" w14:textId="77777777" w:rsidR="002343FA" w:rsidRDefault="002343FA" w:rsidP="008C0AD0">
      <w:pPr>
        <w:rPr>
          <w:rFonts w:ascii="Times New Roman" w:hAnsi="Times New Roman" w:cs="Times New Roman"/>
          <w:sz w:val="26"/>
          <w:szCs w:val="26"/>
        </w:rPr>
      </w:pPr>
    </w:p>
    <w:p w14:paraId="1DC1937D" w14:textId="77777777" w:rsidR="002343FA" w:rsidRDefault="002343FA" w:rsidP="008C0AD0">
      <w:pPr>
        <w:rPr>
          <w:rFonts w:ascii="Times New Roman" w:hAnsi="Times New Roman" w:cs="Times New Roman"/>
          <w:sz w:val="26"/>
          <w:szCs w:val="26"/>
        </w:rPr>
      </w:pPr>
    </w:p>
    <w:p w14:paraId="16BE511E" w14:textId="77777777" w:rsidR="002343FA" w:rsidRDefault="002343FA" w:rsidP="008C0AD0">
      <w:pPr>
        <w:rPr>
          <w:rFonts w:ascii="Times New Roman" w:hAnsi="Times New Roman" w:cs="Times New Roman"/>
          <w:sz w:val="26"/>
          <w:szCs w:val="26"/>
        </w:rPr>
      </w:pPr>
    </w:p>
    <w:p w14:paraId="4C56DCA6" w14:textId="77777777" w:rsidR="002343FA" w:rsidRDefault="002343FA" w:rsidP="008C0AD0">
      <w:pPr>
        <w:rPr>
          <w:rFonts w:ascii="Times New Roman" w:hAnsi="Times New Roman" w:cs="Times New Roman"/>
          <w:sz w:val="26"/>
          <w:szCs w:val="26"/>
        </w:rPr>
      </w:pPr>
    </w:p>
    <w:p w14:paraId="43F682A7" w14:textId="77777777" w:rsidR="002343FA" w:rsidRDefault="002343FA" w:rsidP="008C0AD0">
      <w:pPr>
        <w:rPr>
          <w:rFonts w:ascii="Times New Roman" w:hAnsi="Times New Roman" w:cs="Times New Roman"/>
          <w:sz w:val="26"/>
          <w:szCs w:val="26"/>
        </w:rPr>
      </w:pPr>
    </w:p>
    <w:p w14:paraId="6D025D6B" w14:textId="115BB354" w:rsidR="002343FA" w:rsidRDefault="002343FA" w:rsidP="008C0AD0">
      <w:pPr>
        <w:rPr>
          <w:rFonts w:ascii="Times New Roman" w:hAnsi="Times New Roman" w:cs="Times New Roman"/>
          <w:sz w:val="26"/>
          <w:szCs w:val="26"/>
        </w:rPr>
      </w:pPr>
    </w:p>
    <w:p w14:paraId="05FB6AB2" w14:textId="77777777" w:rsidR="002343FA" w:rsidRDefault="002343FA" w:rsidP="008C0AD0">
      <w:pPr>
        <w:rPr>
          <w:rFonts w:ascii="Times New Roman" w:hAnsi="Times New Roman" w:cs="Times New Roman"/>
          <w:sz w:val="26"/>
          <w:szCs w:val="26"/>
        </w:rPr>
      </w:pPr>
    </w:p>
    <w:p w14:paraId="58A56174" w14:textId="62FF08D2" w:rsidR="008C0AD0" w:rsidRDefault="008C1CB2" w:rsidP="008C0AD0">
      <w:pPr>
        <w:rPr>
          <w:rFonts w:ascii="Times New Roman" w:hAnsi="Times New Roman" w:cs="Times New Roman"/>
          <w:sz w:val="26"/>
          <w:szCs w:val="26"/>
        </w:rPr>
      </w:pPr>
      <w:r>
        <w:rPr>
          <w:rFonts w:ascii="Times New Roman" w:hAnsi="Times New Roman" w:cs="Times New Roman"/>
          <w:sz w:val="26"/>
          <w:szCs w:val="26"/>
        </w:rPr>
        <w:lastRenderedPageBreak/>
        <w:t>Flow of training phase:</w:t>
      </w:r>
    </w:p>
    <w:p w14:paraId="4F2B7E90" w14:textId="539C80AC" w:rsidR="00875AE7" w:rsidRDefault="00875AE7" w:rsidP="008C0AD0">
      <w:pPr>
        <w:rPr>
          <w:rFonts w:ascii="Times New Roman" w:hAnsi="Times New Roman" w:cs="Times New Roman"/>
          <w:sz w:val="26"/>
          <w:szCs w:val="26"/>
        </w:rPr>
      </w:pPr>
      <w:r>
        <w:rPr>
          <w:noProof/>
        </w:rPr>
        <w:drawing>
          <wp:inline distT="0" distB="0" distL="0" distR="0" wp14:anchorId="6F7D25AC" wp14:editId="580F8331">
            <wp:extent cx="4869180" cy="40081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9180" cy="4008120"/>
                    </a:xfrm>
                    <a:prstGeom prst="rect">
                      <a:avLst/>
                    </a:prstGeom>
                    <a:noFill/>
                    <a:ln>
                      <a:noFill/>
                    </a:ln>
                  </pic:spPr>
                </pic:pic>
              </a:graphicData>
            </a:graphic>
          </wp:inline>
        </w:drawing>
      </w:r>
    </w:p>
    <w:p w14:paraId="3601196E" w14:textId="1AC06E21" w:rsidR="00D25EC3" w:rsidRDefault="00D26511" w:rsidP="008C0AD0">
      <w:pPr>
        <w:rPr>
          <w:rFonts w:ascii="Times New Roman" w:hAnsi="Times New Roman" w:cs="Times New Roman"/>
          <w:sz w:val="26"/>
          <w:szCs w:val="26"/>
        </w:rPr>
      </w:pPr>
      <w:r>
        <w:rPr>
          <w:rFonts w:ascii="Times New Roman" w:hAnsi="Times New Roman" w:cs="Times New Roman"/>
          <w:sz w:val="26"/>
          <w:szCs w:val="26"/>
        </w:rPr>
        <w:t>POS Tagging with TBL</w:t>
      </w:r>
    </w:p>
    <w:p w14:paraId="634DB65D" w14:textId="31A1BA69" w:rsidR="00D26511" w:rsidRDefault="00D26511" w:rsidP="00D2651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Initial state</w:t>
      </w:r>
    </w:p>
    <w:p w14:paraId="24792B35" w14:textId="27276937" w:rsidR="00D26511" w:rsidRDefault="00D26511" w:rsidP="00D2651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Known words are tagged with their most frequent tag</w:t>
      </w:r>
    </w:p>
    <w:p w14:paraId="284D17C1" w14:textId="6C26E809" w:rsidR="009A525A" w:rsidRDefault="00D26511" w:rsidP="009A525A">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Unknown words are tagged with the most frequent tag in the training corpus, depending on the first letter of the word in question</w:t>
      </w:r>
    </w:p>
    <w:p w14:paraId="2BA08C45" w14:textId="2B7517D3" w:rsidR="009A525A" w:rsidRDefault="009A525A" w:rsidP="009A525A">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Lexical tagging: the unknown words are tagged in isolation, based on their morphology and their immediate neighbour</w:t>
      </w:r>
    </w:p>
    <w:p w14:paraId="461FB3AF" w14:textId="10D5DF44" w:rsidR="009A525A" w:rsidRDefault="009A525A" w:rsidP="009A525A">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Contextual tagging: All words are tagged in context</w:t>
      </w:r>
    </w:p>
    <w:p w14:paraId="194D6B46" w14:textId="2B2C96F1" w:rsidR="00B44C75" w:rsidRDefault="00101A6A" w:rsidP="00B44C75">
      <w:pPr>
        <w:rPr>
          <w:rFonts w:ascii="Times New Roman" w:hAnsi="Times New Roman" w:cs="Times New Roman"/>
          <w:b/>
          <w:sz w:val="26"/>
          <w:szCs w:val="26"/>
        </w:rPr>
      </w:pPr>
      <w:r>
        <w:rPr>
          <w:rFonts w:ascii="Times New Roman" w:hAnsi="Times New Roman" w:cs="Times New Roman"/>
          <w:b/>
          <w:sz w:val="26"/>
          <w:szCs w:val="26"/>
        </w:rPr>
        <w:t>DIS</w:t>
      </w:r>
      <w:r w:rsidR="003E77BB" w:rsidRPr="003E77BB">
        <w:rPr>
          <w:rFonts w:ascii="Times New Roman" w:hAnsi="Times New Roman" w:cs="Times New Roman"/>
          <w:b/>
          <w:sz w:val="26"/>
          <w:szCs w:val="26"/>
        </w:rPr>
        <w:t>ADVANTAGES</w:t>
      </w:r>
    </w:p>
    <w:p w14:paraId="2FEB7D25" w14:textId="7536B55C" w:rsidR="003E77BB" w:rsidRDefault="00101A6A" w:rsidP="008C6CAC">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Free word order thereby aggravating</w:t>
      </w:r>
      <w:r w:rsidR="007804BF">
        <w:rPr>
          <w:rFonts w:ascii="Times New Roman" w:hAnsi="Times New Roman" w:cs="Times New Roman"/>
          <w:sz w:val="26"/>
          <w:szCs w:val="26"/>
        </w:rPr>
        <w:t xml:space="preserve"> the contextual tagging</w:t>
      </w:r>
    </w:p>
    <w:p w14:paraId="4ED871F9" w14:textId="6A709699" w:rsidR="007804BF" w:rsidRDefault="007804BF" w:rsidP="008C6CAC">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Non-normalised spelling, resulting in fewer occurrences of identical word forms, </w:t>
      </w:r>
      <w:r w:rsidR="0035651F">
        <w:rPr>
          <w:rFonts w:ascii="Times New Roman" w:hAnsi="Times New Roman" w:cs="Times New Roman"/>
          <w:sz w:val="26"/>
          <w:szCs w:val="26"/>
        </w:rPr>
        <w:t>i.e.</w:t>
      </w:r>
      <w:r>
        <w:rPr>
          <w:rFonts w:ascii="Times New Roman" w:hAnsi="Times New Roman" w:cs="Times New Roman"/>
          <w:sz w:val="26"/>
          <w:szCs w:val="26"/>
        </w:rPr>
        <w:t xml:space="preserve"> a high ratio of word forms per lemma</w:t>
      </w:r>
    </w:p>
    <w:p w14:paraId="5B288076" w14:textId="1027BE52" w:rsidR="007804BF" w:rsidRDefault="007804BF" w:rsidP="008C6CAC">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Training corpus is too small</w:t>
      </w:r>
    </w:p>
    <w:p w14:paraId="41B4ECE2" w14:textId="77777777" w:rsidR="0035651F" w:rsidRPr="0035651F" w:rsidRDefault="0035651F" w:rsidP="0035651F">
      <w:pPr>
        <w:pStyle w:val="ListParagraph"/>
        <w:numPr>
          <w:ilvl w:val="0"/>
          <w:numId w:val="5"/>
        </w:numPr>
        <w:rPr>
          <w:rFonts w:ascii="Times New Roman" w:hAnsi="Times New Roman" w:cs="Times New Roman"/>
          <w:sz w:val="26"/>
          <w:szCs w:val="26"/>
        </w:rPr>
      </w:pPr>
      <w:r w:rsidRPr="0035651F">
        <w:rPr>
          <w:rFonts w:ascii="Times New Roman" w:hAnsi="Times New Roman" w:cs="Times New Roman"/>
          <w:sz w:val="26"/>
          <w:szCs w:val="26"/>
        </w:rPr>
        <w:t>TBL does not provide tag probabilities.</w:t>
      </w:r>
    </w:p>
    <w:p w14:paraId="63A86871" w14:textId="384E87AE" w:rsidR="003014B5" w:rsidRPr="003014B5" w:rsidRDefault="003014B5" w:rsidP="003014B5">
      <w:pPr>
        <w:pStyle w:val="ListParagraph"/>
        <w:numPr>
          <w:ilvl w:val="0"/>
          <w:numId w:val="5"/>
        </w:numPr>
        <w:rPr>
          <w:rFonts w:ascii="Times New Roman" w:hAnsi="Times New Roman" w:cs="Times New Roman"/>
          <w:sz w:val="26"/>
          <w:szCs w:val="26"/>
        </w:rPr>
      </w:pPr>
      <w:r w:rsidRPr="003014B5">
        <w:rPr>
          <w:rFonts w:ascii="Times New Roman" w:hAnsi="Times New Roman" w:cs="Times New Roman"/>
          <w:sz w:val="26"/>
          <w:szCs w:val="26"/>
        </w:rPr>
        <w:t xml:space="preserve">Training time is often </w:t>
      </w:r>
      <w:r w:rsidR="00410F01" w:rsidRPr="003014B5">
        <w:rPr>
          <w:rFonts w:ascii="Times New Roman" w:hAnsi="Times New Roman" w:cs="Times New Roman"/>
          <w:sz w:val="26"/>
          <w:szCs w:val="26"/>
        </w:rPr>
        <w:t>intolerably</w:t>
      </w:r>
      <w:r w:rsidRPr="003014B5">
        <w:rPr>
          <w:rFonts w:ascii="Times New Roman" w:hAnsi="Times New Roman" w:cs="Times New Roman"/>
          <w:sz w:val="26"/>
          <w:szCs w:val="26"/>
        </w:rPr>
        <w:t xml:space="preserve"> long, especially on the large corpora which are very common in Natural Language Processing.</w:t>
      </w:r>
    </w:p>
    <w:p w14:paraId="5FBCF8C6" w14:textId="11DC656C" w:rsidR="0035651F" w:rsidRDefault="007F5D9C" w:rsidP="007F5D9C">
      <w:pPr>
        <w:rPr>
          <w:rFonts w:ascii="Times New Roman" w:hAnsi="Times New Roman" w:cs="Times New Roman"/>
          <w:b/>
          <w:sz w:val="26"/>
          <w:szCs w:val="26"/>
        </w:rPr>
      </w:pPr>
      <w:r w:rsidRPr="003E77BB">
        <w:rPr>
          <w:rFonts w:ascii="Times New Roman" w:hAnsi="Times New Roman" w:cs="Times New Roman"/>
          <w:b/>
          <w:sz w:val="26"/>
          <w:szCs w:val="26"/>
        </w:rPr>
        <w:lastRenderedPageBreak/>
        <w:t>ADVANTAGES</w:t>
      </w:r>
    </w:p>
    <w:p w14:paraId="56AC96B4" w14:textId="3B67FFDF" w:rsidR="0015461E" w:rsidRPr="0015461E" w:rsidRDefault="0015461E" w:rsidP="0015461E">
      <w:pPr>
        <w:pStyle w:val="ListParagraph"/>
        <w:numPr>
          <w:ilvl w:val="0"/>
          <w:numId w:val="6"/>
        </w:numPr>
        <w:rPr>
          <w:rFonts w:ascii="Times New Roman" w:hAnsi="Times New Roman" w:cs="Times New Roman"/>
          <w:sz w:val="26"/>
          <w:szCs w:val="26"/>
        </w:rPr>
      </w:pPr>
      <w:r w:rsidRPr="0015461E">
        <w:rPr>
          <w:rFonts w:ascii="Times New Roman" w:hAnsi="Times New Roman" w:cs="Times New Roman"/>
          <w:sz w:val="26"/>
          <w:szCs w:val="26"/>
        </w:rPr>
        <w:t xml:space="preserve">Small set of simple rules that are </w:t>
      </w:r>
      <w:r w:rsidRPr="0015461E">
        <w:rPr>
          <w:rFonts w:ascii="Times New Roman" w:hAnsi="Times New Roman" w:cs="Times New Roman"/>
          <w:sz w:val="26"/>
          <w:szCs w:val="26"/>
        </w:rPr>
        <w:t>enough</w:t>
      </w:r>
      <w:r w:rsidRPr="0015461E">
        <w:rPr>
          <w:rFonts w:ascii="Times New Roman" w:hAnsi="Times New Roman" w:cs="Times New Roman"/>
          <w:sz w:val="26"/>
          <w:szCs w:val="26"/>
        </w:rPr>
        <w:t xml:space="preserve"> for tagging is learned.</w:t>
      </w:r>
    </w:p>
    <w:p w14:paraId="2C8FCDED" w14:textId="77777777" w:rsidR="00CD51F2" w:rsidRPr="00CD51F2" w:rsidRDefault="00CD51F2" w:rsidP="00CD51F2">
      <w:pPr>
        <w:pStyle w:val="ListParagraph"/>
        <w:numPr>
          <w:ilvl w:val="0"/>
          <w:numId w:val="6"/>
        </w:numPr>
        <w:rPr>
          <w:rFonts w:ascii="Times New Roman" w:hAnsi="Times New Roman" w:cs="Times New Roman"/>
          <w:sz w:val="26"/>
          <w:szCs w:val="26"/>
        </w:rPr>
      </w:pPr>
      <w:r w:rsidRPr="00CD51F2">
        <w:rPr>
          <w:rFonts w:ascii="Times New Roman" w:hAnsi="Times New Roman" w:cs="Times New Roman"/>
          <w:sz w:val="26"/>
          <w:szCs w:val="26"/>
        </w:rPr>
        <w:t>As the learned rules are easy to understand development and debugging are made easier.</w:t>
      </w:r>
    </w:p>
    <w:p w14:paraId="2E269AA7" w14:textId="77777777" w:rsidR="00CD51F2" w:rsidRPr="00CD51F2" w:rsidRDefault="00CD51F2" w:rsidP="00CD51F2">
      <w:pPr>
        <w:pStyle w:val="ListParagraph"/>
        <w:numPr>
          <w:ilvl w:val="0"/>
          <w:numId w:val="6"/>
        </w:numPr>
        <w:rPr>
          <w:rFonts w:ascii="Times New Roman" w:hAnsi="Times New Roman" w:cs="Times New Roman"/>
          <w:sz w:val="26"/>
          <w:szCs w:val="26"/>
        </w:rPr>
      </w:pPr>
      <w:r w:rsidRPr="00CD51F2">
        <w:rPr>
          <w:rFonts w:ascii="Times New Roman" w:hAnsi="Times New Roman" w:cs="Times New Roman"/>
          <w:sz w:val="26"/>
          <w:szCs w:val="26"/>
        </w:rPr>
        <w:t>Interlacing of machine-learned and human-generated rules reduce the complexity in tagging.</w:t>
      </w:r>
    </w:p>
    <w:p w14:paraId="4F2B8B05" w14:textId="6B3F3A94" w:rsidR="007F5D9C" w:rsidRDefault="00CD51F2" w:rsidP="007F5D9C">
      <w:pPr>
        <w:pStyle w:val="ListParagraph"/>
        <w:numPr>
          <w:ilvl w:val="0"/>
          <w:numId w:val="6"/>
        </w:numPr>
        <w:rPr>
          <w:rFonts w:ascii="Times New Roman" w:hAnsi="Times New Roman" w:cs="Times New Roman"/>
          <w:sz w:val="26"/>
          <w:szCs w:val="26"/>
        </w:rPr>
      </w:pPr>
      <w:r w:rsidRPr="00CD51F2">
        <w:rPr>
          <w:rFonts w:ascii="Times New Roman" w:hAnsi="Times New Roman" w:cs="Times New Roman"/>
          <w:sz w:val="26"/>
          <w:szCs w:val="26"/>
        </w:rPr>
        <w:t>Transformation list can be compiled into finite-state machine resulting in a very fast tagger. A TBL tagger can be even ten times faster than the fastest M</w:t>
      </w:r>
      <w:r w:rsidR="00584EAF">
        <w:rPr>
          <w:rFonts w:ascii="Times New Roman" w:hAnsi="Times New Roman" w:cs="Times New Roman"/>
          <w:sz w:val="26"/>
          <w:szCs w:val="26"/>
        </w:rPr>
        <w:t>a</w:t>
      </w:r>
      <w:r w:rsidRPr="00CD51F2">
        <w:rPr>
          <w:rFonts w:ascii="Times New Roman" w:hAnsi="Times New Roman" w:cs="Times New Roman"/>
          <w:sz w:val="26"/>
          <w:szCs w:val="26"/>
        </w:rPr>
        <w:t>rkov-model tagger</w:t>
      </w:r>
    </w:p>
    <w:p w14:paraId="627BC1F8" w14:textId="363833B1" w:rsidR="000202B0" w:rsidRDefault="000202B0" w:rsidP="00B91D81">
      <w:pPr>
        <w:pStyle w:val="ListParagraph"/>
        <w:numPr>
          <w:ilvl w:val="0"/>
          <w:numId w:val="6"/>
        </w:numPr>
        <w:rPr>
          <w:rFonts w:ascii="Times New Roman" w:hAnsi="Times New Roman" w:cs="Times New Roman"/>
          <w:sz w:val="26"/>
          <w:szCs w:val="26"/>
        </w:rPr>
      </w:pPr>
      <w:r w:rsidRPr="000202B0">
        <w:rPr>
          <w:rFonts w:ascii="Times New Roman" w:hAnsi="Times New Roman" w:cs="Times New Roman"/>
          <w:sz w:val="26"/>
          <w:szCs w:val="26"/>
        </w:rPr>
        <w:t xml:space="preserve">TBL is less rigid in what cues it uses to disambiguate a </w:t>
      </w:r>
      <w:r w:rsidR="00584EAF" w:rsidRPr="000202B0">
        <w:rPr>
          <w:rFonts w:ascii="Times New Roman" w:hAnsi="Times New Roman" w:cs="Times New Roman"/>
          <w:sz w:val="26"/>
          <w:szCs w:val="26"/>
        </w:rPr>
        <w:t>word</w:t>
      </w:r>
      <w:r w:rsidRPr="000202B0">
        <w:rPr>
          <w:rFonts w:ascii="Times New Roman" w:hAnsi="Times New Roman" w:cs="Times New Roman"/>
          <w:sz w:val="26"/>
          <w:szCs w:val="26"/>
        </w:rPr>
        <w:t>. Still it can choose appropriate cues.</w:t>
      </w:r>
    </w:p>
    <w:p w14:paraId="77B9B4A3" w14:textId="1DE8394C" w:rsidR="00DD618A" w:rsidRDefault="00584EAF" w:rsidP="00584EAF">
      <w:pPr>
        <w:jc w:val="center"/>
        <w:rPr>
          <w:rFonts w:ascii="Times New Roman" w:hAnsi="Times New Roman" w:cs="Times New Roman"/>
          <w:sz w:val="26"/>
          <w:szCs w:val="26"/>
        </w:rPr>
      </w:pPr>
      <w:r>
        <w:rPr>
          <w:rFonts w:ascii="Times New Roman" w:hAnsi="Times New Roman" w:cs="Times New Roman"/>
          <w:sz w:val="26"/>
          <w:szCs w:val="26"/>
        </w:rPr>
        <w:t>PART B</w:t>
      </w:r>
    </w:p>
    <w:p w14:paraId="70EAD766" w14:textId="7652DAA4" w:rsidR="001C54E5" w:rsidRDefault="00DC01EA" w:rsidP="00E42FD5">
      <w:pPr>
        <w:rPr>
          <w:rFonts w:ascii="Times New Roman" w:hAnsi="Times New Roman" w:cs="Times New Roman"/>
          <w:sz w:val="26"/>
          <w:szCs w:val="26"/>
        </w:rPr>
      </w:pPr>
      <w:r>
        <w:rPr>
          <w:noProof/>
        </w:rPr>
        <w:lastRenderedPageBreak/>
        <w:drawing>
          <wp:inline distT="0" distB="0" distL="0" distR="0" wp14:anchorId="1FB0C611" wp14:editId="525D2E9C">
            <wp:extent cx="5943600" cy="805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059420"/>
                    </a:xfrm>
                    <a:prstGeom prst="rect">
                      <a:avLst/>
                    </a:prstGeom>
                    <a:noFill/>
                    <a:ln>
                      <a:noFill/>
                    </a:ln>
                  </pic:spPr>
                </pic:pic>
              </a:graphicData>
            </a:graphic>
          </wp:inline>
        </w:drawing>
      </w:r>
    </w:p>
    <w:p w14:paraId="6926198B" w14:textId="6E112059" w:rsidR="00584EAF" w:rsidRDefault="00DC01EA" w:rsidP="00DD618A">
      <w:pPr>
        <w:rPr>
          <w:rFonts w:ascii="Times New Roman" w:hAnsi="Times New Roman" w:cs="Times New Roman"/>
          <w:sz w:val="26"/>
          <w:szCs w:val="26"/>
        </w:rPr>
      </w:pPr>
      <w:r>
        <w:rPr>
          <w:noProof/>
        </w:rPr>
        <w:lastRenderedPageBreak/>
        <w:drawing>
          <wp:inline distT="0" distB="0" distL="0" distR="0" wp14:anchorId="603E9C05" wp14:editId="438FF771">
            <wp:extent cx="5943600" cy="7767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767320"/>
                    </a:xfrm>
                    <a:prstGeom prst="rect">
                      <a:avLst/>
                    </a:prstGeom>
                    <a:noFill/>
                    <a:ln>
                      <a:noFill/>
                    </a:ln>
                  </pic:spPr>
                </pic:pic>
              </a:graphicData>
            </a:graphic>
          </wp:inline>
        </w:drawing>
      </w:r>
      <w:r>
        <w:rPr>
          <w:noProof/>
        </w:rPr>
        <w:lastRenderedPageBreak/>
        <w:drawing>
          <wp:inline distT="0" distB="0" distL="0" distR="0" wp14:anchorId="6BDC4767" wp14:editId="6EB5C307">
            <wp:extent cx="5943600" cy="7938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938135"/>
                    </a:xfrm>
                    <a:prstGeom prst="rect">
                      <a:avLst/>
                    </a:prstGeom>
                    <a:noFill/>
                    <a:ln>
                      <a:noFill/>
                    </a:ln>
                  </pic:spPr>
                </pic:pic>
              </a:graphicData>
            </a:graphic>
          </wp:inline>
        </w:drawing>
      </w:r>
      <w:r>
        <w:rPr>
          <w:noProof/>
        </w:rPr>
        <w:lastRenderedPageBreak/>
        <w:drawing>
          <wp:inline distT="0" distB="0" distL="0" distR="0" wp14:anchorId="6E734669" wp14:editId="06070BA2">
            <wp:extent cx="5833745"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3745" cy="8229600"/>
                    </a:xfrm>
                    <a:prstGeom prst="rect">
                      <a:avLst/>
                    </a:prstGeom>
                    <a:noFill/>
                    <a:ln>
                      <a:noFill/>
                    </a:ln>
                  </pic:spPr>
                </pic:pic>
              </a:graphicData>
            </a:graphic>
          </wp:inline>
        </w:drawing>
      </w:r>
      <w:r>
        <w:rPr>
          <w:noProof/>
        </w:rPr>
        <w:lastRenderedPageBreak/>
        <w:drawing>
          <wp:inline distT="0" distB="0" distL="0" distR="0" wp14:anchorId="40674B1F" wp14:editId="15A26D07">
            <wp:extent cx="5651500" cy="822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1500" cy="8229600"/>
                    </a:xfrm>
                    <a:prstGeom prst="rect">
                      <a:avLst/>
                    </a:prstGeom>
                    <a:noFill/>
                    <a:ln>
                      <a:noFill/>
                    </a:ln>
                  </pic:spPr>
                </pic:pic>
              </a:graphicData>
            </a:graphic>
          </wp:inline>
        </w:drawing>
      </w:r>
      <w:r>
        <w:rPr>
          <w:noProof/>
        </w:rPr>
        <w:lastRenderedPageBreak/>
        <w:drawing>
          <wp:inline distT="0" distB="0" distL="0" distR="0" wp14:anchorId="3B9D5345" wp14:editId="6D0ECADF">
            <wp:extent cx="5943600" cy="5330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330190"/>
                    </a:xfrm>
                    <a:prstGeom prst="rect">
                      <a:avLst/>
                    </a:prstGeom>
                    <a:noFill/>
                    <a:ln>
                      <a:noFill/>
                    </a:ln>
                  </pic:spPr>
                </pic:pic>
              </a:graphicData>
            </a:graphic>
          </wp:inline>
        </w:drawing>
      </w:r>
      <w:bookmarkStart w:id="0" w:name="_GoBack"/>
      <w:bookmarkEnd w:id="0"/>
    </w:p>
    <w:p w14:paraId="4EB912B2" w14:textId="77777777" w:rsidR="00584EAF" w:rsidRPr="00DD618A" w:rsidRDefault="00584EAF" w:rsidP="00DD618A">
      <w:pPr>
        <w:rPr>
          <w:rFonts w:ascii="Times New Roman" w:hAnsi="Times New Roman" w:cs="Times New Roman"/>
          <w:sz w:val="26"/>
          <w:szCs w:val="26"/>
        </w:rPr>
      </w:pPr>
    </w:p>
    <w:sectPr w:rsidR="00584EAF" w:rsidRPr="00DD61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B84E81" w14:textId="77777777" w:rsidR="00F85F0C" w:rsidRDefault="00F85F0C" w:rsidP="00C2546E">
      <w:pPr>
        <w:spacing w:after="0" w:line="240" w:lineRule="auto"/>
      </w:pPr>
      <w:r>
        <w:separator/>
      </w:r>
    </w:p>
  </w:endnote>
  <w:endnote w:type="continuationSeparator" w:id="0">
    <w:p w14:paraId="785748D5" w14:textId="77777777" w:rsidR="00F85F0C" w:rsidRDefault="00F85F0C" w:rsidP="00C25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83F8D" w14:textId="77777777" w:rsidR="00F85F0C" w:rsidRDefault="00F85F0C" w:rsidP="00C2546E">
      <w:pPr>
        <w:spacing w:after="0" w:line="240" w:lineRule="auto"/>
      </w:pPr>
      <w:r>
        <w:separator/>
      </w:r>
    </w:p>
  </w:footnote>
  <w:footnote w:type="continuationSeparator" w:id="0">
    <w:p w14:paraId="072C1B82" w14:textId="77777777" w:rsidR="00F85F0C" w:rsidRDefault="00F85F0C" w:rsidP="00C254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414F"/>
    <w:multiLevelType w:val="hybridMultilevel"/>
    <w:tmpl w:val="5AD89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D47A2"/>
    <w:multiLevelType w:val="multilevel"/>
    <w:tmpl w:val="8DD4A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A91FA4"/>
    <w:multiLevelType w:val="hybridMultilevel"/>
    <w:tmpl w:val="9DD43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8075F9"/>
    <w:multiLevelType w:val="hybridMultilevel"/>
    <w:tmpl w:val="6BB45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7A3251"/>
    <w:multiLevelType w:val="hybridMultilevel"/>
    <w:tmpl w:val="0C9AC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C33088F"/>
    <w:multiLevelType w:val="hybridMultilevel"/>
    <w:tmpl w:val="301E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3C1"/>
    <w:rsid w:val="00015F1C"/>
    <w:rsid w:val="000202B0"/>
    <w:rsid w:val="00061866"/>
    <w:rsid w:val="00067C14"/>
    <w:rsid w:val="000714D0"/>
    <w:rsid w:val="000715EE"/>
    <w:rsid w:val="000A53C1"/>
    <w:rsid w:val="000E1AB9"/>
    <w:rsid w:val="00101A6A"/>
    <w:rsid w:val="0011320D"/>
    <w:rsid w:val="00130618"/>
    <w:rsid w:val="00131C60"/>
    <w:rsid w:val="00150628"/>
    <w:rsid w:val="0015461E"/>
    <w:rsid w:val="00165958"/>
    <w:rsid w:val="00182170"/>
    <w:rsid w:val="001B09B4"/>
    <w:rsid w:val="001C54E5"/>
    <w:rsid w:val="001E2951"/>
    <w:rsid w:val="00227EF4"/>
    <w:rsid w:val="002343FA"/>
    <w:rsid w:val="00246AFE"/>
    <w:rsid w:val="00257210"/>
    <w:rsid w:val="00287C1F"/>
    <w:rsid w:val="002A019D"/>
    <w:rsid w:val="002A17A8"/>
    <w:rsid w:val="002B7ADB"/>
    <w:rsid w:val="002F75AA"/>
    <w:rsid w:val="003014B5"/>
    <w:rsid w:val="00314516"/>
    <w:rsid w:val="00350C23"/>
    <w:rsid w:val="0035651F"/>
    <w:rsid w:val="00385B05"/>
    <w:rsid w:val="003E77BB"/>
    <w:rsid w:val="00410F01"/>
    <w:rsid w:val="004A7CCD"/>
    <w:rsid w:val="004B1067"/>
    <w:rsid w:val="004B365E"/>
    <w:rsid w:val="004C2122"/>
    <w:rsid w:val="004E7877"/>
    <w:rsid w:val="005408D1"/>
    <w:rsid w:val="00584EAF"/>
    <w:rsid w:val="005B1BDD"/>
    <w:rsid w:val="005B3DD3"/>
    <w:rsid w:val="00607EA5"/>
    <w:rsid w:val="00617370"/>
    <w:rsid w:val="0069231B"/>
    <w:rsid w:val="007129E5"/>
    <w:rsid w:val="00713A9A"/>
    <w:rsid w:val="00735B7A"/>
    <w:rsid w:val="0077140D"/>
    <w:rsid w:val="007804BF"/>
    <w:rsid w:val="007E73BE"/>
    <w:rsid w:val="007F5D9C"/>
    <w:rsid w:val="00856625"/>
    <w:rsid w:val="00875AE7"/>
    <w:rsid w:val="00885383"/>
    <w:rsid w:val="008A0733"/>
    <w:rsid w:val="008A1425"/>
    <w:rsid w:val="008B55A9"/>
    <w:rsid w:val="008C0AD0"/>
    <w:rsid w:val="008C1CB2"/>
    <w:rsid w:val="008C6CAC"/>
    <w:rsid w:val="008F21BF"/>
    <w:rsid w:val="00902BCD"/>
    <w:rsid w:val="00990BB0"/>
    <w:rsid w:val="009A4B06"/>
    <w:rsid w:val="009A525A"/>
    <w:rsid w:val="00A01631"/>
    <w:rsid w:val="00A157FE"/>
    <w:rsid w:val="00A32061"/>
    <w:rsid w:val="00A51D89"/>
    <w:rsid w:val="00A67B65"/>
    <w:rsid w:val="00AC7C02"/>
    <w:rsid w:val="00B07083"/>
    <w:rsid w:val="00B319F9"/>
    <w:rsid w:val="00B33CD5"/>
    <w:rsid w:val="00B44C75"/>
    <w:rsid w:val="00B47594"/>
    <w:rsid w:val="00B91D81"/>
    <w:rsid w:val="00BC019B"/>
    <w:rsid w:val="00BC1DBF"/>
    <w:rsid w:val="00BC1DFC"/>
    <w:rsid w:val="00BE75E4"/>
    <w:rsid w:val="00BF215C"/>
    <w:rsid w:val="00BF5B59"/>
    <w:rsid w:val="00C07113"/>
    <w:rsid w:val="00C12C39"/>
    <w:rsid w:val="00C2005F"/>
    <w:rsid w:val="00C2546E"/>
    <w:rsid w:val="00C37376"/>
    <w:rsid w:val="00C46063"/>
    <w:rsid w:val="00C63C1F"/>
    <w:rsid w:val="00C757DF"/>
    <w:rsid w:val="00CA3CCF"/>
    <w:rsid w:val="00CC14CA"/>
    <w:rsid w:val="00CC7C3E"/>
    <w:rsid w:val="00CD51F2"/>
    <w:rsid w:val="00D15A23"/>
    <w:rsid w:val="00D25EC3"/>
    <w:rsid w:val="00D2635D"/>
    <w:rsid w:val="00D26511"/>
    <w:rsid w:val="00D51787"/>
    <w:rsid w:val="00DA6DA5"/>
    <w:rsid w:val="00DB2697"/>
    <w:rsid w:val="00DB5F2C"/>
    <w:rsid w:val="00DC01EA"/>
    <w:rsid w:val="00DD618A"/>
    <w:rsid w:val="00DE0F5A"/>
    <w:rsid w:val="00DF085F"/>
    <w:rsid w:val="00E152C0"/>
    <w:rsid w:val="00E15E25"/>
    <w:rsid w:val="00E20C66"/>
    <w:rsid w:val="00E42FD5"/>
    <w:rsid w:val="00ED1693"/>
    <w:rsid w:val="00F07D1D"/>
    <w:rsid w:val="00F85F0C"/>
    <w:rsid w:val="00FA7CEE"/>
    <w:rsid w:val="00FB6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6504F"/>
  <w15:chartTrackingRefBased/>
  <w15:docId w15:val="{ACDFFEB6-F22F-4939-AB32-19447C17B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IN"/>
    </w:rPr>
  </w:style>
  <w:style w:type="paragraph" w:styleId="Heading1">
    <w:name w:val="heading 1"/>
    <w:basedOn w:val="Normal"/>
    <w:next w:val="Normal"/>
    <w:link w:val="Heading1Char"/>
    <w:uiPriority w:val="9"/>
    <w:qFormat/>
    <w:rsid w:val="00B475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594"/>
    <w:rPr>
      <w:rFonts w:asciiTheme="majorHAnsi" w:eastAsiaTheme="majorEastAsia" w:hAnsiTheme="majorHAnsi" w:cstheme="majorBidi"/>
      <w:color w:val="2F5496" w:themeColor="accent1" w:themeShade="BF"/>
      <w:sz w:val="32"/>
      <w:szCs w:val="32"/>
      <w:lang w:val="en-IN"/>
    </w:rPr>
  </w:style>
  <w:style w:type="paragraph" w:styleId="Header">
    <w:name w:val="header"/>
    <w:basedOn w:val="Normal"/>
    <w:link w:val="HeaderChar"/>
    <w:uiPriority w:val="99"/>
    <w:unhideWhenUsed/>
    <w:rsid w:val="00C254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46E"/>
    <w:rPr>
      <w:lang w:val="en-IN"/>
    </w:rPr>
  </w:style>
  <w:style w:type="paragraph" w:styleId="Footer">
    <w:name w:val="footer"/>
    <w:basedOn w:val="Normal"/>
    <w:link w:val="FooterChar"/>
    <w:uiPriority w:val="99"/>
    <w:unhideWhenUsed/>
    <w:rsid w:val="00C254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46E"/>
    <w:rPr>
      <w:lang w:val="en-IN"/>
    </w:rPr>
  </w:style>
  <w:style w:type="paragraph" w:styleId="NormalWeb">
    <w:name w:val="Normal (Web)"/>
    <w:basedOn w:val="Normal"/>
    <w:uiPriority w:val="99"/>
    <w:semiHidden/>
    <w:unhideWhenUsed/>
    <w:rsid w:val="00902BCD"/>
    <w:rPr>
      <w:rFonts w:ascii="Times New Roman" w:hAnsi="Times New Roman" w:cs="Times New Roman"/>
      <w:sz w:val="24"/>
      <w:szCs w:val="24"/>
    </w:rPr>
  </w:style>
  <w:style w:type="character" w:styleId="PlaceholderText">
    <w:name w:val="Placeholder Text"/>
    <w:basedOn w:val="DefaultParagraphFont"/>
    <w:uiPriority w:val="99"/>
    <w:semiHidden/>
    <w:rsid w:val="0011320D"/>
    <w:rPr>
      <w:color w:val="808080"/>
    </w:rPr>
  </w:style>
  <w:style w:type="paragraph" w:styleId="ListParagraph">
    <w:name w:val="List Paragraph"/>
    <w:basedOn w:val="Normal"/>
    <w:uiPriority w:val="34"/>
    <w:qFormat/>
    <w:rsid w:val="00D15A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844">
      <w:bodyDiv w:val="1"/>
      <w:marLeft w:val="0"/>
      <w:marRight w:val="0"/>
      <w:marTop w:val="0"/>
      <w:marBottom w:val="0"/>
      <w:divBdr>
        <w:top w:val="none" w:sz="0" w:space="0" w:color="auto"/>
        <w:left w:val="none" w:sz="0" w:space="0" w:color="auto"/>
        <w:bottom w:val="none" w:sz="0" w:space="0" w:color="auto"/>
        <w:right w:val="none" w:sz="0" w:space="0" w:color="auto"/>
      </w:divBdr>
    </w:div>
    <w:div w:id="96414726">
      <w:bodyDiv w:val="1"/>
      <w:marLeft w:val="0"/>
      <w:marRight w:val="0"/>
      <w:marTop w:val="0"/>
      <w:marBottom w:val="0"/>
      <w:divBdr>
        <w:top w:val="none" w:sz="0" w:space="0" w:color="auto"/>
        <w:left w:val="none" w:sz="0" w:space="0" w:color="auto"/>
        <w:bottom w:val="none" w:sz="0" w:space="0" w:color="auto"/>
        <w:right w:val="none" w:sz="0" w:space="0" w:color="auto"/>
      </w:divBdr>
    </w:div>
    <w:div w:id="391852225">
      <w:bodyDiv w:val="1"/>
      <w:marLeft w:val="0"/>
      <w:marRight w:val="0"/>
      <w:marTop w:val="0"/>
      <w:marBottom w:val="0"/>
      <w:divBdr>
        <w:top w:val="none" w:sz="0" w:space="0" w:color="auto"/>
        <w:left w:val="none" w:sz="0" w:space="0" w:color="auto"/>
        <w:bottom w:val="none" w:sz="0" w:space="0" w:color="auto"/>
        <w:right w:val="none" w:sz="0" w:space="0" w:color="auto"/>
      </w:divBdr>
    </w:div>
    <w:div w:id="744566360">
      <w:bodyDiv w:val="1"/>
      <w:marLeft w:val="0"/>
      <w:marRight w:val="0"/>
      <w:marTop w:val="0"/>
      <w:marBottom w:val="0"/>
      <w:divBdr>
        <w:top w:val="none" w:sz="0" w:space="0" w:color="auto"/>
        <w:left w:val="none" w:sz="0" w:space="0" w:color="auto"/>
        <w:bottom w:val="none" w:sz="0" w:space="0" w:color="auto"/>
        <w:right w:val="none" w:sz="0" w:space="0" w:color="auto"/>
      </w:divBdr>
    </w:div>
    <w:div w:id="788548768">
      <w:bodyDiv w:val="1"/>
      <w:marLeft w:val="0"/>
      <w:marRight w:val="0"/>
      <w:marTop w:val="0"/>
      <w:marBottom w:val="0"/>
      <w:divBdr>
        <w:top w:val="none" w:sz="0" w:space="0" w:color="auto"/>
        <w:left w:val="none" w:sz="0" w:space="0" w:color="auto"/>
        <w:bottom w:val="none" w:sz="0" w:space="0" w:color="auto"/>
        <w:right w:val="none" w:sz="0" w:space="0" w:color="auto"/>
      </w:divBdr>
    </w:div>
    <w:div w:id="892889784">
      <w:bodyDiv w:val="1"/>
      <w:marLeft w:val="0"/>
      <w:marRight w:val="0"/>
      <w:marTop w:val="0"/>
      <w:marBottom w:val="0"/>
      <w:divBdr>
        <w:top w:val="none" w:sz="0" w:space="0" w:color="auto"/>
        <w:left w:val="none" w:sz="0" w:space="0" w:color="auto"/>
        <w:bottom w:val="none" w:sz="0" w:space="0" w:color="auto"/>
        <w:right w:val="none" w:sz="0" w:space="0" w:color="auto"/>
      </w:divBdr>
    </w:div>
    <w:div w:id="1120800308">
      <w:bodyDiv w:val="1"/>
      <w:marLeft w:val="0"/>
      <w:marRight w:val="0"/>
      <w:marTop w:val="0"/>
      <w:marBottom w:val="0"/>
      <w:divBdr>
        <w:top w:val="none" w:sz="0" w:space="0" w:color="auto"/>
        <w:left w:val="none" w:sz="0" w:space="0" w:color="auto"/>
        <w:bottom w:val="none" w:sz="0" w:space="0" w:color="auto"/>
        <w:right w:val="none" w:sz="0" w:space="0" w:color="auto"/>
      </w:divBdr>
    </w:div>
    <w:div w:id="1274947011">
      <w:bodyDiv w:val="1"/>
      <w:marLeft w:val="0"/>
      <w:marRight w:val="0"/>
      <w:marTop w:val="0"/>
      <w:marBottom w:val="0"/>
      <w:divBdr>
        <w:top w:val="none" w:sz="0" w:space="0" w:color="auto"/>
        <w:left w:val="none" w:sz="0" w:space="0" w:color="auto"/>
        <w:bottom w:val="none" w:sz="0" w:space="0" w:color="auto"/>
        <w:right w:val="none" w:sz="0" w:space="0" w:color="auto"/>
      </w:divBdr>
    </w:div>
    <w:div w:id="1324700490">
      <w:bodyDiv w:val="1"/>
      <w:marLeft w:val="0"/>
      <w:marRight w:val="0"/>
      <w:marTop w:val="0"/>
      <w:marBottom w:val="0"/>
      <w:divBdr>
        <w:top w:val="none" w:sz="0" w:space="0" w:color="auto"/>
        <w:left w:val="none" w:sz="0" w:space="0" w:color="auto"/>
        <w:bottom w:val="none" w:sz="0" w:space="0" w:color="auto"/>
        <w:right w:val="none" w:sz="0" w:space="0" w:color="auto"/>
      </w:divBdr>
    </w:div>
    <w:div w:id="1593320613">
      <w:bodyDiv w:val="1"/>
      <w:marLeft w:val="0"/>
      <w:marRight w:val="0"/>
      <w:marTop w:val="0"/>
      <w:marBottom w:val="0"/>
      <w:divBdr>
        <w:top w:val="none" w:sz="0" w:space="0" w:color="auto"/>
        <w:left w:val="none" w:sz="0" w:space="0" w:color="auto"/>
        <w:bottom w:val="none" w:sz="0" w:space="0" w:color="auto"/>
        <w:right w:val="none" w:sz="0" w:space="0" w:color="auto"/>
      </w:divBdr>
    </w:div>
    <w:div w:id="1694767387">
      <w:bodyDiv w:val="1"/>
      <w:marLeft w:val="0"/>
      <w:marRight w:val="0"/>
      <w:marTop w:val="0"/>
      <w:marBottom w:val="0"/>
      <w:divBdr>
        <w:top w:val="none" w:sz="0" w:space="0" w:color="auto"/>
        <w:left w:val="none" w:sz="0" w:space="0" w:color="auto"/>
        <w:bottom w:val="none" w:sz="0" w:space="0" w:color="auto"/>
        <w:right w:val="none" w:sz="0" w:space="0" w:color="auto"/>
      </w:divBdr>
    </w:div>
    <w:div w:id="1861776753">
      <w:bodyDiv w:val="1"/>
      <w:marLeft w:val="0"/>
      <w:marRight w:val="0"/>
      <w:marTop w:val="0"/>
      <w:marBottom w:val="0"/>
      <w:divBdr>
        <w:top w:val="none" w:sz="0" w:space="0" w:color="auto"/>
        <w:left w:val="none" w:sz="0" w:space="0" w:color="auto"/>
        <w:bottom w:val="none" w:sz="0" w:space="0" w:color="auto"/>
        <w:right w:val="none" w:sz="0" w:space="0" w:color="auto"/>
      </w:divBdr>
    </w:div>
    <w:div w:id="1923443295">
      <w:bodyDiv w:val="1"/>
      <w:marLeft w:val="0"/>
      <w:marRight w:val="0"/>
      <w:marTop w:val="0"/>
      <w:marBottom w:val="0"/>
      <w:divBdr>
        <w:top w:val="none" w:sz="0" w:space="0" w:color="auto"/>
        <w:left w:val="none" w:sz="0" w:space="0" w:color="auto"/>
        <w:bottom w:val="none" w:sz="0" w:space="0" w:color="auto"/>
        <w:right w:val="none" w:sz="0" w:space="0" w:color="auto"/>
      </w:divBdr>
    </w:div>
    <w:div w:id="1935358271">
      <w:bodyDiv w:val="1"/>
      <w:marLeft w:val="0"/>
      <w:marRight w:val="0"/>
      <w:marTop w:val="0"/>
      <w:marBottom w:val="0"/>
      <w:divBdr>
        <w:top w:val="none" w:sz="0" w:space="0" w:color="auto"/>
        <w:left w:val="none" w:sz="0" w:space="0" w:color="auto"/>
        <w:bottom w:val="none" w:sz="0" w:space="0" w:color="auto"/>
        <w:right w:val="none" w:sz="0" w:space="0" w:color="auto"/>
      </w:divBdr>
    </w:div>
    <w:div w:id="2036424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13</Pages>
  <Words>1912</Words>
  <Characters>10902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Draken Kartikay Kaul</dc:creator>
  <cp:keywords/>
  <dc:description/>
  <cp:lastModifiedBy>Draken Kartikay Kaul</cp:lastModifiedBy>
  <cp:revision>113</cp:revision>
  <dcterms:created xsi:type="dcterms:W3CDTF">2019-04-06T17:02:00Z</dcterms:created>
  <dcterms:modified xsi:type="dcterms:W3CDTF">2019-04-07T16:14:00Z</dcterms:modified>
</cp:coreProperties>
</file>